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6228A" w14:textId="7A5D6190" w:rsidR="00E460F9" w:rsidRDefault="00FD7C72">
      <w:pPr>
        <w:spacing w:line="276" w:lineRule="auto"/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</w:t>
      </w:r>
    </w:p>
    <w:p w14:paraId="085D63CA" w14:textId="23157737" w:rsidR="00E460F9" w:rsidRPr="00E12C29" w:rsidRDefault="00000000" w:rsidP="00E12C29">
      <w:pPr>
        <w:spacing w:line="276" w:lineRule="auto"/>
        <w:ind w:right="3160"/>
        <w:jc w:val="both"/>
        <w:rPr>
          <w:rFonts w:ascii="Arial" w:eastAsia="Arial" w:hAnsi="Arial" w:cs="Arial"/>
          <w:b/>
          <w:highlight w:val="white"/>
        </w:rPr>
      </w:pPr>
      <w:r>
        <w:rPr>
          <w:rFonts w:ascii="Arial" w:eastAsia="Arial" w:hAnsi="Arial" w:cs="Arial"/>
          <w:b/>
          <w:highlight w:val="white"/>
        </w:rPr>
        <w:t>LCDA. SANDRA SARAHÍ MARTÍNEZ MUNGUÍA</w:t>
      </w:r>
    </w:p>
    <w:p w14:paraId="01C9EA51" w14:textId="77777777" w:rsidR="00E460F9" w:rsidRDefault="00000000">
      <w:pPr>
        <w:spacing w:line="276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DIRECTORA DE ADMINISTRACIÓN</w:t>
      </w:r>
    </w:p>
    <w:p w14:paraId="3A2EE62A" w14:textId="77777777" w:rsidR="00E460F9" w:rsidRDefault="00000000">
      <w:pPr>
        <w:spacing w:line="276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PRESENTE</w:t>
      </w:r>
    </w:p>
    <w:p w14:paraId="3440B0B4" w14:textId="77777777" w:rsidR="00E460F9" w:rsidRDefault="00E460F9">
      <w:pPr>
        <w:spacing w:line="276" w:lineRule="auto"/>
        <w:jc w:val="both"/>
        <w:rPr>
          <w:rFonts w:ascii="Arial" w:eastAsia="Arial" w:hAnsi="Arial" w:cs="Arial"/>
          <w:b/>
        </w:rPr>
      </w:pPr>
    </w:p>
    <w:p w14:paraId="30C7B2E6" w14:textId="77777777" w:rsidR="00E460F9" w:rsidRDefault="00000000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Por este medio me permito presentar el informe final de resultados derivado del viático señalado en el rubro.</w:t>
      </w:r>
    </w:p>
    <w:p w14:paraId="7826DC4C" w14:textId="77777777" w:rsidR="00E460F9" w:rsidRDefault="00E460F9">
      <w:pPr>
        <w:spacing w:line="276" w:lineRule="auto"/>
        <w:ind w:firstLine="708"/>
        <w:jc w:val="center"/>
        <w:rPr>
          <w:rFonts w:ascii="Arial" w:eastAsia="Arial" w:hAnsi="Arial" w:cs="Arial"/>
          <w:b/>
        </w:rPr>
      </w:pPr>
    </w:p>
    <w:tbl>
      <w:tblPr>
        <w:tblStyle w:val="a"/>
        <w:tblW w:w="1028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6"/>
        <w:gridCol w:w="1352"/>
        <w:gridCol w:w="7768"/>
      </w:tblGrid>
      <w:tr w:rsidR="00E460F9" w14:paraId="00455101" w14:textId="77777777">
        <w:trPr>
          <w:jc w:val="center"/>
        </w:trPr>
        <w:tc>
          <w:tcPr>
            <w:tcW w:w="1166" w:type="dxa"/>
            <w:tcBorders>
              <w:bottom w:val="single" w:sz="4" w:space="0" w:color="000000"/>
            </w:tcBorders>
            <w:shd w:val="clear" w:color="auto" w:fill="31849B"/>
          </w:tcPr>
          <w:p w14:paraId="05DE390A" w14:textId="77777777" w:rsidR="00E460F9" w:rsidRDefault="00E460F9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</w:p>
          <w:p w14:paraId="393ED7A0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NÚMERO.</w:t>
            </w:r>
          </w:p>
          <w:p w14:paraId="3AE2E84C" w14:textId="77777777" w:rsidR="00E460F9" w:rsidRDefault="00E460F9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31849B"/>
          </w:tcPr>
          <w:p w14:paraId="2DF676EA" w14:textId="77777777" w:rsidR="00E460F9" w:rsidRDefault="00E460F9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</w:p>
          <w:p w14:paraId="633CB789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CONCEPTO </w:t>
            </w:r>
          </w:p>
        </w:tc>
        <w:tc>
          <w:tcPr>
            <w:tcW w:w="7768" w:type="dxa"/>
            <w:shd w:val="clear" w:color="auto" w:fill="31849B"/>
          </w:tcPr>
          <w:p w14:paraId="2B59FC61" w14:textId="77777777" w:rsidR="00E460F9" w:rsidRDefault="00E460F9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</w:p>
          <w:p w14:paraId="3633E783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DESCRIPCIÓN.</w:t>
            </w:r>
          </w:p>
        </w:tc>
      </w:tr>
      <w:tr w:rsidR="00E460F9" w14:paraId="626FA6A5" w14:textId="77777777">
        <w:trPr>
          <w:jc w:val="center"/>
        </w:trPr>
        <w:tc>
          <w:tcPr>
            <w:tcW w:w="11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41409E" w14:textId="77E7CD36" w:rsidR="00E460F9" w:rsidRDefault="00000000" w:rsidP="00055CA7">
            <w:pPr>
              <w:spacing w:line="360" w:lineRule="auto"/>
              <w:ind w:left="113" w:right="113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</w:rPr>
              <w:t>VIAT/0</w:t>
            </w:r>
            <w:r w:rsidR="009B3021">
              <w:rPr>
                <w:rFonts w:ascii="Arial" w:eastAsia="Arial" w:hAnsi="Arial" w:cs="Arial"/>
                <w:b/>
              </w:rPr>
              <w:t>51</w:t>
            </w:r>
            <w:r>
              <w:rPr>
                <w:rFonts w:ascii="Arial" w:eastAsia="Arial" w:hAnsi="Arial" w:cs="Arial"/>
                <w:b/>
              </w:rPr>
              <w:t>/202</w:t>
            </w:r>
            <w:r w:rsidR="009B3021">
              <w:rPr>
                <w:rFonts w:ascii="Arial" w:eastAsia="Arial" w:hAnsi="Arial" w:cs="Arial"/>
                <w:b/>
              </w:rPr>
              <w:t>5</w:t>
            </w:r>
          </w:p>
        </w:tc>
        <w:tc>
          <w:tcPr>
            <w:tcW w:w="1352" w:type="dxa"/>
            <w:tcBorders>
              <w:left w:val="single" w:sz="4" w:space="0" w:color="000000"/>
            </w:tcBorders>
            <w:vAlign w:val="center"/>
          </w:tcPr>
          <w:p w14:paraId="2858E284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Lugar y fecha</w:t>
            </w:r>
          </w:p>
        </w:tc>
        <w:tc>
          <w:tcPr>
            <w:tcW w:w="7768" w:type="dxa"/>
          </w:tcPr>
          <w:p w14:paraId="74F6A037" w14:textId="6D818B06" w:rsidR="00E460F9" w:rsidRDefault="00D808D2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D808D2">
              <w:rPr>
                <w:rFonts w:ascii="Arial" w:eastAsia="Arial" w:hAnsi="Arial" w:cs="Arial"/>
                <w:sz w:val="22"/>
                <w:szCs w:val="22"/>
                <w:lang w:val="es-MX"/>
              </w:rPr>
              <w:t>Ciudad de México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 xml:space="preserve">. </w:t>
            </w:r>
          </w:p>
          <w:p w14:paraId="346D5C03" w14:textId="4DAD9D2E" w:rsidR="00E460F9" w:rsidRDefault="00055CA7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18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al 20 de junio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de 2025</w:t>
            </w:r>
            <w:r w:rsidR="00480148"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</w:tc>
      </w:tr>
      <w:tr w:rsidR="00E460F9" w14:paraId="172B9610" w14:textId="77777777">
        <w:trPr>
          <w:jc w:val="center"/>
        </w:trPr>
        <w:tc>
          <w:tcPr>
            <w:tcW w:w="11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58F3B0" w14:textId="77777777" w:rsidR="00E460F9" w:rsidRDefault="00E460F9" w:rsidP="00055C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52" w:type="dxa"/>
            <w:tcBorders>
              <w:left w:val="single" w:sz="4" w:space="0" w:color="000000"/>
            </w:tcBorders>
            <w:vAlign w:val="center"/>
          </w:tcPr>
          <w:p w14:paraId="1F89886C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Nombre y cargo</w:t>
            </w:r>
          </w:p>
        </w:tc>
        <w:tc>
          <w:tcPr>
            <w:tcW w:w="7768" w:type="dxa"/>
          </w:tcPr>
          <w:p w14:paraId="7A4356D8" w14:textId="77777777" w:rsidR="00E460F9" w:rsidRDefault="00000000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Salvador Romero Espinosa</w:t>
            </w:r>
          </w:p>
          <w:p w14:paraId="0467A4D8" w14:textId="77777777" w:rsidR="00E460F9" w:rsidRDefault="00000000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Comisionado Ciudadano</w:t>
            </w:r>
          </w:p>
        </w:tc>
      </w:tr>
      <w:tr w:rsidR="00E460F9" w14:paraId="75BD1EE7" w14:textId="77777777">
        <w:trPr>
          <w:jc w:val="center"/>
        </w:trPr>
        <w:tc>
          <w:tcPr>
            <w:tcW w:w="11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28A200" w14:textId="77777777" w:rsidR="00E460F9" w:rsidRDefault="00E460F9" w:rsidP="00055C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52" w:type="dxa"/>
            <w:tcBorders>
              <w:left w:val="single" w:sz="4" w:space="0" w:color="000000"/>
            </w:tcBorders>
            <w:vAlign w:val="center"/>
          </w:tcPr>
          <w:p w14:paraId="77DBD10F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Costo</w:t>
            </w:r>
          </w:p>
        </w:tc>
        <w:tc>
          <w:tcPr>
            <w:tcW w:w="7768" w:type="dxa"/>
          </w:tcPr>
          <w:p w14:paraId="2CB634A9" w14:textId="2E457C00" w:rsidR="00480148" w:rsidRDefault="00000000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Alimentos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: </w:t>
            </w:r>
            <w:r w:rsidR="00055CA7">
              <w:rPr>
                <w:rFonts w:ascii="Arial" w:eastAsia="Arial" w:hAnsi="Arial" w:cs="Arial"/>
                <w:sz w:val="22"/>
                <w:szCs w:val="22"/>
              </w:rPr>
              <w:t>$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1,229.01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(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 xml:space="preserve">mil doscientos veintinueve 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>0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sz w:val="22"/>
                <w:szCs w:val="22"/>
              </w:rPr>
              <w:t>/100 M.N.).</w:t>
            </w:r>
          </w:p>
          <w:p w14:paraId="14B82FA4" w14:textId="41043455" w:rsidR="00E460F9" w:rsidRDefault="00055CA7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Hospedaje</w:t>
            </w:r>
            <w:r w:rsidR="00830CA6">
              <w:rPr>
                <w:rFonts w:ascii="Arial" w:eastAsia="Arial" w:hAnsi="Arial" w:cs="Arial"/>
                <w:b/>
                <w:sz w:val="22"/>
                <w:szCs w:val="22"/>
              </w:rPr>
              <w:t>: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24163E" w:rsidRPr="009A170A">
              <w:rPr>
                <w:rFonts w:ascii="Arial" w:eastAsia="Arial" w:hAnsi="Arial" w:cs="Arial"/>
                <w:sz w:val="22"/>
                <w:szCs w:val="22"/>
              </w:rPr>
              <w:t>$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5211</w:t>
            </w:r>
            <w:r w:rsidR="0024163E" w:rsidRPr="009A170A">
              <w:rPr>
                <w:rFonts w:ascii="Arial" w:eastAsia="Arial" w:hAnsi="Arial" w:cs="Arial"/>
                <w:sz w:val="22"/>
                <w:szCs w:val="22"/>
              </w:rPr>
              <w:t>.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18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>(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cinco mil doscientos once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18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>/100 M.N.)</w:t>
            </w:r>
          </w:p>
          <w:p w14:paraId="79087639" w14:textId="7A8A13BC" w:rsidR="00E460F9" w:rsidRDefault="00480148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Estacionamiento: </w:t>
            </w:r>
            <w:r w:rsidRPr="00D808D2">
              <w:rPr>
                <w:rFonts w:ascii="Arial" w:eastAsia="Arial" w:hAnsi="Arial" w:cs="Arial"/>
                <w:sz w:val="22"/>
                <w:szCs w:val="22"/>
              </w:rPr>
              <w:t>$</w:t>
            </w:r>
            <w:r w:rsidR="00055CA7">
              <w:rPr>
                <w:rFonts w:ascii="Arial" w:eastAsia="Arial" w:hAnsi="Arial" w:cs="Arial"/>
                <w:sz w:val="22"/>
                <w:szCs w:val="22"/>
              </w:rPr>
              <w:t>4</w:t>
            </w:r>
            <w:r>
              <w:rPr>
                <w:rFonts w:ascii="Arial" w:eastAsia="Arial" w:hAnsi="Arial" w:cs="Arial"/>
                <w:sz w:val="22"/>
                <w:szCs w:val="22"/>
              </w:rPr>
              <w:t>00.00 (</w:t>
            </w:r>
            <w:r w:rsidR="00055CA7">
              <w:rPr>
                <w:rFonts w:ascii="Arial" w:eastAsia="Arial" w:hAnsi="Arial" w:cs="Arial"/>
                <w:sz w:val="22"/>
                <w:szCs w:val="22"/>
              </w:rPr>
              <w:t>cuatrocientos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00/100 M.N.)</w:t>
            </w:r>
          </w:p>
          <w:p w14:paraId="3D589550" w14:textId="6807ABCA" w:rsidR="00903527" w:rsidRPr="00903527" w:rsidRDefault="00903527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0352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Transporte interno: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9A170A">
              <w:rPr>
                <w:rFonts w:ascii="Arial" w:eastAsia="Arial" w:hAnsi="Arial" w:cs="Arial"/>
                <w:sz w:val="22"/>
                <w:szCs w:val="22"/>
              </w:rPr>
              <w:t>$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1,502.13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(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mil quinientos dos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13</w:t>
            </w:r>
            <w:r>
              <w:rPr>
                <w:rFonts w:ascii="Arial" w:eastAsia="Arial" w:hAnsi="Arial" w:cs="Arial"/>
                <w:sz w:val="22"/>
                <w:szCs w:val="22"/>
              </w:rPr>
              <w:t>/100 M.N.)</w:t>
            </w:r>
          </w:p>
          <w:p w14:paraId="54AC6C21" w14:textId="16CAD48A" w:rsidR="00E460F9" w:rsidRDefault="00000000" w:rsidP="00055CA7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Total: </w:t>
            </w:r>
            <w:r w:rsidR="00903527">
              <w:rPr>
                <w:rFonts w:ascii="Arial" w:eastAsia="Arial" w:hAnsi="Arial" w:cs="Arial"/>
                <w:sz w:val="22"/>
                <w:szCs w:val="22"/>
              </w:rPr>
              <w:t>$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8</w:t>
            </w:r>
            <w:r w:rsidR="00903527">
              <w:rPr>
                <w:rFonts w:ascii="Arial" w:eastAsia="Arial" w:hAnsi="Arial" w:cs="Arial"/>
                <w:sz w:val="22"/>
                <w:szCs w:val="22"/>
              </w:rPr>
              <w:t>,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342.32</w:t>
            </w:r>
            <w:r w:rsidR="00903527">
              <w:rPr>
                <w:rFonts w:ascii="Arial" w:eastAsia="Arial" w:hAnsi="Arial" w:cs="Arial"/>
                <w:sz w:val="22"/>
                <w:szCs w:val="22"/>
              </w:rPr>
              <w:t xml:space="preserve"> (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ocho mil trescientos cuarenta y dos</w:t>
            </w:r>
            <w:r w:rsidR="00903527">
              <w:rPr>
                <w:rFonts w:ascii="Arial" w:eastAsia="Arial" w:hAnsi="Arial" w:cs="Arial"/>
                <w:sz w:val="22"/>
                <w:szCs w:val="22"/>
              </w:rPr>
              <w:t xml:space="preserve"> 3</w:t>
            </w:r>
            <w:r w:rsidR="0024163E">
              <w:rPr>
                <w:rFonts w:ascii="Arial" w:eastAsia="Arial" w:hAnsi="Arial" w:cs="Arial"/>
                <w:sz w:val="22"/>
                <w:szCs w:val="22"/>
              </w:rPr>
              <w:t>2</w:t>
            </w:r>
            <w:r w:rsidR="00903527">
              <w:rPr>
                <w:rFonts w:ascii="Arial" w:eastAsia="Arial" w:hAnsi="Arial" w:cs="Arial"/>
                <w:sz w:val="22"/>
                <w:szCs w:val="22"/>
              </w:rPr>
              <w:t>/100 M.N.)</w:t>
            </w:r>
          </w:p>
        </w:tc>
      </w:tr>
      <w:tr w:rsidR="00E460F9" w14:paraId="651E4D9E" w14:textId="77777777">
        <w:trPr>
          <w:jc w:val="center"/>
        </w:trPr>
        <w:tc>
          <w:tcPr>
            <w:tcW w:w="11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5779DA" w14:textId="77777777" w:rsidR="00E460F9" w:rsidRDefault="00E460F9" w:rsidP="00055C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1352" w:type="dxa"/>
            <w:tcBorders>
              <w:left w:val="single" w:sz="4" w:space="0" w:color="000000"/>
            </w:tcBorders>
            <w:vAlign w:val="center"/>
          </w:tcPr>
          <w:p w14:paraId="7DEA9CCC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Itinerario</w:t>
            </w:r>
          </w:p>
        </w:tc>
        <w:tc>
          <w:tcPr>
            <w:tcW w:w="7768" w:type="dxa"/>
          </w:tcPr>
          <w:p w14:paraId="2C8E4103" w14:textId="0A53F669" w:rsidR="00E460F9" w:rsidRDefault="00000000" w:rsidP="00055CA7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Salida: </w:t>
            </w:r>
            <w:r>
              <w:rPr>
                <w:rFonts w:ascii="Arial" w:eastAsia="Arial" w:hAnsi="Arial" w:cs="Arial"/>
                <w:sz w:val="22"/>
                <w:szCs w:val="22"/>
              </w:rPr>
              <w:t>GDL-</w:t>
            </w:r>
            <w:r w:rsidR="00D808D2">
              <w:rPr>
                <w:rFonts w:ascii="Arial" w:eastAsia="Arial" w:hAnsi="Arial" w:cs="Arial"/>
                <w:sz w:val="22"/>
                <w:szCs w:val="22"/>
              </w:rPr>
              <w:t>CDMX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r w:rsidR="00480148">
              <w:rPr>
                <w:rFonts w:ascii="Arial" w:eastAsia="Arial" w:hAnsi="Arial" w:cs="Arial"/>
                <w:sz w:val="22"/>
                <w:szCs w:val="22"/>
              </w:rPr>
              <w:t>1</w:t>
            </w:r>
            <w:r w:rsidR="00055CA7">
              <w:rPr>
                <w:rFonts w:ascii="Arial" w:eastAsia="Arial" w:hAnsi="Arial" w:cs="Arial"/>
                <w:sz w:val="22"/>
                <w:szCs w:val="22"/>
              </w:rPr>
              <w:t>8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 xml:space="preserve"> de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junio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de 202</w:t>
            </w:r>
            <w:r w:rsidR="00055CA7">
              <w:rPr>
                <w:rFonts w:ascii="Arial" w:eastAsia="Arial" w:hAnsi="Arial" w:cs="Arial"/>
                <w:sz w:val="22"/>
                <w:szCs w:val="22"/>
              </w:rPr>
              <w:t>5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a las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13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37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horas</w:t>
            </w:r>
            <w:r w:rsidR="00830CA6"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  <w:p w14:paraId="6860D027" w14:textId="33616D2B" w:rsidR="00E460F9" w:rsidRDefault="00000000" w:rsidP="00055CA7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Regreso: </w:t>
            </w:r>
            <w:r w:rsidR="00D808D2">
              <w:rPr>
                <w:rFonts w:ascii="Arial" w:eastAsia="Arial" w:hAnsi="Arial" w:cs="Arial"/>
                <w:sz w:val="22"/>
                <w:szCs w:val="22"/>
              </w:rPr>
              <w:t>CDMX</w:t>
            </w:r>
            <w:r>
              <w:rPr>
                <w:rFonts w:ascii="Arial" w:eastAsia="Arial" w:hAnsi="Arial" w:cs="Arial"/>
                <w:sz w:val="22"/>
                <w:szCs w:val="22"/>
              </w:rPr>
              <w:t>-GDL,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20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de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junio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de 202</w:t>
            </w:r>
            <w:r w:rsidR="00055CA7">
              <w:rPr>
                <w:rFonts w:ascii="Arial" w:eastAsia="Arial" w:hAnsi="Arial" w:cs="Arial"/>
                <w:sz w:val="22"/>
                <w:szCs w:val="22"/>
              </w:rPr>
              <w:t>5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a las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08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>50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horas.</w:t>
            </w:r>
          </w:p>
        </w:tc>
      </w:tr>
      <w:tr w:rsidR="00E460F9" w14:paraId="4F396686" w14:textId="77777777">
        <w:trPr>
          <w:jc w:val="center"/>
        </w:trPr>
        <w:tc>
          <w:tcPr>
            <w:tcW w:w="11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94A45A" w14:textId="77777777" w:rsidR="00E460F9" w:rsidRDefault="00E460F9" w:rsidP="00055C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1352" w:type="dxa"/>
            <w:tcBorders>
              <w:left w:val="single" w:sz="4" w:space="0" w:color="000000"/>
            </w:tcBorders>
            <w:vAlign w:val="center"/>
          </w:tcPr>
          <w:p w14:paraId="1F71F780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Agenda</w:t>
            </w:r>
          </w:p>
        </w:tc>
        <w:tc>
          <w:tcPr>
            <w:tcW w:w="7768" w:type="dxa"/>
          </w:tcPr>
          <w:p w14:paraId="7230A511" w14:textId="3F456350" w:rsidR="00E460F9" w:rsidRDefault="009B3021" w:rsidP="00055CA7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B3021">
              <w:rPr>
                <w:rFonts w:ascii="Arial" w:eastAsia="Arial" w:hAnsi="Arial" w:cs="Arial"/>
                <w:sz w:val="22"/>
                <w:szCs w:val="22"/>
              </w:rPr>
              <w:t>Convención estratégica sobre Protección de Datos en la Ciudad de México</w:t>
            </w:r>
          </w:p>
        </w:tc>
      </w:tr>
      <w:tr w:rsidR="00E460F9" w14:paraId="054DBAC1" w14:textId="77777777">
        <w:trPr>
          <w:jc w:val="center"/>
        </w:trPr>
        <w:tc>
          <w:tcPr>
            <w:tcW w:w="11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1F0B81" w14:textId="77777777" w:rsidR="00E460F9" w:rsidRDefault="00E460F9" w:rsidP="00055C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52" w:type="dxa"/>
            <w:tcBorders>
              <w:left w:val="single" w:sz="4" w:space="0" w:color="000000"/>
            </w:tcBorders>
            <w:vAlign w:val="center"/>
          </w:tcPr>
          <w:p w14:paraId="0A093220" w14:textId="77777777" w:rsidR="00E460F9" w:rsidRDefault="00000000" w:rsidP="00055CA7">
            <w:pPr>
              <w:spacing w:line="36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Resultados</w:t>
            </w:r>
          </w:p>
        </w:tc>
        <w:tc>
          <w:tcPr>
            <w:tcW w:w="7768" w:type="dxa"/>
          </w:tcPr>
          <w:p w14:paraId="402BF29D" w14:textId="006033DE" w:rsidR="009B3021" w:rsidRDefault="00000000" w:rsidP="009B3021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Se llevó a cabo con éxito </w:t>
            </w:r>
            <w:r w:rsidR="009B3021">
              <w:rPr>
                <w:rFonts w:ascii="Arial" w:eastAsia="Arial" w:hAnsi="Arial" w:cs="Arial"/>
                <w:sz w:val="22"/>
                <w:szCs w:val="22"/>
              </w:rPr>
              <w:t xml:space="preserve">la convención mencionada. </w:t>
            </w:r>
          </w:p>
          <w:p w14:paraId="1DD4BC6F" w14:textId="63FFD744" w:rsidR="00903527" w:rsidRDefault="00903527" w:rsidP="00055CA7">
            <w:pPr>
              <w:spacing w:line="36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12023C15" w14:textId="77777777" w:rsidR="00E460F9" w:rsidRDefault="00E460F9">
      <w:p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</w:p>
    <w:p w14:paraId="2F046610" w14:textId="77777777" w:rsidR="00D808D2" w:rsidRDefault="00D808D2">
      <w:pPr>
        <w:spacing w:line="276" w:lineRule="auto"/>
        <w:jc w:val="both"/>
        <w:rPr>
          <w:rFonts w:ascii="Arial" w:eastAsia="Arial" w:hAnsi="Arial" w:cs="Arial"/>
        </w:rPr>
      </w:pPr>
    </w:p>
    <w:p w14:paraId="7AC7AD6B" w14:textId="176F9719" w:rsidR="00E460F9" w:rsidRDefault="00000000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</w:t>
      </w:r>
      <w:r w:rsidR="006D134B">
        <w:rPr>
          <w:rFonts w:ascii="Arial" w:eastAsia="Arial" w:hAnsi="Arial" w:cs="Arial"/>
        </w:rPr>
        <w:t>i</w:t>
      </w:r>
      <w:r>
        <w:rPr>
          <w:rFonts w:ascii="Arial" w:eastAsia="Arial" w:hAnsi="Arial" w:cs="Arial"/>
        </w:rPr>
        <w:t xml:space="preserve">n otro particular por el momento, quedo a sus órdenes. </w:t>
      </w:r>
    </w:p>
    <w:p w14:paraId="61F3BD88" w14:textId="656B8145" w:rsidR="00D808D2" w:rsidRDefault="00000000">
      <w:pPr>
        <w:tabs>
          <w:tab w:val="left" w:pos="3727"/>
        </w:tabs>
        <w:spacing w:line="276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ab/>
      </w:r>
    </w:p>
    <w:p w14:paraId="3A802292" w14:textId="77777777" w:rsidR="0024163E" w:rsidRDefault="0024163E">
      <w:pPr>
        <w:tabs>
          <w:tab w:val="left" w:pos="3727"/>
        </w:tabs>
        <w:spacing w:line="276" w:lineRule="auto"/>
        <w:jc w:val="both"/>
        <w:rPr>
          <w:rFonts w:ascii="Arial" w:eastAsia="Arial" w:hAnsi="Arial" w:cs="Arial"/>
          <w:b/>
        </w:rPr>
      </w:pPr>
    </w:p>
    <w:p w14:paraId="65973821" w14:textId="77777777" w:rsidR="00055CA7" w:rsidRDefault="00055CA7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0056F8DE" w14:textId="77777777" w:rsidR="0024163E" w:rsidRDefault="0024163E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4F6E27DE" w14:textId="77777777" w:rsidR="0024163E" w:rsidRDefault="0024163E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1BC19BEA" w14:textId="77777777" w:rsidR="0024163E" w:rsidRDefault="0024163E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72E383A1" w14:textId="77777777" w:rsidR="0024163E" w:rsidRDefault="0024163E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617DECE9" w14:textId="77777777" w:rsidR="0024163E" w:rsidRDefault="0024163E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28270803" w14:textId="3FB6DF09" w:rsidR="00E460F9" w:rsidRDefault="00000000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 T E N T A M E N T E</w:t>
      </w:r>
    </w:p>
    <w:p w14:paraId="206CF5E5" w14:textId="77777777" w:rsidR="00E460F9" w:rsidRDefault="00E460F9">
      <w:pPr>
        <w:spacing w:line="276" w:lineRule="auto"/>
        <w:jc w:val="center"/>
        <w:rPr>
          <w:rFonts w:ascii="Arial" w:eastAsia="Arial" w:hAnsi="Arial" w:cs="Arial"/>
        </w:rPr>
      </w:pPr>
    </w:p>
    <w:p w14:paraId="1E175A14" w14:textId="77777777" w:rsidR="00830CA6" w:rsidRDefault="00830CA6">
      <w:pPr>
        <w:spacing w:line="276" w:lineRule="auto"/>
        <w:jc w:val="center"/>
        <w:rPr>
          <w:rFonts w:ascii="Arial" w:eastAsia="Arial" w:hAnsi="Arial" w:cs="Arial"/>
        </w:rPr>
      </w:pPr>
    </w:p>
    <w:p w14:paraId="6F6EAB9A" w14:textId="77777777" w:rsidR="00830CA6" w:rsidRDefault="00830CA6" w:rsidP="00480148">
      <w:pPr>
        <w:spacing w:line="276" w:lineRule="auto"/>
        <w:rPr>
          <w:rFonts w:ascii="Arial" w:eastAsia="Arial" w:hAnsi="Arial" w:cs="Arial"/>
        </w:rPr>
      </w:pPr>
    </w:p>
    <w:p w14:paraId="2B3CB4E2" w14:textId="77777777" w:rsidR="00E460F9" w:rsidRDefault="00E460F9" w:rsidP="00D4447A">
      <w:pPr>
        <w:spacing w:line="276" w:lineRule="auto"/>
        <w:rPr>
          <w:rFonts w:ascii="Arial" w:eastAsia="Arial" w:hAnsi="Arial" w:cs="Arial"/>
        </w:rPr>
      </w:pPr>
    </w:p>
    <w:p w14:paraId="52F41652" w14:textId="77777777" w:rsidR="00E460F9" w:rsidRDefault="00000000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DR. SALVADOR ROMERO ESPINOSA</w:t>
      </w:r>
    </w:p>
    <w:p w14:paraId="790927EB" w14:textId="77777777" w:rsidR="00E460F9" w:rsidRDefault="00000000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COMISIONADO CIUDADANO</w:t>
      </w:r>
    </w:p>
    <w:p w14:paraId="08332B9A" w14:textId="77777777" w:rsidR="00D4447A" w:rsidRDefault="00D4447A">
      <w:pPr>
        <w:spacing w:line="276" w:lineRule="auto"/>
        <w:jc w:val="center"/>
        <w:rPr>
          <w:rFonts w:ascii="Arial" w:eastAsia="Arial" w:hAnsi="Arial" w:cs="Arial"/>
        </w:rPr>
      </w:pPr>
    </w:p>
    <w:p w14:paraId="070D9041" w14:textId="6A70897C" w:rsidR="00E460F9" w:rsidRDefault="00000000">
      <w:pPr>
        <w:spacing w:line="276" w:lineRule="auto"/>
        <w:jc w:val="both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sz w:val="16"/>
          <w:szCs w:val="16"/>
        </w:rPr>
        <w:t>C.c.p</w:t>
      </w:r>
      <w:proofErr w:type="spellEnd"/>
      <w:r>
        <w:rPr>
          <w:rFonts w:ascii="Arial" w:eastAsia="Arial" w:hAnsi="Arial" w:cs="Arial"/>
          <w:sz w:val="16"/>
          <w:szCs w:val="16"/>
        </w:rPr>
        <w:t>. Archivo</w:t>
      </w:r>
    </w:p>
    <w:sectPr w:rsidR="00E460F9">
      <w:headerReference w:type="default" r:id="rId8"/>
      <w:pgSz w:w="12240" w:h="15840"/>
      <w:pgMar w:top="2410" w:right="1418" w:bottom="1135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DCDFF" w14:textId="77777777" w:rsidR="00DC4151" w:rsidRDefault="00DC4151">
      <w:r>
        <w:separator/>
      </w:r>
    </w:p>
  </w:endnote>
  <w:endnote w:type="continuationSeparator" w:id="0">
    <w:p w14:paraId="13FC34ED" w14:textId="77777777" w:rsidR="00DC4151" w:rsidRDefault="00DC4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6E8C2" w14:textId="77777777" w:rsidR="00DC4151" w:rsidRDefault="00DC4151">
      <w:r>
        <w:separator/>
      </w:r>
    </w:p>
  </w:footnote>
  <w:footnote w:type="continuationSeparator" w:id="0">
    <w:p w14:paraId="0BCB94A6" w14:textId="77777777" w:rsidR="00DC4151" w:rsidRDefault="00DC41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AF8C9" w14:textId="77777777" w:rsidR="00E460F9" w:rsidRDefault="00000000">
    <w:pPr>
      <w:jc w:val="right"/>
      <w:rPr>
        <w:rFonts w:ascii="Arial" w:eastAsia="Arial" w:hAnsi="Arial" w:cs="Arial"/>
        <w:b/>
        <w:sz w:val="22"/>
        <w:szCs w:val="22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7678776" wp14:editId="29C46627">
          <wp:simplePos x="0" y="0"/>
          <wp:positionH relativeFrom="column">
            <wp:posOffset>-899159</wp:posOffset>
          </wp:positionH>
          <wp:positionV relativeFrom="paragraph">
            <wp:posOffset>-459104</wp:posOffset>
          </wp:positionV>
          <wp:extent cx="7772400" cy="10058400"/>
          <wp:effectExtent l="0" t="0" r="0" b="0"/>
          <wp:wrapNone/>
          <wp:docPr id="5" name="image1.jpg" descr="plantilla_carta_2016-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plantilla_carta_2016-0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7B724A5" w14:textId="77777777" w:rsidR="00E460F9" w:rsidRDefault="00E460F9">
    <w:pPr>
      <w:jc w:val="right"/>
      <w:rPr>
        <w:rFonts w:ascii="Arial" w:eastAsia="Arial" w:hAnsi="Arial" w:cs="Arial"/>
        <w:b/>
        <w:sz w:val="22"/>
        <w:szCs w:val="22"/>
      </w:rPr>
    </w:pPr>
  </w:p>
  <w:p w14:paraId="18057788" w14:textId="77777777" w:rsidR="00E460F9" w:rsidRDefault="00E460F9">
    <w:pPr>
      <w:jc w:val="right"/>
      <w:rPr>
        <w:rFonts w:ascii="Arial" w:eastAsia="Arial" w:hAnsi="Arial" w:cs="Arial"/>
        <w:b/>
        <w:sz w:val="22"/>
        <w:szCs w:val="22"/>
      </w:rPr>
    </w:pPr>
  </w:p>
  <w:p w14:paraId="24C7489E" w14:textId="77777777" w:rsidR="00E460F9" w:rsidRDefault="00E460F9">
    <w:pPr>
      <w:jc w:val="right"/>
      <w:rPr>
        <w:rFonts w:ascii="Arial" w:eastAsia="Arial" w:hAnsi="Arial" w:cs="Arial"/>
        <w:b/>
        <w:sz w:val="22"/>
        <w:szCs w:val="22"/>
      </w:rPr>
    </w:pPr>
  </w:p>
  <w:p w14:paraId="0C398F52" w14:textId="4A9B1918" w:rsidR="00E460F9" w:rsidRDefault="00000000">
    <w:pPr>
      <w:jc w:val="right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sz w:val="22"/>
        <w:szCs w:val="22"/>
      </w:rPr>
      <w:t xml:space="preserve">Guadalajara, Jalisco, a </w:t>
    </w:r>
    <w:r w:rsidR="00055CA7">
      <w:rPr>
        <w:rFonts w:ascii="Arial" w:eastAsia="Arial" w:hAnsi="Arial" w:cs="Arial"/>
        <w:sz w:val="22"/>
        <w:szCs w:val="22"/>
      </w:rPr>
      <w:t xml:space="preserve">26 de </w:t>
    </w:r>
    <w:r w:rsidR="009B3021">
      <w:rPr>
        <w:rFonts w:ascii="Arial" w:eastAsia="Arial" w:hAnsi="Arial" w:cs="Arial"/>
        <w:sz w:val="22"/>
        <w:szCs w:val="22"/>
      </w:rPr>
      <w:t>junio</w:t>
    </w:r>
    <w:r w:rsidR="00055CA7">
      <w:rPr>
        <w:rFonts w:ascii="Arial" w:eastAsia="Arial" w:hAnsi="Arial" w:cs="Arial"/>
        <w:sz w:val="22"/>
        <w:szCs w:val="22"/>
      </w:rPr>
      <w:t xml:space="preserve"> de 2025</w:t>
    </w:r>
  </w:p>
  <w:p w14:paraId="173BFFED" w14:textId="05348D40" w:rsidR="00E460F9" w:rsidRDefault="00000000">
    <w:pPr>
      <w:jc w:val="right"/>
    </w:pPr>
    <w:r>
      <w:rPr>
        <w:rFonts w:ascii="Arial" w:eastAsia="Arial" w:hAnsi="Arial" w:cs="Arial"/>
        <w:b/>
        <w:sz w:val="22"/>
        <w:szCs w:val="22"/>
      </w:rPr>
      <w:t>Asunto:</w:t>
    </w:r>
    <w:r>
      <w:rPr>
        <w:rFonts w:ascii="Arial" w:eastAsia="Arial" w:hAnsi="Arial" w:cs="Arial"/>
        <w:sz w:val="22"/>
        <w:szCs w:val="22"/>
      </w:rPr>
      <w:t xml:space="preserve"> Informe final de resultados VIAT/0</w:t>
    </w:r>
    <w:r w:rsidR="009B3021">
      <w:rPr>
        <w:rFonts w:ascii="Arial" w:eastAsia="Arial" w:hAnsi="Arial" w:cs="Arial"/>
        <w:sz w:val="22"/>
        <w:szCs w:val="22"/>
      </w:rPr>
      <w:t>51</w:t>
    </w:r>
    <w:r>
      <w:rPr>
        <w:rFonts w:ascii="Arial" w:eastAsia="Arial" w:hAnsi="Arial" w:cs="Arial"/>
        <w:sz w:val="22"/>
        <w:szCs w:val="22"/>
      </w:rPr>
      <w:t>/202</w:t>
    </w:r>
    <w:r w:rsidR="00055CA7">
      <w:rPr>
        <w:rFonts w:ascii="Arial" w:eastAsia="Arial" w:hAnsi="Arial" w:cs="Arial"/>
        <w:sz w:val="22"/>
        <w:szCs w:val="2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A70BD"/>
    <w:multiLevelType w:val="multilevel"/>
    <w:tmpl w:val="8744CB5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61613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0F9"/>
    <w:rsid w:val="00014291"/>
    <w:rsid w:val="00055CA7"/>
    <w:rsid w:val="000A651F"/>
    <w:rsid w:val="0024163E"/>
    <w:rsid w:val="00247951"/>
    <w:rsid w:val="00480148"/>
    <w:rsid w:val="004F7EF6"/>
    <w:rsid w:val="0050630E"/>
    <w:rsid w:val="0052117D"/>
    <w:rsid w:val="005A66EA"/>
    <w:rsid w:val="006D134B"/>
    <w:rsid w:val="0080441E"/>
    <w:rsid w:val="00830CA6"/>
    <w:rsid w:val="00874E02"/>
    <w:rsid w:val="008E1EDD"/>
    <w:rsid w:val="0090022A"/>
    <w:rsid w:val="00903527"/>
    <w:rsid w:val="00952CAB"/>
    <w:rsid w:val="009B3021"/>
    <w:rsid w:val="00A26C3A"/>
    <w:rsid w:val="00B02D53"/>
    <w:rsid w:val="00B97414"/>
    <w:rsid w:val="00BA66E7"/>
    <w:rsid w:val="00BE6E50"/>
    <w:rsid w:val="00D11CF0"/>
    <w:rsid w:val="00D4447A"/>
    <w:rsid w:val="00D800E5"/>
    <w:rsid w:val="00D808D2"/>
    <w:rsid w:val="00D9557F"/>
    <w:rsid w:val="00D974A7"/>
    <w:rsid w:val="00DC4151"/>
    <w:rsid w:val="00E12C29"/>
    <w:rsid w:val="00E460F9"/>
    <w:rsid w:val="00F814F9"/>
    <w:rsid w:val="00FD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8A977"/>
  <w15:docId w15:val="{26655E2A-92FF-4451-A590-4AD1F3647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84C"/>
    <w:rPr>
      <w:lang w:eastAsia="es-ES"/>
    </w:rPr>
  </w:style>
  <w:style w:type="paragraph" w:styleId="Ttulo1">
    <w:name w:val="heading 1"/>
    <w:basedOn w:val="Normal"/>
    <w:link w:val="Ttulo1Car"/>
    <w:uiPriority w:val="9"/>
    <w:qFormat/>
    <w:rsid w:val="00B726DC"/>
    <w:pPr>
      <w:numPr>
        <w:numId w:val="1"/>
      </w:num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MX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726DC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726DC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726DC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726DC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726D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726DC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lang w:val="en-US"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726DC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lang w:val="en-US"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726DC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23235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23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3235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2351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235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2351"/>
    <w:rPr>
      <w:rFonts w:ascii="Tahoma" w:hAnsi="Tahoma" w:cs="Tahoma"/>
      <w:sz w:val="16"/>
      <w:szCs w:val="16"/>
      <w:lang w:val="es-MX"/>
    </w:rPr>
  </w:style>
  <w:style w:type="table" w:styleId="Tablaconcuadrcula">
    <w:name w:val="Table Grid"/>
    <w:basedOn w:val="Tablanormal"/>
    <w:uiPriority w:val="59"/>
    <w:rsid w:val="00D26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B726DC"/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B726DC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726DC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726DC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726DC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B726DC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726DC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726DC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726DC"/>
    <w:rPr>
      <w:rFonts w:asciiTheme="majorHAnsi" w:eastAsiaTheme="majorEastAsia" w:hAnsiTheme="majorHAnsi" w:cstheme="majorBidi"/>
      <w:lang w:val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zUeRenlaImWBEyYEvkQdcfnK2g==">CgMxLjA4AHIhMVRvWnZkbURhNlVCOTAyUnR6LW92d1d3UG1YcFFIXzZa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DIAZ TORRES</dc:creator>
  <cp:lastModifiedBy>Esteban Díaz Torres</cp:lastModifiedBy>
  <cp:revision>12</cp:revision>
  <cp:lastPrinted>2024-12-05T22:11:00Z</cp:lastPrinted>
  <dcterms:created xsi:type="dcterms:W3CDTF">2024-10-14T23:27:00Z</dcterms:created>
  <dcterms:modified xsi:type="dcterms:W3CDTF">2025-06-26T18:34:00Z</dcterms:modified>
</cp:coreProperties>
</file>