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078A3E1" w14:textId="77777777" w:rsidR="008D0DB1" w:rsidRDefault="008D0DB1" w:rsidP="008D0DB1">
      <w:pPr>
        <w:spacing w:after="0" w:line="240" w:lineRule="auto"/>
        <w:ind w:left="1416" w:right="141" w:hanging="1416"/>
        <w:jc w:val="right"/>
        <w:rPr>
          <w:rFonts w:ascii="Century Gothic" w:hAnsi="Century Gothic"/>
        </w:rPr>
      </w:pPr>
      <w:bookmarkStart w:id="0" w:name="_Toc115874655"/>
    </w:p>
    <w:p w14:paraId="63C2B309" w14:textId="77777777" w:rsidR="00FE296D" w:rsidRDefault="00FE296D" w:rsidP="008D0DB1">
      <w:pPr>
        <w:spacing w:after="0" w:line="240" w:lineRule="auto"/>
        <w:ind w:left="1416" w:right="141" w:hanging="1416"/>
        <w:jc w:val="right"/>
        <w:rPr>
          <w:rFonts w:ascii="Century Gothic" w:hAnsi="Century Gothic"/>
        </w:rPr>
      </w:pPr>
    </w:p>
    <w:p w14:paraId="1F6D9952" w14:textId="55B03A63" w:rsidR="00B81F33" w:rsidRDefault="00B81F33" w:rsidP="00B81F33">
      <w:pPr>
        <w:spacing w:after="0" w:line="240" w:lineRule="auto"/>
        <w:ind w:left="1416" w:hanging="1416"/>
        <w:jc w:val="right"/>
        <w:rPr>
          <w:rFonts w:ascii="Century Gothic" w:hAnsi="Century Gothic"/>
        </w:rPr>
      </w:pPr>
      <w:bookmarkStart w:id="1" w:name="_Hlk149743830"/>
      <w:bookmarkEnd w:id="0"/>
      <w:r>
        <w:rPr>
          <w:rFonts w:ascii="Century Gothic" w:hAnsi="Century Gothic"/>
        </w:rPr>
        <w:t xml:space="preserve">Comprobación de Viáticos </w:t>
      </w:r>
      <w:r w:rsidR="00FE296D">
        <w:rPr>
          <w:rFonts w:ascii="Century Gothic" w:hAnsi="Century Gothic"/>
        </w:rPr>
        <w:t xml:space="preserve">DA VIAT </w:t>
      </w:r>
      <w:r w:rsidR="00E23539">
        <w:rPr>
          <w:rFonts w:ascii="Century Gothic" w:hAnsi="Century Gothic"/>
        </w:rPr>
        <w:t>030</w:t>
      </w:r>
      <w:r w:rsidR="00FE296D">
        <w:rPr>
          <w:rFonts w:ascii="Century Gothic" w:hAnsi="Century Gothic"/>
        </w:rPr>
        <w:t>/2024</w:t>
      </w:r>
    </w:p>
    <w:p w14:paraId="0D9A4AE1" w14:textId="50426E35" w:rsidR="0017643F" w:rsidRDefault="00B81F33" w:rsidP="00FE296D">
      <w:pPr>
        <w:spacing w:after="0" w:line="240" w:lineRule="auto"/>
        <w:ind w:left="1416" w:firstLine="708"/>
        <w:jc w:val="right"/>
        <w:rPr>
          <w:rFonts w:ascii="Century Gothic" w:hAnsi="Century Gothic"/>
          <w:b/>
        </w:rPr>
      </w:pPr>
      <w:r w:rsidRPr="004F0D56">
        <w:rPr>
          <w:rFonts w:ascii="Century Gothic" w:hAnsi="Century Gothic"/>
        </w:rPr>
        <w:t xml:space="preserve">Guadalajara, Jalisco, </w:t>
      </w:r>
      <w:bookmarkEnd w:id="1"/>
      <w:r w:rsidR="00E23539">
        <w:rPr>
          <w:rFonts w:ascii="Century Gothic" w:hAnsi="Century Gothic"/>
        </w:rPr>
        <w:t>28</w:t>
      </w:r>
      <w:r w:rsidR="00FE296D">
        <w:rPr>
          <w:rFonts w:ascii="Century Gothic" w:hAnsi="Century Gothic"/>
        </w:rPr>
        <w:t xml:space="preserve"> de mayo de 2024</w:t>
      </w:r>
    </w:p>
    <w:p w14:paraId="751B81E0" w14:textId="77777777" w:rsidR="00B81F33" w:rsidRPr="004F0D56" w:rsidRDefault="00B81F33" w:rsidP="0017643F">
      <w:pPr>
        <w:spacing w:after="0" w:line="240" w:lineRule="auto"/>
        <w:jc w:val="both"/>
        <w:rPr>
          <w:rFonts w:ascii="Century Gothic" w:hAnsi="Century Gothic"/>
          <w:b/>
        </w:rPr>
      </w:pPr>
    </w:p>
    <w:p w14:paraId="58BA41C3" w14:textId="77777777" w:rsidR="00B81F33" w:rsidRDefault="00B81F33" w:rsidP="00B81F33">
      <w:pPr>
        <w:spacing w:after="0" w:line="240" w:lineRule="auto"/>
        <w:jc w:val="both"/>
        <w:rPr>
          <w:rStyle w:val="Textoennegrita"/>
          <w:rFonts w:ascii="Segoe UI" w:hAnsi="Segoe UI" w:cs="Segoe UI"/>
          <w:color w:val="212529"/>
          <w:shd w:val="clear" w:color="auto" w:fill="FFFFFF"/>
        </w:rPr>
      </w:pPr>
      <w:bookmarkStart w:id="2" w:name="_Hlk149743606"/>
      <w:r>
        <w:rPr>
          <w:rStyle w:val="Textoennegrita"/>
          <w:rFonts w:ascii="Segoe UI" w:hAnsi="Segoe UI" w:cs="Segoe UI"/>
          <w:color w:val="212529"/>
          <w:shd w:val="clear" w:color="auto" w:fill="FFFFFF"/>
        </w:rPr>
        <w:t xml:space="preserve">Isabella Landeros </w:t>
      </w:r>
      <w:proofErr w:type="spellStart"/>
      <w:r>
        <w:rPr>
          <w:rStyle w:val="Textoennegrita"/>
          <w:rFonts w:ascii="Segoe UI" w:hAnsi="Segoe UI" w:cs="Segoe UI"/>
          <w:color w:val="212529"/>
          <w:shd w:val="clear" w:color="auto" w:fill="FFFFFF"/>
        </w:rPr>
        <w:t>Bharat</w:t>
      </w:r>
      <w:proofErr w:type="spellEnd"/>
      <w:r>
        <w:rPr>
          <w:rStyle w:val="Textoennegrita"/>
          <w:rFonts w:ascii="Segoe UI" w:hAnsi="Segoe UI" w:cs="Segoe UI"/>
          <w:color w:val="212529"/>
          <w:shd w:val="clear" w:color="auto" w:fill="FFFFFF"/>
        </w:rPr>
        <w:t xml:space="preserve"> </w:t>
      </w:r>
      <w:proofErr w:type="spellStart"/>
      <w:r>
        <w:rPr>
          <w:rStyle w:val="Textoennegrita"/>
          <w:rFonts w:ascii="Segoe UI" w:hAnsi="Segoe UI" w:cs="Segoe UI"/>
          <w:color w:val="212529"/>
          <w:shd w:val="clear" w:color="auto" w:fill="FFFFFF"/>
        </w:rPr>
        <w:t>Ram</w:t>
      </w:r>
      <w:proofErr w:type="spellEnd"/>
    </w:p>
    <w:p w14:paraId="7C79BF69" w14:textId="77777777" w:rsidR="00B81F33" w:rsidRPr="009D0AF0" w:rsidRDefault="00B81F33" w:rsidP="00B81F33">
      <w:pPr>
        <w:spacing w:after="0" w:line="240" w:lineRule="auto"/>
        <w:jc w:val="both"/>
        <w:rPr>
          <w:rStyle w:val="Textoennegrita"/>
          <w:rFonts w:ascii="Segoe UI" w:hAnsi="Segoe UI" w:cs="Segoe UI"/>
          <w:bCs w:val="0"/>
          <w:color w:val="212529"/>
          <w:shd w:val="clear" w:color="auto" w:fill="FFFFFF"/>
        </w:rPr>
      </w:pPr>
      <w:r w:rsidRPr="009D0AF0">
        <w:rPr>
          <w:rStyle w:val="Textoennegrita"/>
          <w:rFonts w:ascii="Segoe UI" w:hAnsi="Segoe UI" w:cs="Segoe UI"/>
          <w:bCs w:val="0"/>
          <w:color w:val="212529"/>
          <w:shd w:val="clear" w:color="auto" w:fill="FFFFFF"/>
        </w:rPr>
        <w:t>Directora de Administración.</w:t>
      </w:r>
    </w:p>
    <w:p w14:paraId="65B11CB9" w14:textId="77777777" w:rsidR="00B81F33" w:rsidRPr="009D0AF0" w:rsidRDefault="00B81F33" w:rsidP="00B81F33">
      <w:pPr>
        <w:spacing w:after="0" w:line="240" w:lineRule="auto"/>
        <w:jc w:val="both"/>
        <w:rPr>
          <w:rStyle w:val="Textoennegrita"/>
          <w:rFonts w:ascii="Segoe UI" w:hAnsi="Segoe UI" w:cs="Segoe UI"/>
          <w:bCs w:val="0"/>
          <w:color w:val="212529"/>
          <w:shd w:val="clear" w:color="auto" w:fill="FFFFFF"/>
        </w:rPr>
      </w:pPr>
      <w:r w:rsidRPr="009D0AF0">
        <w:rPr>
          <w:rStyle w:val="Textoennegrita"/>
          <w:rFonts w:ascii="Segoe UI" w:hAnsi="Segoe UI" w:cs="Segoe UI"/>
          <w:bCs w:val="0"/>
          <w:color w:val="212529"/>
          <w:shd w:val="clear" w:color="auto" w:fill="FFFFFF"/>
        </w:rPr>
        <w:t>Presente.</w:t>
      </w:r>
    </w:p>
    <w:bookmarkEnd w:id="2"/>
    <w:p w14:paraId="63F54ECC" w14:textId="77777777" w:rsidR="00045BB6" w:rsidRPr="00DD71DB" w:rsidRDefault="00045BB6" w:rsidP="008D0DB1">
      <w:pPr>
        <w:pStyle w:val="Ttulo2"/>
        <w:numPr>
          <w:ilvl w:val="0"/>
          <w:numId w:val="0"/>
        </w:numPr>
        <w:jc w:val="center"/>
        <w:rPr>
          <w:rFonts w:ascii="Century Gothic" w:hAnsi="Century Gothic"/>
          <w:i w:val="0"/>
          <w:sz w:val="22"/>
          <w:szCs w:val="22"/>
          <w:lang w:val="es-MX"/>
        </w:rPr>
      </w:pPr>
      <w:r w:rsidRPr="00DD71DB">
        <w:rPr>
          <w:rFonts w:ascii="Century Gothic" w:hAnsi="Century Gothic"/>
          <w:i w:val="0"/>
          <w:sz w:val="22"/>
          <w:szCs w:val="22"/>
          <w:lang w:val="es-MX"/>
        </w:rPr>
        <w:t>FORMATO DE INFORME FINAL DE RESULTADOS.</w:t>
      </w:r>
    </w:p>
    <w:tbl>
      <w:tblPr>
        <w:tblStyle w:val="Tablaconcuadrcula"/>
        <w:tblpPr w:leftFromText="141" w:rightFromText="141" w:vertAnchor="text" w:horzAnchor="margin" w:tblpY="58"/>
        <w:tblW w:w="10632" w:type="dxa"/>
        <w:tblLook w:val="04A0" w:firstRow="1" w:lastRow="0" w:firstColumn="1" w:lastColumn="0" w:noHBand="0" w:noVBand="1"/>
      </w:tblPr>
      <w:tblGrid>
        <w:gridCol w:w="993"/>
        <w:gridCol w:w="1417"/>
        <w:gridCol w:w="8222"/>
      </w:tblGrid>
      <w:tr w:rsidR="008D0DB1" w14:paraId="039C0DA5" w14:textId="77777777" w:rsidTr="008D0DB1">
        <w:tc>
          <w:tcPr>
            <w:tcW w:w="993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67DBDD0F" w14:textId="77777777" w:rsidR="008D0DB1" w:rsidRDefault="008D0DB1" w:rsidP="008D0DB1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</w:p>
          <w:p w14:paraId="78BC87C0" w14:textId="77777777" w:rsidR="008D0DB1" w:rsidRDefault="008D0DB1" w:rsidP="008D0DB1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>
              <w:rPr>
                <w:rFonts w:ascii="Century Gothic" w:hAnsi="Century Gothic"/>
                <w:b/>
                <w:sz w:val="16"/>
                <w:szCs w:val="16"/>
              </w:rPr>
              <w:t>NÚMERO.</w:t>
            </w:r>
          </w:p>
          <w:p w14:paraId="73B0C1E4" w14:textId="77777777" w:rsidR="008D0DB1" w:rsidRDefault="008D0DB1" w:rsidP="008D0DB1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D9D9D9" w:themeFill="background1" w:themeFillShade="D9"/>
          </w:tcPr>
          <w:p w14:paraId="5F0B2C75" w14:textId="77777777" w:rsidR="008D0DB1" w:rsidRDefault="008D0DB1" w:rsidP="008D0DB1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</w:p>
          <w:p w14:paraId="4AB55C3F" w14:textId="77777777" w:rsidR="008D0DB1" w:rsidRDefault="008D0DB1" w:rsidP="008D0DB1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8D0DB1">
              <w:rPr>
                <w:rFonts w:ascii="Century Gothic" w:hAnsi="Century Gothic"/>
                <w:b/>
                <w:sz w:val="18"/>
                <w:szCs w:val="16"/>
              </w:rPr>
              <w:t xml:space="preserve">CONCEPTO </w:t>
            </w:r>
          </w:p>
        </w:tc>
        <w:tc>
          <w:tcPr>
            <w:tcW w:w="8222" w:type="dxa"/>
            <w:shd w:val="clear" w:color="auto" w:fill="D9D9D9" w:themeFill="background1" w:themeFillShade="D9"/>
          </w:tcPr>
          <w:p w14:paraId="2AA0AB43" w14:textId="77777777" w:rsidR="008D0DB1" w:rsidRDefault="008D0DB1" w:rsidP="008D0DB1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</w:p>
          <w:p w14:paraId="70D70307" w14:textId="77777777" w:rsidR="008D0DB1" w:rsidRDefault="008D0DB1" w:rsidP="008D0DB1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8D0DB1">
              <w:rPr>
                <w:rFonts w:ascii="Century Gothic" w:hAnsi="Century Gothic"/>
                <w:b/>
                <w:sz w:val="20"/>
                <w:szCs w:val="16"/>
              </w:rPr>
              <w:t>DESCRIPCIÓN.</w:t>
            </w:r>
          </w:p>
        </w:tc>
      </w:tr>
      <w:tr w:rsidR="008D0DB1" w14:paraId="546F53D5" w14:textId="77777777" w:rsidTr="008054D4">
        <w:trPr>
          <w:trHeight w:val="525"/>
        </w:trPr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  <w:vAlign w:val="center"/>
          </w:tcPr>
          <w:p w14:paraId="14C42E36" w14:textId="6CA65117" w:rsidR="008D0DB1" w:rsidRPr="00045BB6" w:rsidRDefault="004771CC" w:rsidP="004771CC">
            <w:pPr>
              <w:ind w:left="113" w:right="113"/>
              <w:jc w:val="center"/>
              <w:rPr>
                <w:rFonts w:ascii="Century Gothic" w:hAnsi="Century Gothic"/>
                <w:b/>
              </w:rPr>
            </w:pPr>
            <w:r>
              <w:rPr>
                <w:rFonts w:ascii="Century Gothic" w:hAnsi="Century Gothic"/>
                <w:b/>
              </w:rPr>
              <w:t>DA VIAT 030/2024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14:paraId="452D9B18" w14:textId="766EA558" w:rsidR="008D0DB1" w:rsidRPr="008D0DB1" w:rsidRDefault="008D0DB1" w:rsidP="008054D4">
            <w:pPr>
              <w:rPr>
                <w:rFonts w:ascii="Century Gothic" w:hAnsi="Century Gothic"/>
                <w:b/>
                <w:sz w:val="20"/>
                <w:szCs w:val="20"/>
              </w:rPr>
            </w:pPr>
            <w:r w:rsidRPr="008D0DB1">
              <w:rPr>
                <w:rFonts w:ascii="Century Gothic" w:hAnsi="Century Gothic"/>
                <w:b/>
                <w:sz w:val="20"/>
                <w:szCs w:val="20"/>
              </w:rPr>
              <w:t>Lugar y fecha</w:t>
            </w:r>
          </w:p>
        </w:tc>
        <w:tc>
          <w:tcPr>
            <w:tcW w:w="8222" w:type="dxa"/>
          </w:tcPr>
          <w:p w14:paraId="013728C8" w14:textId="4AA62901" w:rsidR="008D0DB1" w:rsidRPr="008D0DB1" w:rsidRDefault="008D0DB1" w:rsidP="008D0DB1">
            <w:pPr>
              <w:jc w:val="center"/>
              <w:rPr>
                <w:rFonts w:ascii="Century Gothic" w:hAnsi="Century Gothic"/>
                <w:sz w:val="20"/>
                <w:szCs w:val="16"/>
              </w:rPr>
            </w:pPr>
            <w:r w:rsidRPr="008D0DB1">
              <w:rPr>
                <w:rFonts w:ascii="Century Gothic" w:hAnsi="Century Gothic"/>
                <w:sz w:val="20"/>
                <w:szCs w:val="16"/>
              </w:rPr>
              <w:t xml:space="preserve">Municipio </w:t>
            </w:r>
            <w:r w:rsidR="00FE296D">
              <w:rPr>
                <w:rFonts w:ascii="Century Gothic" w:hAnsi="Century Gothic"/>
                <w:sz w:val="20"/>
                <w:szCs w:val="16"/>
              </w:rPr>
              <w:t>Unión de Tula</w:t>
            </w:r>
            <w:r w:rsidRPr="008D0DB1">
              <w:rPr>
                <w:rFonts w:ascii="Century Gothic" w:hAnsi="Century Gothic"/>
                <w:sz w:val="20"/>
                <w:szCs w:val="16"/>
              </w:rPr>
              <w:t>, Jalisco.</w:t>
            </w:r>
          </w:p>
          <w:p w14:paraId="3C24376E" w14:textId="62FA4041" w:rsidR="008778ED" w:rsidRPr="008054D4" w:rsidRDefault="00E23539" w:rsidP="008054D4">
            <w:pPr>
              <w:jc w:val="center"/>
              <w:rPr>
                <w:rFonts w:ascii="Century Gothic" w:hAnsi="Century Gothic"/>
                <w:sz w:val="20"/>
                <w:szCs w:val="16"/>
              </w:rPr>
            </w:pPr>
            <w:r>
              <w:rPr>
                <w:rFonts w:ascii="Century Gothic" w:hAnsi="Century Gothic"/>
                <w:sz w:val="20"/>
                <w:szCs w:val="16"/>
              </w:rPr>
              <w:t>20 y 21</w:t>
            </w:r>
            <w:r w:rsidR="00FE296D">
              <w:rPr>
                <w:rFonts w:ascii="Century Gothic" w:hAnsi="Century Gothic"/>
                <w:sz w:val="20"/>
                <w:szCs w:val="16"/>
              </w:rPr>
              <w:t>de mayo de 2024</w:t>
            </w:r>
          </w:p>
        </w:tc>
      </w:tr>
      <w:tr w:rsidR="008D0DB1" w14:paraId="2023DD45" w14:textId="77777777" w:rsidTr="008D0DB1">
        <w:tc>
          <w:tcPr>
            <w:tcW w:w="99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DEFEDF1" w14:textId="77777777" w:rsidR="008D0DB1" w:rsidRDefault="008D0DB1" w:rsidP="008D0DB1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</w:p>
        </w:tc>
        <w:tc>
          <w:tcPr>
            <w:tcW w:w="1417" w:type="dxa"/>
            <w:tcBorders>
              <w:left w:val="single" w:sz="4" w:space="0" w:color="auto"/>
            </w:tcBorders>
          </w:tcPr>
          <w:p w14:paraId="66B5E053" w14:textId="77777777" w:rsidR="008D0DB1" w:rsidRPr="008D0DB1" w:rsidRDefault="008D0DB1" w:rsidP="008D0DB1">
            <w:pPr>
              <w:rPr>
                <w:rFonts w:ascii="Century Gothic" w:hAnsi="Century Gothic"/>
                <w:b/>
                <w:sz w:val="20"/>
                <w:szCs w:val="20"/>
              </w:rPr>
            </w:pPr>
            <w:r w:rsidRPr="008D0DB1">
              <w:rPr>
                <w:rFonts w:ascii="Century Gothic" w:hAnsi="Century Gothic"/>
                <w:b/>
                <w:sz w:val="20"/>
                <w:szCs w:val="20"/>
              </w:rPr>
              <w:t>Nombre y cargo</w:t>
            </w:r>
          </w:p>
          <w:p w14:paraId="6A6BCD5B" w14:textId="77777777" w:rsidR="008D0DB1" w:rsidRPr="008D0DB1" w:rsidRDefault="008D0DB1" w:rsidP="008D0DB1">
            <w:pPr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  <w:tc>
          <w:tcPr>
            <w:tcW w:w="8222" w:type="dxa"/>
            <w:vAlign w:val="center"/>
          </w:tcPr>
          <w:p w14:paraId="44B209E7" w14:textId="77777777" w:rsidR="008D0DB1" w:rsidRPr="008D0DB1" w:rsidRDefault="008D0DB1" w:rsidP="008054D4">
            <w:pPr>
              <w:jc w:val="center"/>
              <w:rPr>
                <w:rFonts w:ascii="Century Gothic" w:hAnsi="Century Gothic"/>
                <w:sz w:val="20"/>
                <w:szCs w:val="16"/>
              </w:rPr>
            </w:pPr>
            <w:r w:rsidRPr="008D0DB1">
              <w:rPr>
                <w:rFonts w:ascii="Century Gothic" w:hAnsi="Century Gothic"/>
                <w:sz w:val="20"/>
                <w:szCs w:val="16"/>
              </w:rPr>
              <w:t>María Elena Chávez Ashida</w:t>
            </w:r>
          </w:p>
          <w:p w14:paraId="7D32C7B1" w14:textId="77777777" w:rsidR="008D0DB1" w:rsidRPr="008D0DB1" w:rsidRDefault="008D0DB1" w:rsidP="008D0DB1">
            <w:pPr>
              <w:jc w:val="center"/>
              <w:rPr>
                <w:rFonts w:ascii="Century Gothic" w:hAnsi="Century Gothic"/>
                <w:b/>
                <w:sz w:val="20"/>
                <w:szCs w:val="16"/>
              </w:rPr>
            </w:pPr>
            <w:r w:rsidRPr="008D0DB1">
              <w:rPr>
                <w:rFonts w:ascii="Century Gothic" w:hAnsi="Century Gothic"/>
                <w:sz w:val="20"/>
                <w:szCs w:val="16"/>
              </w:rPr>
              <w:t>Coordinadora de Formación en Transparencia</w:t>
            </w:r>
          </w:p>
        </w:tc>
      </w:tr>
      <w:tr w:rsidR="008D0DB1" w14:paraId="1DF19BD5" w14:textId="77777777" w:rsidTr="008054D4">
        <w:trPr>
          <w:trHeight w:val="529"/>
        </w:trPr>
        <w:tc>
          <w:tcPr>
            <w:tcW w:w="99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AEC5F3C" w14:textId="77777777" w:rsidR="008D0DB1" w:rsidRDefault="008D0DB1" w:rsidP="008D0DB1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</w:p>
        </w:tc>
        <w:tc>
          <w:tcPr>
            <w:tcW w:w="1417" w:type="dxa"/>
            <w:tcBorders>
              <w:left w:val="single" w:sz="4" w:space="0" w:color="auto"/>
            </w:tcBorders>
          </w:tcPr>
          <w:p w14:paraId="60215505" w14:textId="77777777" w:rsidR="008D0DB1" w:rsidRPr="008D0DB1" w:rsidRDefault="008D0DB1" w:rsidP="008D0DB1">
            <w:pPr>
              <w:rPr>
                <w:rFonts w:ascii="Century Gothic" w:hAnsi="Century Gothic"/>
                <w:b/>
                <w:sz w:val="20"/>
                <w:szCs w:val="20"/>
              </w:rPr>
            </w:pPr>
            <w:r w:rsidRPr="008D0DB1">
              <w:rPr>
                <w:rFonts w:ascii="Century Gothic" w:hAnsi="Century Gothic"/>
                <w:b/>
                <w:sz w:val="20"/>
                <w:szCs w:val="20"/>
              </w:rPr>
              <w:t>Costo</w:t>
            </w:r>
          </w:p>
          <w:p w14:paraId="79C78D9C" w14:textId="77777777" w:rsidR="008D0DB1" w:rsidRPr="008D0DB1" w:rsidRDefault="008D0DB1" w:rsidP="008D0DB1">
            <w:pPr>
              <w:rPr>
                <w:rFonts w:ascii="Century Gothic" w:hAnsi="Century Gothic"/>
                <w:b/>
                <w:sz w:val="20"/>
                <w:szCs w:val="20"/>
              </w:rPr>
            </w:pPr>
          </w:p>
          <w:p w14:paraId="77908FFB" w14:textId="77777777" w:rsidR="008D0DB1" w:rsidRPr="008D0DB1" w:rsidRDefault="008D0DB1" w:rsidP="008D0DB1">
            <w:pPr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  <w:tc>
          <w:tcPr>
            <w:tcW w:w="8222" w:type="dxa"/>
            <w:vAlign w:val="center"/>
          </w:tcPr>
          <w:p w14:paraId="7FF08930" w14:textId="4C3D9F56" w:rsidR="008D0DB1" w:rsidRPr="004E3FC2" w:rsidRDefault="008D0DB1" w:rsidP="008D0DB1">
            <w:pPr>
              <w:jc w:val="both"/>
              <w:rPr>
                <w:rFonts w:ascii="Century Gothic" w:hAnsi="Century Gothic"/>
                <w:sz w:val="18"/>
                <w:szCs w:val="16"/>
              </w:rPr>
            </w:pPr>
            <w:r w:rsidRPr="004E3FC2">
              <w:rPr>
                <w:rFonts w:ascii="Century Gothic" w:hAnsi="Century Gothic"/>
                <w:sz w:val="18"/>
                <w:szCs w:val="16"/>
              </w:rPr>
              <w:t xml:space="preserve">-Cantidad Autorizada: </w:t>
            </w:r>
            <w:r w:rsidRPr="004E3FC2">
              <w:rPr>
                <w:rFonts w:ascii="Century Gothic" w:eastAsia="Times New Roman" w:hAnsi="Century Gothic" w:cs="Arial"/>
                <w:b/>
                <w:bCs/>
                <w:color w:val="000000"/>
                <w:sz w:val="18"/>
                <w:szCs w:val="18"/>
              </w:rPr>
              <w:t>$</w:t>
            </w:r>
            <w:r w:rsidR="00E23539">
              <w:rPr>
                <w:rFonts w:ascii="Century Gothic" w:eastAsia="Times New Roman" w:hAnsi="Century Gothic" w:cs="Arial"/>
                <w:b/>
                <w:bCs/>
                <w:color w:val="000000"/>
                <w:sz w:val="18"/>
                <w:szCs w:val="18"/>
              </w:rPr>
              <w:t>440</w:t>
            </w:r>
            <w:r w:rsidRPr="004E3FC2">
              <w:rPr>
                <w:rFonts w:ascii="Century Gothic" w:eastAsia="Times New Roman" w:hAnsi="Century Gothic" w:cs="Arial"/>
                <w:b/>
                <w:bCs/>
                <w:color w:val="000000"/>
                <w:sz w:val="18"/>
                <w:szCs w:val="18"/>
              </w:rPr>
              <w:t>.00</w:t>
            </w:r>
            <w:r w:rsidRPr="004E3FC2">
              <w:rPr>
                <w:rFonts w:ascii="Century Gothic" w:hAnsi="Century Gothic"/>
                <w:sz w:val="18"/>
                <w:szCs w:val="16"/>
              </w:rPr>
              <w:t xml:space="preserve"> (Son</w:t>
            </w:r>
            <w:r w:rsidR="00FE296D">
              <w:rPr>
                <w:rFonts w:ascii="Century Gothic" w:hAnsi="Century Gothic"/>
                <w:sz w:val="18"/>
                <w:szCs w:val="16"/>
              </w:rPr>
              <w:t xml:space="preserve"> </w:t>
            </w:r>
            <w:r w:rsidR="00E23539">
              <w:rPr>
                <w:rFonts w:ascii="Century Gothic" w:hAnsi="Century Gothic"/>
                <w:sz w:val="18"/>
                <w:szCs w:val="16"/>
              </w:rPr>
              <w:t>cuatrocientos cuarenta pesos</w:t>
            </w:r>
            <w:r w:rsidRPr="004E3FC2">
              <w:rPr>
                <w:rFonts w:ascii="Century Gothic" w:hAnsi="Century Gothic"/>
                <w:sz w:val="18"/>
                <w:szCs w:val="16"/>
              </w:rPr>
              <w:t xml:space="preserve"> 00/100 m.n.)</w:t>
            </w:r>
          </w:p>
          <w:p w14:paraId="32C72C0C" w14:textId="52861335" w:rsidR="008D0DB1" w:rsidRPr="00FE296D" w:rsidRDefault="008D0DB1" w:rsidP="00FE296D">
            <w:pPr>
              <w:jc w:val="both"/>
              <w:rPr>
                <w:rFonts w:ascii="Century Gothic" w:hAnsi="Century Gothic"/>
                <w:sz w:val="18"/>
                <w:szCs w:val="16"/>
              </w:rPr>
            </w:pPr>
            <w:r w:rsidRPr="004E3FC2">
              <w:rPr>
                <w:rFonts w:ascii="Century Gothic" w:hAnsi="Century Gothic"/>
                <w:sz w:val="18"/>
                <w:szCs w:val="16"/>
              </w:rPr>
              <w:t xml:space="preserve">-Cantidad Erogada: </w:t>
            </w:r>
            <w:r w:rsidR="00FE296D" w:rsidRPr="004E3FC2">
              <w:rPr>
                <w:rFonts w:ascii="Century Gothic" w:eastAsia="Times New Roman" w:hAnsi="Century Gothic" w:cs="Arial"/>
                <w:b/>
                <w:bCs/>
                <w:color w:val="000000"/>
                <w:sz w:val="18"/>
                <w:szCs w:val="18"/>
              </w:rPr>
              <w:t>$</w:t>
            </w:r>
            <w:r w:rsidR="00E23539">
              <w:rPr>
                <w:rFonts w:ascii="Century Gothic" w:eastAsia="Times New Roman" w:hAnsi="Century Gothic" w:cs="Arial"/>
                <w:b/>
                <w:bCs/>
                <w:color w:val="000000"/>
                <w:sz w:val="18"/>
                <w:szCs w:val="18"/>
              </w:rPr>
              <w:t>424.46</w:t>
            </w:r>
            <w:r w:rsidR="00FE296D" w:rsidRPr="004E3FC2">
              <w:rPr>
                <w:rFonts w:ascii="Century Gothic" w:hAnsi="Century Gothic"/>
                <w:sz w:val="18"/>
                <w:szCs w:val="16"/>
              </w:rPr>
              <w:t xml:space="preserve"> (Son</w:t>
            </w:r>
            <w:r w:rsidR="00FE296D">
              <w:rPr>
                <w:rFonts w:ascii="Century Gothic" w:hAnsi="Century Gothic"/>
                <w:sz w:val="18"/>
                <w:szCs w:val="16"/>
              </w:rPr>
              <w:t xml:space="preserve"> </w:t>
            </w:r>
            <w:r w:rsidR="00E23539">
              <w:rPr>
                <w:rFonts w:ascii="Century Gothic" w:hAnsi="Century Gothic"/>
                <w:sz w:val="18"/>
                <w:szCs w:val="16"/>
              </w:rPr>
              <w:t>cuatrocientos veinticuatro</w:t>
            </w:r>
            <w:r w:rsidR="00FE296D">
              <w:rPr>
                <w:rFonts w:ascii="Century Gothic" w:hAnsi="Century Gothic"/>
                <w:sz w:val="18"/>
                <w:szCs w:val="16"/>
              </w:rPr>
              <w:t xml:space="preserve"> pesos</w:t>
            </w:r>
            <w:r w:rsidR="00FE296D" w:rsidRPr="004E3FC2">
              <w:rPr>
                <w:rFonts w:ascii="Century Gothic" w:hAnsi="Century Gothic"/>
                <w:sz w:val="18"/>
                <w:szCs w:val="16"/>
              </w:rPr>
              <w:t xml:space="preserve"> </w:t>
            </w:r>
            <w:r w:rsidR="00E23539">
              <w:rPr>
                <w:rFonts w:ascii="Century Gothic" w:hAnsi="Century Gothic"/>
                <w:sz w:val="18"/>
                <w:szCs w:val="16"/>
              </w:rPr>
              <w:t>46</w:t>
            </w:r>
            <w:r w:rsidR="00FE296D" w:rsidRPr="004E3FC2">
              <w:rPr>
                <w:rFonts w:ascii="Century Gothic" w:hAnsi="Century Gothic"/>
                <w:sz w:val="18"/>
                <w:szCs w:val="16"/>
              </w:rPr>
              <w:t>/100 m.n.)</w:t>
            </w:r>
          </w:p>
        </w:tc>
      </w:tr>
      <w:tr w:rsidR="008D0DB1" w14:paraId="737BA6D8" w14:textId="77777777" w:rsidTr="008054D4">
        <w:trPr>
          <w:trHeight w:val="3886"/>
        </w:trPr>
        <w:tc>
          <w:tcPr>
            <w:tcW w:w="99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8F3FB31" w14:textId="77777777" w:rsidR="008D0DB1" w:rsidRDefault="008D0DB1" w:rsidP="008D0DB1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</w:p>
        </w:tc>
        <w:tc>
          <w:tcPr>
            <w:tcW w:w="1417" w:type="dxa"/>
            <w:tcBorders>
              <w:left w:val="single" w:sz="4" w:space="0" w:color="auto"/>
            </w:tcBorders>
          </w:tcPr>
          <w:p w14:paraId="2E4F9D5D" w14:textId="77777777" w:rsidR="008D0DB1" w:rsidRPr="008D0DB1" w:rsidRDefault="008D0DB1" w:rsidP="008D0DB1">
            <w:pPr>
              <w:rPr>
                <w:rFonts w:ascii="Century Gothic" w:hAnsi="Century Gothic"/>
                <w:b/>
                <w:sz w:val="20"/>
                <w:szCs w:val="20"/>
              </w:rPr>
            </w:pPr>
            <w:r w:rsidRPr="008D0DB1">
              <w:rPr>
                <w:rFonts w:ascii="Century Gothic" w:hAnsi="Century Gothic"/>
                <w:b/>
                <w:sz w:val="20"/>
                <w:szCs w:val="20"/>
              </w:rPr>
              <w:t>Itinerario</w:t>
            </w:r>
          </w:p>
          <w:p w14:paraId="3F54BCF8" w14:textId="77777777" w:rsidR="008D0DB1" w:rsidRPr="008D0DB1" w:rsidRDefault="008D0DB1" w:rsidP="008D0DB1">
            <w:pPr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  <w:tc>
          <w:tcPr>
            <w:tcW w:w="8222" w:type="dxa"/>
          </w:tcPr>
          <w:p w14:paraId="76D08218" w14:textId="3E83D815" w:rsidR="008D0DB1" w:rsidRPr="004E3FC2" w:rsidRDefault="008D0DB1" w:rsidP="008D0DB1">
            <w:pPr>
              <w:jc w:val="both"/>
              <w:rPr>
                <w:rFonts w:ascii="Century Gothic" w:hAnsi="Century Gothic"/>
                <w:sz w:val="18"/>
                <w:szCs w:val="16"/>
              </w:rPr>
            </w:pPr>
            <w:r w:rsidRPr="004E3FC2">
              <w:rPr>
                <w:rFonts w:ascii="Century Gothic" w:hAnsi="Century Gothic"/>
                <w:sz w:val="18"/>
                <w:szCs w:val="16"/>
              </w:rPr>
              <w:t xml:space="preserve">-Salida de la ZMG el </w:t>
            </w:r>
            <w:r w:rsidR="00E23539">
              <w:rPr>
                <w:rFonts w:ascii="Century Gothic" w:hAnsi="Century Gothic"/>
                <w:sz w:val="18"/>
                <w:szCs w:val="16"/>
              </w:rPr>
              <w:t>lunes 20</w:t>
            </w:r>
            <w:r w:rsidR="000347EA">
              <w:rPr>
                <w:rFonts w:ascii="Century Gothic" w:hAnsi="Century Gothic"/>
                <w:sz w:val="18"/>
                <w:szCs w:val="16"/>
              </w:rPr>
              <w:t xml:space="preserve"> de mayo a las </w:t>
            </w:r>
            <w:r w:rsidR="000828FF">
              <w:rPr>
                <w:rFonts w:ascii="Century Gothic" w:hAnsi="Century Gothic"/>
                <w:sz w:val="18"/>
                <w:szCs w:val="16"/>
              </w:rPr>
              <w:t>13</w:t>
            </w:r>
            <w:r w:rsidR="000347EA">
              <w:rPr>
                <w:rFonts w:ascii="Century Gothic" w:hAnsi="Century Gothic"/>
                <w:sz w:val="18"/>
                <w:szCs w:val="16"/>
              </w:rPr>
              <w:t>:00 hrs.</w:t>
            </w:r>
            <w:r w:rsidRPr="004E3FC2">
              <w:rPr>
                <w:rFonts w:ascii="Century Gothic" w:hAnsi="Century Gothic"/>
                <w:sz w:val="18"/>
                <w:szCs w:val="16"/>
              </w:rPr>
              <w:t xml:space="preserve"> aproximadamente.</w:t>
            </w:r>
          </w:p>
          <w:p w14:paraId="1DBF81C3" w14:textId="449730D2" w:rsidR="008D0DB1" w:rsidRPr="004E3FC2" w:rsidRDefault="008D0DB1" w:rsidP="008D0DB1">
            <w:pPr>
              <w:jc w:val="both"/>
              <w:rPr>
                <w:rFonts w:ascii="Century Gothic" w:hAnsi="Century Gothic"/>
                <w:sz w:val="18"/>
                <w:szCs w:val="16"/>
              </w:rPr>
            </w:pPr>
            <w:r w:rsidRPr="004E3FC2">
              <w:rPr>
                <w:rFonts w:ascii="Century Gothic" w:hAnsi="Century Gothic"/>
                <w:sz w:val="18"/>
                <w:szCs w:val="16"/>
              </w:rPr>
              <w:t>-Llegada al municipio de</w:t>
            </w:r>
            <w:r w:rsidR="000347EA">
              <w:rPr>
                <w:rFonts w:ascii="Century Gothic" w:hAnsi="Century Gothic"/>
                <w:sz w:val="18"/>
                <w:szCs w:val="16"/>
              </w:rPr>
              <w:t xml:space="preserve"> Unión de Tula, Jalisco el día </w:t>
            </w:r>
            <w:r w:rsidR="000828FF">
              <w:rPr>
                <w:rFonts w:ascii="Century Gothic" w:hAnsi="Century Gothic"/>
                <w:sz w:val="18"/>
                <w:szCs w:val="16"/>
              </w:rPr>
              <w:t>20</w:t>
            </w:r>
            <w:r w:rsidR="000347EA">
              <w:rPr>
                <w:rFonts w:ascii="Century Gothic" w:hAnsi="Century Gothic"/>
                <w:sz w:val="18"/>
                <w:szCs w:val="16"/>
              </w:rPr>
              <w:t xml:space="preserve"> de mayo de 2024 a las </w:t>
            </w:r>
            <w:r w:rsidR="000828FF">
              <w:rPr>
                <w:rFonts w:ascii="Century Gothic" w:hAnsi="Century Gothic"/>
                <w:sz w:val="18"/>
                <w:szCs w:val="16"/>
              </w:rPr>
              <w:t>17:00</w:t>
            </w:r>
            <w:r w:rsidR="000347EA">
              <w:rPr>
                <w:rFonts w:ascii="Century Gothic" w:hAnsi="Century Gothic"/>
                <w:sz w:val="18"/>
                <w:szCs w:val="16"/>
              </w:rPr>
              <w:t xml:space="preserve"> hrs </w:t>
            </w:r>
            <w:r w:rsidRPr="004E3FC2">
              <w:rPr>
                <w:rFonts w:ascii="Century Gothic" w:hAnsi="Century Gothic"/>
                <w:sz w:val="18"/>
                <w:szCs w:val="16"/>
              </w:rPr>
              <w:t>aproximadamente.</w:t>
            </w:r>
          </w:p>
          <w:p w14:paraId="58B2AFB1" w14:textId="58D3D22F" w:rsidR="000828FF" w:rsidRDefault="008D0DB1" w:rsidP="008D0DB1">
            <w:pPr>
              <w:jc w:val="both"/>
              <w:rPr>
                <w:rFonts w:ascii="Century Gothic" w:hAnsi="Century Gothic"/>
                <w:sz w:val="18"/>
                <w:szCs w:val="16"/>
              </w:rPr>
            </w:pPr>
            <w:r w:rsidRPr="004E3FC2">
              <w:rPr>
                <w:rFonts w:ascii="Century Gothic" w:hAnsi="Century Gothic"/>
                <w:sz w:val="18"/>
                <w:szCs w:val="16"/>
              </w:rPr>
              <w:t>-</w:t>
            </w:r>
            <w:r w:rsidR="000828FF">
              <w:rPr>
                <w:rFonts w:ascii="Century Gothic" w:hAnsi="Century Gothic"/>
                <w:sz w:val="18"/>
                <w:szCs w:val="16"/>
              </w:rPr>
              <w:t xml:space="preserve">Registro en el Hotel Brambila. El hospedaje del equipo de trabajo fue patrocinado por el Municipio de Unión de Tula. Se reservaron 2 habitaciones dobles para los 4 miembros del equipo. El </w:t>
            </w:r>
            <w:proofErr w:type="gramStart"/>
            <w:r w:rsidR="000828FF">
              <w:rPr>
                <w:rFonts w:ascii="Century Gothic" w:hAnsi="Century Gothic"/>
                <w:sz w:val="18"/>
                <w:szCs w:val="16"/>
              </w:rPr>
              <w:t>Director</w:t>
            </w:r>
            <w:proofErr w:type="gramEnd"/>
            <w:r w:rsidR="000828FF">
              <w:rPr>
                <w:rFonts w:ascii="Century Gothic" w:hAnsi="Century Gothic"/>
                <w:sz w:val="18"/>
                <w:szCs w:val="16"/>
              </w:rPr>
              <w:t xml:space="preserve"> se hospedo en el mismo Hotel y su habitación fue pagada por el ITEI.</w:t>
            </w:r>
          </w:p>
          <w:p w14:paraId="357E82F4" w14:textId="13BB00CC" w:rsidR="000828FF" w:rsidRDefault="008D0DB1" w:rsidP="008D0DB1">
            <w:pPr>
              <w:jc w:val="both"/>
              <w:rPr>
                <w:rFonts w:ascii="Century Gothic" w:hAnsi="Century Gothic"/>
                <w:sz w:val="18"/>
                <w:szCs w:val="16"/>
              </w:rPr>
            </w:pPr>
            <w:r w:rsidRPr="004E3FC2">
              <w:rPr>
                <w:rFonts w:ascii="Century Gothic" w:hAnsi="Century Gothic"/>
                <w:sz w:val="18"/>
                <w:szCs w:val="16"/>
              </w:rPr>
              <w:t>-</w:t>
            </w:r>
            <w:r w:rsidR="000828FF">
              <w:rPr>
                <w:rFonts w:ascii="Century Gothic" w:hAnsi="Century Gothic"/>
                <w:sz w:val="18"/>
                <w:szCs w:val="16"/>
              </w:rPr>
              <w:t xml:space="preserve">Acudimos a la plaza principal para realizar un </w:t>
            </w:r>
            <w:proofErr w:type="spellStart"/>
            <w:r w:rsidR="000828FF">
              <w:rPr>
                <w:rFonts w:ascii="Century Gothic" w:hAnsi="Century Gothic"/>
                <w:sz w:val="18"/>
                <w:szCs w:val="16"/>
              </w:rPr>
              <w:t>scouting</w:t>
            </w:r>
            <w:proofErr w:type="spellEnd"/>
            <w:r w:rsidR="000828FF">
              <w:rPr>
                <w:rFonts w:ascii="Century Gothic" w:hAnsi="Century Gothic"/>
                <w:sz w:val="18"/>
                <w:szCs w:val="16"/>
              </w:rPr>
              <w:t xml:space="preserve"> en el sitio del evento.</w:t>
            </w:r>
          </w:p>
          <w:p w14:paraId="726DE2DA" w14:textId="3D5DF4D3" w:rsidR="000828FF" w:rsidRDefault="008D0DB1" w:rsidP="008D0DB1">
            <w:pPr>
              <w:jc w:val="both"/>
              <w:rPr>
                <w:rFonts w:ascii="Century Gothic" w:hAnsi="Century Gothic"/>
                <w:sz w:val="18"/>
                <w:szCs w:val="16"/>
              </w:rPr>
            </w:pPr>
            <w:r w:rsidRPr="004E3FC2">
              <w:rPr>
                <w:rFonts w:ascii="Century Gothic" w:hAnsi="Century Gothic"/>
                <w:sz w:val="18"/>
                <w:szCs w:val="16"/>
              </w:rPr>
              <w:t>-</w:t>
            </w:r>
            <w:proofErr w:type="gramStart"/>
            <w:r w:rsidR="000828FF">
              <w:rPr>
                <w:rFonts w:ascii="Century Gothic" w:hAnsi="Century Gothic"/>
                <w:sz w:val="18"/>
                <w:szCs w:val="16"/>
              </w:rPr>
              <w:t>Martes</w:t>
            </w:r>
            <w:proofErr w:type="gramEnd"/>
            <w:r w:rsidR="000828FF">
              <w:rPr>
                <w:rFonts w:ascii="Century Gothic" w:hAnsi="Century Gothic"/>
                <w:sz w:val="18"/>
                <w:szCs w:val="16"/>
              </w:rPr>
              <w:t xml:space="preserve"> 21 de mayo comenzamos la jornada laboral desde las 07:00 hrs. El equipo de la DVD, estuvo presente en las actividades de logística y montaje de todo el festival de las burbujas con la colaboración de varios Servidores Públicos del municipio.</w:t>
            </w:r>
          </w:p>
          <w:p w14:paraId="2D86CDDC" w14:textId="6D60A0BE" w:rsidR="000828FF" w:rsidRDefault="000828FF" w:rsidP="008D0DB1">
            <w:pPr>
              <w:jc w:val="both"/>
              <w:rPr>
                <w:rFonts w:ascii="Century Gothic" w:hAnsi="Century Gothic"/>
                <w:sz w:val="18"/>
                <w:szCs w:val="16"/>
              </w:rPr>
            </w:pPr>
            <w:r>
              <w:rPr>
                <w:rFonts w:ascii="Century Gothic" w:hAnsi="Century Gothic"/>
                <w:sz w:val="18"/>
                <w:szCs w:val="16"/>
              </w:rPr>
              <w:t>-El festival comenzó a las 09:00 hrs. con la participación de las escuelas de nivel primaria invitadas.</w:t>
            </w:r>
          </w:p>
          <w:p w14:paraId="364B63A4" w14:textId="472439A8" w:rsidR="000828FF" w:rsidRDefault="000828FF" w:rsidP="008D0DB1">
            <w:pPr>
              <w:jc w:val="both"/>
              <w:rPr>
                <w:rFonts w:ascii="Century Gothic" w:hAnsi="Century Gothic"/>
                <w:sz w:val="18"/>
                <w:szCs w:val="16"/>
              </w:rPr>
            </w:pPr>
            <w:r>
              <w:rPr>
                <w:rFonts w:ascii="Century Gothic" w:hAnsi="Century Gothic"/>
                <w:sz w:val="18"/>
                <w:szCs w:val="16"/>
              </w:rPr>
              <w:t>-12:00 hrs. se llevó a cabo el corte del listón por parte de las autoridades invitadas y de acuerdo al orden del día.</w:t>
            </w:r>
          </w:p>
          <w:p w14:paraId="3ECC9BA6" w14:textId="4A84CF84" w:rsidR="000828FF" w:rsidRDefault="000828FF" w:rsidP="008D0DB1">
            <w:pPr>
              <w:jc w:val="both"/>
              <w:rPr>
                <w:rFonts w:ascii="Century Gothic" w:hAnsi="Century Gothic"/>
                <w:sz w:val="18"/>
                <w:szCs w:val="16"/>
              </w:rPr>
            </w:pPr>
            <w:r>
              <w:rPr>
                <w:rFonts w:ascii="Century Gothic" w:hAnsi="Century Gothic"/>
                <w:sz w:val="18"/>
                <w:szCs w:val="16"/>
              </w:rPr>
              <w:t>-</w:t>
            </w:r>
            <w:proofErr w:type="gramStart"/>
            <w:r>
              <w:rPr>
                <w:rFonts w:ascii="Century Gothic" w:hAnsi="Century Gothic"/>
                <w:sz w:val="18"/>
                <w:szCs w:val="16"/>
              </w:rPr>
              <w:t>16:00  hrs.</w:t>
            </w:r>
            <w:proofErr w:type="gramEnd"/>
            <w:r>
              <w:rPr>
                <w:rFonts w:ascii="Century Gothic" w:hAnsi="Century Gothic"/>
                <w:sz w:val="18"/>
                <w:szCs w:val="16"/>
              </w:rPr>
              <w:t xml:space="preserve"> Se clausura el festival y se comienza a recoger todo.</w:t>
            </w:r>
          </w:p>
          <w:p w14:paraId="6DC08D59" w14:textId="47E43C98" w:rsidR="000828FF" w:rsidRDefault="000828FF" w:rsidP="008D0DB1">
            <w:pPr>
              <w:jc w:val="both"/>
              <w:rPr>
                <w:rFonts w:ascii="Century Gothic" w:hAnsi="Century Gothic"/>
                <w:sz w:val="18"/>
                <w:szCs w:val="16"/>
              </w:rPr>
            </w:pPr>
            <w:r>
              <w:rPr>
                <w:rFonts w:ascii="Century Gothic" w:hAnsi="Century Gothic"/>
                <w:sz w:val="18"/>
                <w:szCs w:val="16"/>
              </w:rPr>
              <w:t xml:space="preserve">-17:30 hrs. </w:t>
            </w:r>
            <w:r w:rsidR="008054D4">
              <w:rPr>
                <w:rFonts w:ascii="Century Gothic" w:hAnsi="Century Gothic"/>
                <w:sz w:val="18"/>
                <w:szCs w:val="16"/>
              </w:rPr>
              <w:t>Comida.</w:t>
            </w:r>
          </w:p>
          <w:p w14:paraId="7803C301" w14:textId="7D7134EA" w:rsidR="008054D4" w:rsidRDefault="008054D4" w:rsidP="008D0DB1">
            <w:pPr>
              <w:jc w:val="both"/>
              <w:rPr>
                <w:rFonts w:ascii="Century Gothic" w:hAnsi="Century Gothic"/>
                <w:sz w:val="18"/>
                <w:szCs w:val="16"/>
              </w:rPr>
            </w:pPr>
            <w:r>
              <w:rPr>
                <w:rFonts w:ascii="Century Gothic" w:hAnsi="Century Gothic"/>
                <w:sz w:val="18"/>
                <w:szCs w:val="16"/>
              </w:rPr>
              <w:t>-18:00 hrs. Regreso a Guadalajara.</w:t>
            </w:r>
          </w:p>
          <w:p w14:paraId="7EE6540C" w14:textId="58C7519F" w:rsidR="008D0DB1" w:rsidRDefault="008D0DB1" w:rsidP="008D0DB1">
            <w:pPr>
              <w:jc w:val="both"/>
              <w:rPr>
                <w:rFonts w:ascii="Century Gothic" w:hAnsi="Century Gothic"/>
                <w:sz w:val="18"/>
                <w:szCs w:val="16"/>
              </w:rPr>
            </w:pPr>
            <w:r w:rsidRPr="004E3FC2">
              <w:rPr>
                <w:rFonts w:ascii="Century Gothic" w:hAnsi="Century Gothic"/>
                <w:sz w:val="18"/>
                <w:szCs w:val="16"/>
              </w:rPr>
              <w:t xml:space="preserve">Llegada a la </w:t>
            </w:r>
            <w:r w:rsidR="008C1A16">
              <w:rPr>
                <w:rFonts w:ascii="Century Gothic" w:hAnsi="Century Gothic"/>
                <w:sz w:val="18"/>
                <w:szCs w:val="16"/>
              </w:rPr>
              <w:t>A</w:t>
            </w:r>
            <w:r w:rsidRPr="004E3FC2">
              <w:rPr>
                <w:rFonts w:ascii="Century Gothic" w:hAnsi="Century Gothic"/>
                <w:sz w:val="18"/>
                <w:szCs w:val="16"/>
              </w:rPr>
              <w:t>MG el día</w:t>
            </w:r>
            <w:r w:rsidR="000347EA">
              <w:rPr>
                <w:rFonts w:ascii="Century Gothic" w:hAnsi="Century Gothic"/>
                <w:sz w:val="18"/>
                <w:szCs w:val="16"/>
              </w:rPr>
              <w:t xml:space="preserve"> </w:t>
            </w:r>
            <w:r w:rsidR="008054D4">
              <w:rPr>
                <w:rFonts w:ascii="Century Gothic" w:hAnsi="Century Gothic"/>
                <w:sz w:val="18"/>
                <w:szCs w:val="16"/>
              </w:rPr>
              <w:t>21</w:t>
            </w:r>
            <w:r w:rsidR="000347EA">
              <w:rPr>
                <w:rFonts w:ascii="Century Gothic" w:hAnsi="Century Gothic"/>
                <w:sz w:val="18"/>
                <w:szCs w:val="16"/>
              </w:rPr>
              <w:t xml:space="preserve"> de mayo de 2024 </w:t>
            </w:r>
            <w:r w:rsidR="008054D4">
              <w:rPr>
                <w:rFonts w:ascii="Century Gothic" w:hAnsi="Century Gothic"/>
                <w:sz w:val="18"/>
                <w:szCs w:val="16"/>
              </w:rPr>
              <w:t>20</w:t>
            </w:r>
            <w:r w:rsidRPr="004E3FC2">
              <w:rPr>
                <w:rFonts w:ascii="Century Gothic" w:hAnsi="Century Gothic"/>
                <w:sz w:val="18"/>
                <w:szCs w:val="16"/>
              </w:rPr>
              <w:t>:30 hrs. aproximadamente.</w:t>
            </w:r>
          </w:p>
          <w:p w14:paraId="6F7EEDF4" w14:textId="761235D0" w:rsidR="008778ED" w:rsidRPr="004E3FC2" w:rsidRDefault="008778ED" w:rsidP="008D0DB1">
            <w:pPr>
              <w:jc w:val="both"/>
              <w:rPr>
                <w:rFonts w:ascii="Century Gothic" w:hAnsi="Century Gothic"/>
                <w:b/>
                <w:sz w:val="18"/>
                <w:szCs w:val="16"/>
              </w:rPr>
            </w:pPr>
          </w:p>
        </w:tc>
      </w:tr>
      <w:tr w:rsidR="008D0DB1" w14:paraId="5DE7326F" w14:textId="77777777" w:rsidTr="008D0DB1">
        <w:tc>
          <w:tcPr>
            <w:tcW w:w="99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9BC9A63" w14:textId="77777777" w:rsidR="008D0DB1" w:rsidRDefault="008D0DB1" w:rsidP="008D0DB1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</w:p>
        </w:tc>
        <w:tc>
          <w:tcPr>
            <w:tcW w:w="1417" w:type="dxa"/>
            <w:tcBorders>
              <w:left w:val="single" w:sz="4" w:space="0" w:color="auto"/>
            </w:tcBorders>
          </w:tcPr>
          <w:p w14:paraId="3BAD0E78" w14:textId="77777777" w:rsidR="008D0DB1" w:rsidRPr="008D0DB1" w:rsidRDefault="008D0DB1" w:rsidP="008D0DB1">
            <w:pPr>
              <w:rPr>
                <w:rFonts w:ascii="Century Gothic" w:hAnsi="Century Gothic"/>
                <w:b/>
                <w:sz w:val="20"/>
                <w:szCs w:val="20"/>
              </w:rPr>
            </w:pPr>
            <w:r w:rsidRPr="008D0DB1">
              <w:rPr>
                <w:rFonts w:ascii="Century Gothic" w:hAnsi="Century Gothic"/>
                <w:b/>
                <w:sz w:val="20"/>
                <w:szCs w:val="20"/>
              </w:rPr>
              <w:t xml:space="preserve">Agenda </w:t>
            </w:r>
          </w:p>
          <w:p w14:paraId="7910F35F" w14:textId="77777777" w:rsidR="008D0DB1" w:rsidRPr="008D0DB1" w:rsidRDefault="008D0DB1" w:rsidP="008D0DB1">
            <w:pPr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  <w:tc>
          <w:tcPr>
            <w:tcW w:w="8222" w:type="dxa"/>
          </w:tcPr>
          <w:p w14:paraId="1A55854A" w14:textId="3D6190BC" w:rsidR="008778ED" w:rsidRPr="004E3FC2" w:rsidRDefault="008D0DB1" w:rsidP="008054D4">
            <w:pPr>
              <w:jc w:val="both"/>
              <w:rPr>
                <w:rFonts w:ascii="Century Gothic" w:hAnsi="Century Gothic"/>
                <w:b/>
                <w:sz w:val="18"/>
                <w:szCs w:val="16"/>
              </w:rPr>
            </w:pPr>
            <w:r w:rsidRPr="004E3FC2">
              <w:rPr>
                <w:rFonts w:ascii="Century Gothic" w:hAnsi="Century Gothic"/>
                <w:sz w:val="18"/>
                <w:szCs w:val="18"/>
              </w:rPr>
              <w:t>Asistir</w:t>
            </w:r>
            <w:r w:rsidR="008C1A16">
              <w:rPr>
                <w:rFonts w:ascii="Century Gothic" w:hAnsi="Century Gothic"/>
                <w:sz w:val="18"/>
                <w:szCs w:val="18"/>
              </w:rPr>
              <w:t xml:space="preserve"> al Municipio de </w:t>
            </w:r>
            <w:r w:rsidR="008778ED">
              <w:rPr>
                <w:rFonts w:ascii="Century Gothic" w:hAnsi="Century Gothic"/>
                <w:sz w:val="18"/>
                <w:szCs w:val="18"/>
              </w:rPr>
              <w:t>Unión de Tula, Jalisco para llevar a cabo</w:t>
            </w:r>
            <w:r w:rsidR="008054D4">
              <w:rPr>
                <w:rFonts w:ascii="Century Gothic" w:hAnsi="Century Gothic"/>
                <w:sz w:val="18"/>
                <w:szCs w:val="18"/>
              </w:rPr>
              <w:t xml:space="preserve"> el Festival de las Burbujas </w:t>
            </w:r>
            <w:r w:rsidR="008778ED">
              <w:rPr>
                <w:rFonts w:ascii="Century Gothic" w:hAnsi="Century Gothic"/>
                <w:sz w:val="18"/>
                <w:szCs w:val="18"/>
              </w:rPr>
              <w:t>a los alumnos de las escuelas de nivel primaria del municipio.</w:t>
            </w:r>
            <w:r w:rsidR="008054D4">
              <w:rPr>
                <w:rFonts w:ascii="Century Gothic" w:hAnsi="Century Gothic"/>
                <w:sz w:val="18"/>
                <w:szCs w:val="18"/>
              </w:rPr>
              <w:t xml:space="preserve"> Este festival fue coordinado por el ITEI, y patrocinado (material de promoción del festival) por el Municipio de Unión de Tula, Jalisco. </w:t>
            </w:r>
          </w:p>
        </w:tc>
      </w:tr>
      <w:tr w:rsidR="008D0DB1" w14:paraId="3962A3F4" w14:textId="77777777" w:rsidTr="008D0DB1">
        <w:tc>
          <w:tcPr>
            <w:tcW w:w="9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86C244" w14:textId="77777777" w:rsidR="008D0DB1" w:rsidRDefault="008D0DB1" w:rsidP="008D0DB1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</w:p>
        </w:tc>
        <w:tc>
          <w:tcPr>
            <w:tcW w:w="1417" w:type="dxa"/>
            <w:tcBorders>
              <w:left w:val="single" w:sz="4" w:space="0" w:color="auto"/>
            </w:tcBorders>
          </w:tcPr>
          <w:p w14:paraId="0DB522DA" w14:textId="77777777" w:rsidR="008D0DB1" w:rsidRPr="008D0DB1" w:rsidRDefault="008D0DB1" w:rsidP="008D0DB1">
            <w:pPr>
              <w:rPr>
                <w:rFonts w:ascii="Century Gothic" w:hAnsi="Century Gothic"/>
                <w:b/>
                <w:sz w:val="20"/>
                <w:szCs w:val="20"/>
              </w:rPr>
            </w:pPr>
            <w:r w:rsidRPr="008D0DB1">
              <w:rPr>
                <w:rFonts w:ascii="Century Gothic" w:hAnsi="Century Gothic"/>
                <w:b/>
                <w:sz w:val="20"/>
                <w:szCs w:val="20"/>
              </w:rPr>
              <w:t xml:space="preserve">Resultados </w:t>
            </w:r>
          </w:p>
          <w:p w14:paraId="7906C674" w14:textId="77777777" w:rsidR="008D0DB1" w:rsidRPr="008D0DB1" w:rsidRDefault="008D0DB1" w:rsidP="008D0DB1">
            <w:pPr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  <w:tc>
          <w:tcPr>
            <w:tcW w:w="8222" w:type="dxa"/>
          </w:tcPr>
          <w:p w14:paraId="056A050F" w14:textId="06934595" w:rsidR="008778ED" w:rsidRDefault="004E3FC2" w:rsidP="004E3FC2">
            <w:pPr>
              <w:jc w:val="both"/>
              <w:rPr>
                <w:rFonts w:ascii="Century Gothic" w:hAnsi="Century Gothic"/>
                <w:sz w:val="18"/>
                <w:szCs w:val="16"/>
              </w:rPr>
            </w:pPr>
            <w:r w:rsidRPr="004E3FC2">
              <w:rPr>
                <w:rFonts w:ascii="Century Gothic" w:hAnsi="Century Gothic"/>
                <w:sz w:val="18"/>
                <w:szCs w:val="16"/>
              </w:rPr>
              <w:t xml:space="preserve">La encomienda fue realizada con éxito. </w:t>
            </w:r>
          </w:p>
          <w:p w14:paraId="6B562BCA" w14:textId="79896783" w:rsidR="008778ED" w:rsidRDefault="008778ED" w:rsidP="004E3FC2">
            <w:pPr>
              <w:jc w:val="both"/>
              <w:rPr>
                <w:rFonts w:ascii="Century Gothic" w:hAnsi="Century Gothic"/>
                <w:sz w:val="18"/>
                <w:szCs w:val="16"/>
              </w:rPr>
            </w:pPr>
            <w:r>
              <w:rPr>
                <w:rFonts w:ascii="Century Gothic" w:hAnsi="Century Gothic"/>
                <w:sz w:val="18"/>
                <w:szCs w:val="16"/>
              </w:rPr>
              <w:t>Se realizaron visitas a 6 escuelas y se llevaron a cabo en total 18 Talleres.</w:t>
            </w:r>
          </w:p>
          <w:p w14:paraId="13F8585D" w14:textId="27551855" w:rsidR="008D0DB1" w:rsidRPr="004E3FC2" w:rsidRDefault="008D0DB1" w:rsidP="004E3FC2">
            <w:pPr>
              <w:jc w:val="both"/>
              <w:rPr>
                <w:rFonts w:ascii="Century Gothic" w:hAnsi="Century Gothic"/>
                <w:sz w:val="18"/>
                <w:szCs w:val="16"/>
              </w:rPr>
            </w:pPr>
          </w:p>
        </w:tc>
      </w:tr>
    </w:tbl>
    <w:p w14:paraId="7B131946" w14:textId="77777777" w:rsidR="0017643F" w:rsidRDefault="0017643F" w:rsidP="0017643F">
      <w:pPr>
        <w:spacing w:after="0" w:line="240" w:lineRule="auto"/>
        <w:jc w:val="center"/>
        <w:rPr>
          <w:rFonts w:ascii="Century Gothic" w:hAnsi="Century Gothic"/>
          <w:b/>
          <w:sz w:val="16"/>
          <w:szCs w:val="16"/>
        </w:rPr>
      </w:pPr>
    </w:p>
    <w:p w14:paraId="1CFACEE5" w14:textId="77777777" w:rsidR="00CA1841" w:rsidRDefault="00CA1841" w:rsidP="0017643F">
      <w:pPr>
        <w:spacing w:after="0" w:line="240" w:lineRule="auto"/>
        <w:jc w:val="center"/>
        <w:rPr>
          <w:rFonts w:ascii="Century Gothic" w:hAnsi="Century Gothic"/>
          <w:b/>
          <w:sz w:val="16"/>
          <w:szCs w:val="16"/>
        </w:rPr>
      </w:pPr>
    </w:p>
    <w:p w14:paraId="1E68B24C" w14:textId="749E779A" w:rsidR="004E3FC2" w:rsidRPr="008054D4" w:rsidRDefault="000546F9" w:rsidP="0017643F">
      <w:pPr>
        <w:spacing w:after="0" w:line="240" w:lineRule="auto"/>
        <w:jc w:val="center"/>
        <w:rPr>
          <w:rFonts w:ascii="Century Gothic" w:hAnsi="Century Gothic"/>
          <w:b/>
          <w:sz w:val="20"/>
          <w:szCs w:val="20"/>
        </w:rPr>
      </w:pPr>
      <w:r w:rsidRPr="008054D4">
        <w:rPr>
          <w:rFonts w:ascii="Century Gothic" w:hAnsi="Century Gothic"/>
          <w:b/>
          <w:sz w:val="20"/>
          <w:szCs w:val="20"/>
        </w:rPr>
        <w:t>Atentamente</w:t>
      </w:r>
    </w:p>
    <w:p w14:paraId="226E038E" w14:textId="77777777" w:rsidR="000546F9" w:rsidRPr="008054D4" w:rsidRDefault="000546F9" w:rsidP="0017643F">
      <w:pPr>
        <w:spacing w:after="0" w:line="240" w:lineRule="auto"/>
        <w:jc w:val="center"/>
        <w:rPr>
          <w:rFonts w:ascii="Century Gothic" w:hAnsi="Century Gothic"/>
          <w:b/>
          <w:sz w:val="20"/>
          <w:szCs w:val="20"/>
        </w:rPr>
      </w:pPr>
    </w:p>
    <w:p w14:paraId="0357126A" w14:textId="77777777" w:rsidR="000546F9" w:rsidRPr="008054D4" w:rsidRDefault="000546F9" w:rsidP="0017643F">
      <w:pPr>
        <w:spacing w:after="0" w:line="240" w:lineRule="auto"/>
        <w:jc w:val="center"/>
        <w:rPr>
          <w:rFonts w:ascii="Century Gothic" w:hAnsi="Century Gothic"/>
          <w:b/>
          <w:sz w:val="20"/>
          <w:szCs w:val="20"/>
        </w:rPr>
      </w:pPr>
    </w:p>
    <w:p w14:paraId="68BEE4B7" w14:textId="04ED570D" w:rsidR="000546F9" w:rsidRPr="008054D4" w:rsidRDefault="000546F9" w:rsidP="0017643F">
      <w:pPr>
        <w:spacing w:after="0" w:line="240" w:lineRule="auto"/>
        <w:jc w:val="center"/>
        <w:rPr>
          <w:rFonts w:ascii="Century Gothic" w:hAnsi="Century Gothic"/>
          <w:b/>
          <w:sz w:val="20"/>
          <w:szCs w:val="20"/>
        </w:rPr>
      </w:pPr>
      <w:r w:rsidRPr="008054D4">
        <w:rPr>
          <w:rFonts w:ascii="Century Gothic" w:hAnsi="Century Gothic"/>
          <w:b/>
          <w:sz w:val="20"/>
          <w:szCs w:val="20"/>
        </w:rPr>
        <w:t>María Elena Chávez Ashida</w:t>
      </w:r>
    </w:p>
    <w:p w14:paraId="1F623363" w14:textId="0FF2D104" w:rsidR="000546F9" w:rsidRPr="008054D4" w:rsidRDefault="000546F9" w:rsidP="0017643F">
      <w:pPr>
        <w:spacing w:after="0" w:line="240" w:lineRule="auto"/>
        <w:jc w:val="center"/>
        <w:rPr>
          <w:rFonts w:ascii="Century Gothic" w:hAnsi="Century Gothic"/>
          <w:b/>
          <w:sz w:val="20"/>
          <w:szCs w:val="20"/>
        </w:rPr>
      </w:pPr>
      <w:r w:rsidRPr="008054D4">
        <w:rPr>
          <w:rFonts w:ascii="Century Gothic" w:hAnsi="Century Gothic"/>
          <w:b/>
          <w:sz w:val="20"/>
          <w:szCs w:val="20"/>
        </w:rPr>
        <w:t>Coordinadora de Formación en Transparencia</w:t>
      </w:r>
    </w:p>
    <w:sectPr w:rsidR="000546F9" w:rsidRPr="008054D4" w:rsidSect="008D0DB1">
      <w:headerReference w:type="default" r:id="rId7"/>
      <w:pgSz w:w="12240" w:h="15840"/>
      <w:pgMar w:top="1417" w:right="616" w:bottom="851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FF3C0FC" w14:textId="77777777" w:rsidR="007F6479" w:rsidRDefault="007F6479" w:rsidP="001C1827">
      <w:pPr>
        <w:spacing w:after="0" w:line="240" w:lineRule="auto"/>
      </w:pPr>
      <w:r>
        <w:separator/>
      </w:r>
    </w:p>
  </w:endnote>
  <w:endnote w:type="continuationSeparator" w:id="0">
    <w:p w14:paraId="6AAC539C" w14:textId="77777777" w:rsidR="007F6479" w:rsidRDefault="007F6479" w:rsidP="001C18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BECE4C7" w14:textId="77777777" w:rsidR="007F6479" w:rsidRDefault="007F6479" w:rsidP="001C1827">
      <w:pPr>
        <w:spacing w:after="0" w:line="240" w:lineRule="auto"/>
      </w:pPr>
      <w:r>
        <w:separator/>
      </w:r>
    </w:p>
  </w:footnote>
  <w:footnote w:type="continuationSeparator" w:id="0">
    <w:p w14:paraId="6BCC7143" w14:textId="77777777" w:rsidR="007F6479" w:rsidRDefault="007F6479" w:rsidP="001C182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F78D0B5" w14:textId="38BEB43D" w:rsidR="009D5E5D" w:rsidRDefault="009D5E5D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07155E08" wp14:editId="17354E84">
          <wp:simplePos x="0" y="0"/>
          <wp:positionH relativeFrom="page">
            <wp:posOffset>137160</wp:posOffset>
          </wp:positionH>
          <wp:positionV relativeFrom="paragraph">
            <wp:posOffset>-305435</wp:posOffset>
          </wp:positionV>
          <wp:extent cx="7429500" cy="10058400"/>
          <wp:effectExtent l="0" t="0" r="0" b="0"/>
          <wp:wrapNone/>
          <wp:docPr id="2" name="0 Imagen" descr="plantilla_carta_2016-0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lantilla_carta_2016-01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429500" cy="10058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FD0134D"/>
    <w:multiLevelType w:val="multilevel"/>
    <w:tmpl w:val="309054B8"/>
    <w:lvl w:ilvl="0">
      <w:start w:val="1"/>
      <w:numFmt w:val="decimal"/>
      <w:pStyle w:val="Ttulo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Ttulo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Ttulo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Ttulo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Ttulo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Ttulo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Ttulo7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Ttulo8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Ttulo9"/>
      <w:lvlText w:val="%9."/>
      <w:lvlJc w:val="left"/>
      <w:pPr>
        <w:tabs>
          <w:tab w:val="num" w:pos="6480"/>
        </w:tabs>
        <w:ind w:left="6480" w:hanging="720"/>
      </w:pPr>
    </w:lvl>
  </w:abstractNum>
  <w:num w:numId="1" w16cid:durableId="190009568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6A98"/>
    <w:rsid w:val="000347EA"/>
    <w:rsid w:val="00037BC8"/>
    <w:rsid w:val="00045BB6"/>
    <w:rsid w:val="000546F9"/>
    <w:rsid w:val="00070904"/>
    <w:rsid w:val="000828FF"/>
    <w:rsid w:val="00100C8C"/>
    <w:rsid w:val="00106A98"/>
    <w:rsid w:val="0017643F"/>
    <w:rsid w:val="001C1827"/>
    <w:rsid w:val="001D0D12"/>
    <w:rsid w:val="001D564E"/>
    <w:rsid w:val="00263A0F"/>
    <w:rsid w:val="002870C2"/>
    <w:rsid w:val="002946D6"/>
    <w:rsid w:val="002D0CDB"/>
    <w:rsid w:val="00305A86"/>
    <w:rsid w:val="003D6CB6"/>
    <w:rsid w:val="003E1601"/>
    <w:rsid w:val="003E5A51"/>
    <w:rsid w:val="004249CD"/>
    <w:rsid w:val="00444C6B"/>
    <w:rsid w:val="004771CC"/>
    <w:rsid w:val="004E3FC2"/>
    <w:rsid w:val="005A67A2"/>
    <w:rsid w:val="0062162B"/>
    <w:rsid w:val="006738B3"/>
    <w:rsid w:val="006D6F4B"/>
    <w:rsid w:val="0070648F"/>
    <w:rsid w:val="00761EF8"/>
    <w:rsid w:val="00770E1C"/>
    <w:rsid w:val="00773CC8"/>
    <w:rsid w:val="007A2466"/>
    <w:rsid w:val="007C7D9E"/>
    <w:rsid w:val="007F6479"/>
    <w:rsid w:val="008054D4"/>
    <w:rsid w:val="00833AD1"/>
    <w:rsid w:val="008778ED"/>
    <w:rsid w:val="008C1A16"/>
    <w:rsid w:val="008D0DB1"/>
    <w:rsid w:val="008F6AF8"/>
    <w:rsid w:val="0090155E"/>
    <w:rsid w:val="009307DC"/>
    <w:rsid w:val="009325BD"/>
    <w:rsid w:val="009D5E5D"/>
    <w:rsid w:val="009D6AA4"/>
    <w:rsid w:val="00A05313"/>
    <w:rsid w:val="00A306C4"/>
    <w:rsid w:val="00B24FB7"/>
    <w:rsid w:val="00B41AA6"/>
    <w:rsid w:val="00B81F33"/>
    <w:rsid w:val="00BC27D1"/>
    <w:rsid w:val="00C116A1"/>
    <w:rsid w:val="00C24E7C"/>
    <w:rsid w:val="00C35153"/>
    <w:rsid w:val="00C64D57"/>
    <w:rsid w:val="00CA1841"/>
    <w:rsid w:val="00CB6E51"/>
    <w:rsid w:val="00CF2D9C"/>
    <w:rsid w:val="00D51E4A"/>
    <w:rsid w:val="00D61858"/>
    <w:rsid w:val="00DC47A5"/>
    <w:rsid w:val="00DD71DB"/>
    <w:rsid w:val="00DE1908"/>
    <w:rsid w:val="00DE64C8"/>
    <w:rsid w:val="00E055B2"/>
    <w:rsid w:val="00E066AD"/>
    <w:rsid w:val="00E23539"/>
    <w:rsid w:val="00E63B68"/>
    <w:rsid w:val="00F66BEA"/>
    <w:rsid w:val="00F75B2C"/>
    <w:rsid w:val="00FA2BE3"/>
    <w:rsid w:val="00FE22C7"/>
    <w:rsid w:val="00FE2710"/>
    <w:rsid w:val="00FE29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A5FEE7"/>
  <w15:docId w15:val="{373ADEA7-1290-4566-B9F1-B57853F912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9"/>
    <w:qFormat/>
    <w:rsid w:val="0017643F"/>
    <w:pPr>
      <w:numPr>
        <w:numId w:val="1"/>
      </w:num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s-MX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17643F"/>
    <w:pPr>
      <w:keepNext/>
      <w:numPr>
        <w:ilvl w:val="1"/>
        <w:numId w:val="1"/>
      </w:numPr>
      <w:spacing w:before="240" w:after="60" w:line="240" w:lineRule="auto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  <w:lang w:val="en-US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17643F"/>
    <w:pPr>
      <w:keepNext/>
      <w:numPr>
        <w:ilvl w:val="2"/>
        <w:numId w:val="1"/>
      </w:numPr>
      <w:spacing w:before="240" w:after="60" w:line="240" w:lineRule="auto"/>
      <w:outlineLvl w:val="2"/>
    </w:pPr>
    <w:rPr>
      <w:rFonts w:asciiTheme="majorHAnsi" w:eastAsiaTheme="majorEastAsia" w:hAnsiTheme="majorHAnsi" w:cstheme="majorBidi"/>
      <w:b/>
      <w:bCs/>
      <w:sz w:val="26"/>
      <w:szCs w:val="26"/>
      <w:lang w:val="en-US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17643F"/>
    <w:pPr>
      <w:keepNext/>
      <w:numPr>
        <w:ilvl w:val="3"/>
        <w:numId w:val="1"/>
      </w:numPr>
      <w:spacing w:before="240" w:after="60" w:line="240" w:lineRule="auto"/>
      <w:outlineLvl w:val="3"/>
    </w:pPr>
    <w:rPr>
      <w:rFonts w:eastAsiaTheme="minorEastAsia"/>
      <w:b/>
      <w:bCs/>
      <w:sz w:val="28"/>
      <w:szCs w:val="28"/>
      <w:lang w:val="en-US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17643F"/>
    <w:pPr>
      <w:numPr>
        <w:ilvl w:val="4"/>
        <w:numId w:val="1"/>
      </w:numPr>
      <w:spacing w:before="240" w:after="60" w:line="240" w:lineRule="auto"/>
      <w:outlineLvl w:val="4"/>
    </w:pPr>
    <w:rPr>
      <w:rFonts w:eastAsiaTheme="minorEastAsia"/>
      <w:b/>
      <w:bCs/>
      <w:i/>
      <w:iCs/>
      <w:sz w:val="26"/>
      <w:szCs w:val="26"/>
      <w:lang w:val="en-US"/>
    </w:rPr>
  </w:style>
  <w:style w:type="paragraph" w:styleId="Ttulo6">
    <w:name w:val="heading 6"/>
    <w:basedOn w:val="Normal"/>
    <w:next w:val="Normal"/>
    <w:link w:val="Ttulo6Car"/>
    <w:qFormat/>
    <w:rsid w:val="0017643F"/>
    <w:pPr>
      <w:numPr>
        <w:ilvl w:val="5"/>
        <w:numId w:val="1"/>
      </w:numPr>
      <w:spacing w:before="240" w:after="60" w:line="240" w:lineRule="auto"/>
      <w:outlineLvl w:val="5"/>
    </w:pPr>
    <w:rPr>
      <w:rFonts w:ascii="Times New Roman" w:eastAsia="Times New Roman" w:hAnsi="Times New Roman" w:cs="Times New Roman"/>
      <w:b/>
      <w:bCs/>
      <w:lang w:val="en-US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17643F"/>
    <w:pPr>
      <w:numPr>
        <w:ilvl w:val="6"/>
        <w:numId w:val="1"/>
      </w:numPr>
      <w:spacing w:before="240" w:after="60" w:line="240" w:lineRule="auto"/>
      <w:outlineLvl w:val="6"/>
    </w:pPr>
    <w:rPr>
      <w:rFonts w:eastAsiaTheme="minorEastAsia"/>
      <w:sz w:val="24"/>
      <w:szCs w:val="24"/>
      <w:lang w:val="en-US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17643F"/>
    <w:pPr>
      <w:numPr>
        <w:ilvl w:val="7"/>
        <w:numId w:val="1"/>
      </w:numPr>
      <w:spacing w:before="240" w:after="60" w:line="240" w:lineRule="auto"/>
      <w:outlineLvl w:val="7"/>
    </w:pPr>
    <w:rPr>
      <w:rFonts w:eastAsiaTheme="minorEastAsia"/>
      <w:i/>
      <w:iCs/>
      <w:sz w:val="24"/>
      <w:szCs w:val="24"/>
      <w:lang w:val="en-US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17643F"/>
    <w:pPr>
      <w:numPr>
        <w:ilvl w:val="8"/>
        <w:numId w:val="1"/>
      </w:numPr>
      <w:spacing w:before="240" w:after="60" w:line="240" w:lineRule="auto"/>
      <w:outlineLvl w:val="8"/>
    </w:pPr>
    <w:rPr>
      <w:rFonts w:asciiTheme="majorHAnsi" w:eastAsiaTheme="majorEastAsia" w:hAnsiTheme="majorHAnsi" w:cstheme="majorBidi"/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C182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C1827"/>
  </w:style>
  <w:style w:type="paragraph" w:styleId="Piedepgina">
    <w:name w:val="footer"/>
    <w:basedOn w:val="Normal"/>
    <w:link w:val="PiedepginaCar"/>
    <w:uiPriority w:val="99"/>
    <w:unhideWhenUsed/>
    <w:rsid w:val="001C182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C1827"/>
  </w:style>
  <w:style w:type="character" w:customStyle="1" w:styleId="Ttulo1Car">
    <w:name w:val="Título 1 Car"/>
    <w:basedOn w:val="Fuentedeprrafopredeter"/>
    <w:link w:val="Ttulo1"/>
    <w:uiPriority w:val="9"/>
    <w:rsid w:val="0017643F"/>
    <w:rPr>
      <w:rFonts w:ascii="Times New Roman" w:eastAsia="Times New Roman" w:hAnsi="Times New Roman" w:cs="Times New Roman"/>
      <w:b/>
      <w:bCs/>
      <w:kern w:val="36"/>
      <w:sz w:val="48"/>
      <w:szCs w:val="48"/>
      <w:lang w:eastAsia="es-MX"/>
    </w:rPr>
  </w:style>
  <w:style w:type="character" w:customStyle="1" w:styleId="Ttulo2Car">
    <w:name w:val="Título 2 Car"/>
    <w:basedOn w:val="Fuentedeprrafopredeter"/>
    <w:link w:val="Ttulo2"/>
    <w:uiPriority w:val="9"/>
    <w:rsid w:val="0017643F"/>
    <w:rPr>
      <w:rFonts w:asciiTheme="majorHAnsi" w:eastAsiaTheme="majorEastAsia" w:hAnsiTheme="majorHAnsi" w:cstheme="majorBidi"/>
      <w:b/>
      <w:bCs/>
      <w:i/>
      <w:iCs/>
      <w:sz w:val="28"/>
      <w:szCs w:val="28"/>
      <w:lang w:val="en-US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17643F"/>
    <w:rPr>
      <w:rFonts w:asciiTheme="majorHAnsi" w:eastAsiaTheme="majorEastAsia" w:hAnsiTheme="majorHAnsi" w:cstheme="majorBidi"/>
      <w:b/>
      <w:bCs/>
      <w:sz w:val="26"/>
      <w:szCs w:val="26"/>
      <w:lang w:val="en-US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17643F"/>
    <w:rPr>
      <w:rFonts w:eastAsiaTheme="minorEastAsia"/>
      <w:b/>
      <w:bCs/>
      <w:sz w:val="28"/>
      <w:szCs w:val="28"/>
      <w:lang w:val="en-US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17643F"/>
    <w:rPr>
      <w:rFonts w:eastAsiaTheme="minorEastAsia"/>
      <w:b/>
      <w:bCs/>
      <w:i/>
      <w:iCs/>
      <w:sz w:val="26"/>
      <w:szCs w:val="26"/>
      <w:lang w:val="en-US"/>
    </w:rPr>
  </w:style>
  <w:style w:type="character" w:customStyle="1" w:styleId="Ttulo6Car">
    <w:name w:val="Título 6 Car"/>
    <w:basedOn w:val="Fuentedeprrafopredeter"/>
    <w:link w:val="Ttulo6"/>
    <w:rsid w:val="0017643F"/>
    <w:rPr>
      <w:rFonts w:ascii="Times New Roman" w:eastAsia="Times New Roman" w:hAnsi="Times New Roman" w:cs="Times New Roman"/>
      <w:b/>
      <w:bCs/>
      <w:lang w:val="en-US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17643F"/>
    <w:rPr>
      <w:rFonts w:eastAsiaTheme="minorEastAsia"/>
      <w:sz w:val="24"/>
      <w:szCs w:val="24"/>
      <w:lang w:val="en-US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17643F"/>
    <w:rPr>
      <w:rFonts w:eastAsiaTheme="minorEastAsia"/>
      <w:i/>
      <w:iCs/>
      <w:sz w:val="24"/>
      <w:szCs w:val="24"/>
      <w:lang w:val="en-US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17643F"/>
    <w:rPr>
      <w:rFonts w:asciiTheme="majorHAnsi" w:eastAsiaTheme="majorEastAsia" w:hAnsiTheme="majorHAnsi" w:cstheme="majorBidi"/>
      <w:lang w:val="en-US"/>
    </w:rPr>
  </w:style>
  <w:style w:type="table" w:styleId="Tablaconcuadrcula">
    <w:name w:val="Table Grid"/>
    <w:basedOn w:val="Tablanormal"/>
    <w:uiPriority w:val="59"/>
    <w:rsid w:val="001764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xtoennegrita">
    <w:name w:val="Strong"/>
    <w:basedOn w:val="Fuentedeprrafopredeter"/>
    <w:uiPriority w:val="22"/>
    <w:qFormat/>
    <w:rsid w:val="00B81F3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3159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8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936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516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953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354</Words>
  <Characters>1949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Sandra Sarahí Martínez</dc:creator>
  <cp:lastModifiedBy>Maria Elena Chavez</cp:lastModifiedBy>
  <cp:revision>3</cp:revision>
  <cp:lastPrinted>2023-11-01T22:50:00Z</cp:lastPrinted>
  <dcterms:created xsi:type="dcterms:W3CDTF">2024-05-28T16:15:00Z</dcterms:created>
  <dcterms:modified xsi:type="dcterms:W3CDTF">2024-05-28T16:48:00Z</dcterms:modified>
</cp:coreProperties>
</file>