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403DBB8F" w14:textId="77777777" w:rsidR="0017643F" w:rsidRDefault="0017643F" w:rsidP="00F76A37">
      <w:pPr>
        <w:spacing w:after="0" w:line="240" w:lineRule="auto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390F9129" w14:textId="03D49133" w:rsidR="0070648F" w:rsidRDefault="002A0E98" w:rsidP="0070648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Viático VIAT/</w:t>
      </w:r>
      <w:r w:rsidRPr="00361489">
        <w:rPr>
          <w:rFonts w:ascii="Century Gothic" w:hAnsi="Century Gothic"/>
        </w:rPr>
        <w:t>0</w:t>
      </w:r>
      <w:r w:rsidR="00361489">
        <w:rPr>
          <w:rFonts w:ascii="Century Gothic" w:hAnsi="Century Gothic"/>
        </w:rPr>
        <w:t>79</w:t>
      </w:r>
      <w:r w:rsidR="00714426" w:rsidRPr="00361489">
        <w:rPr>
          <w:rFonts w:ascii="Century Gothic" w:hAnsi="Century Gothic"/>
        </w:rPr>
        <w:t>/</w:t>
      </w:r>
      <w:r w:rsidR="00714426">
        <w:rPr>
          <w:rFonts w:ascii="Century Gothic" w:hAnsi="Century Gothic"/>
        </w:rPr>
        <w:t>2023</w:t>
      </w:r>
    </w:p>
    <w:p w14:paraId="3EC0E92F" w14:textId="56FE91EF" w:rsidR="0070648F" w:rsidRDefault="00FA4AFA" w:rsidP="0070648F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Guadalajara, Jalisco, a </w:t>
      </w:r>
      <w:r w:rsidR="00AE2708">
        <w:rPr>
          <w:rFonts w:ascii="Century Gothic" w:hAnsi="Century Gothic"/>
        </w:rPr>
        <w:t>13</w:t>
      </w:r>
      <w:r w:rsidRPr="00361489">
        <w:rPr>
          <w:rFonts w:ascii="Century Gothic" w:hAnsi="Century Gothic"/>
        </w:rPr>
        <w:t xml:space="preserve"> </w:t>
      </w:r>
      <w:r w:rsidR="00714426" w:rsidRPr="00361489">
        <w:rPr>
          <w:rFonts w:ascii="Century Gothic" w:hAnsi="Century Gothic"/>
        </w:rPr>
        <w:t>de</w:t>
      </w:r>
      <w:r w:rsidRPr="00361489">
        <w:rPr>
          <w:rFonts w:ascii="Century Gothic" w:hAnsi="Century Gothic"/>
        </w:rPr>
        <w:t xml:space="preserve"> </w:t>
      </w:r>
      <w:r w:rsidR="00361489" w:rsidRPr="00361489">
        <w:rPr>
          <w:rFonts w:ascii="Century Gothic" w:hAnsi="Century Gothic"/>
        </w:rPr>
        <w:t>jul</w:t>
      </w:r>
      <w:r w:rsidR="002A0E98" w:rsidRPr="00361489">
        <w:rPr>
          <w:rFonts w:ascii="Century Gothic" w:hAnsi="Century Gothic"/>
        </w:rPr>
        <w:t>io</w:t>
      </w:r>
      <w:r>
        <w:rPr>
          <w:rFonts w:ascii="Century Gothic" w:hAnsi="Century Gothic"/>
        </w:rPr>
        <w:t xml:space="preserve"> de</w:t>
      </w:r>
      <w:r w:rsidR="00714426">
        <w:rPr>
          <w:rFonts w:ascii="Century Gothic" w:hAnsi="Century Gothic"/>
        </w:rPr>
        <w:t xml:space="preserve"> 2023</w:t>
      </w:r>
    </w:p>
    <w:p w14:paraId="1E003131" w14:textId="77777777" w:rsidR="0017643F" w:rsidRPr="00AE2708" w:rsidRDefault="0017643F" w:rsidP="0017643F"/>
    <w:p w14:paraId="6CFBE0F1" w14:textId="4F5D3566" w:rsidR="0017643F" w:rsidRPr="00714426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714426">
        <w:rPr>
          <w:rFonts w:ascii="Century Gothic" w:hAnsi="Century Gothic"/>
          <w:i w:val="0"/>
          <w:sz w:val="22"/>
          <w:szCs w:val="22"/>
          <w:lang w:val="es-MX"/>
        </w:rPr>
        <w:t xml:space="preserve">FORMATO DE </w:t>
      </w:r>
      <w:r w:rsidR="0017643F" w:rsidRPr="00714426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  <w:r w:rsidR="00070904" w:rsidRPr="00714426">
        <w:rPr>
          <w:rFonts w:ascii="Century Gothic" w:hAnsi="Century Gothic"/>
          <w:i w:val="0"/>
          <w:sz w:val="22"/>
          <w:szCs w:val="22"/>
          <w:lang w:val="es-MX"/>
        </w:rPr>
        <w:t>.</w:t>
      </w:r>
    </w:p>
    <w:p w14:paraId="0D9A4AE1" w14:textId="77777777" w:rsidR="0017643F" w:rsidRPr="00AE2708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11B6322" w14:textId="411BE850" w:rsidR="00FA4AFA" w:rsidRPr="007F167D" w:rsidRDefault="00FA4AFA" w:rsidP="00FA4AFA">
      <w:pPr>
        <w:spacing w:after="0" w:line="240" w:lineRule="auto"/>
        <w:jc w:val="both"/>
        <w:rPr>
          <w:rFonts w:ascii="Century Gothic" w:hAnsi="Century Gothic"/>
          <w:b/>
        </w:rPr>
      </w:pPr>
      <w:r w:rsidRPr="007F167D">
        <w:rPr>
          <w:rFonts w:ascii="Century Gothic" w:hAnsi="Century Gothic"/>
          <w:b/>
        </w:rPr>
        <w:t>Ruth Isela Castañeda Ávila</w:t>
      </w:r>
    </w:p>
    <w:p w14:paraId="72B6FE9E" w14:textId="77777777" w:rsidR="00FA4AFA" w:rsidRPr="007F167D" w:rsidRDefault="00FA4AFA" w:rsidP="00FA4AFA">
      <w:pPr>
        <w:spacing w:after="0" w:line="240" w:lineRule="auto"/>
        <w:jc w:val="both"/>
        <w:rPr>
          <w:rFonts w:ascii="Century Gothic" w:hAnsi="Century Gothic"/>
          <w:b/>
        </w:rPr>
      </w:pPr>
      <w:r w:rsidRPr="007F167D">
        <w:rPr>
          <w:rFonts w:ascii="Century Gothic" w:hAnsi="Century Gothic"/>
          <w:b/>
        </w:rPr>
        <w:t>Directora de Administración</w:t>
      </w:r>
    </w:p>
    <w:p w14:paraId="7152E97C" w14:textId="77777777" w:rsidR="00FA4AFA" w:rsidRPr="007F167D" w:rsidRDefault="00FA4AFA" w:rsidP="00FA4AFA">
      <w:pPr>
        <w:spacing w:after="0" w:line="240" w:lineRule="auto"/>
        <w:jc w:val="both"/>
        <w:rPr>
          <w:rFonts w:ascii="Century Gothic" w:hAnsi="Century Gothic"/>
          <w:b/>
        </w:rPr>
      </w:pPr>
      <w:r w:rsidRPr="007F167D">
        <w:rPr>
          <w:rFonts w:ascii="Century Gothic" w:hAnsi="Century Gothic"/>
          <w:b/>
        </w:rPr>
        <w:t>Presente</w:t>
      </w:r>
    </w:p>
    <w:p w14:paraId="61C91AB9" w14:textId="77777777" w:rsidR="0017643F" w:rsidRPr="00AE2708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Pr="00D5064E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"/>
        <w:gridCol w:w="1275"/>
        <w:gridCol w:w="6565"/>
      </w:tblGrid>
      <w:tr w:rsidR="0017643F" w14:paraId="48696E62" w14:textId="77777777" w:rsidTr="00352BC4">
        <w:trPr>
          <w:trHeight w:val="408"/>
        </w:trPr>
        <w:tc>
          <w:tcPr>
            <w:tcW w:w="1038" w:type="dxa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CDE4B95" w14:textId="7AEF989D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</w:tc>
        <w:tc>
          <w:tcPr>
            <w:tcW w:w="1275" w:type="dxa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4D23388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CONCEPTO</w:t>
            </w:r>
            <w:r w:rsidR="00F76A37">
              <w:rPr>
                <w:rFonts w:ascii="Century Gothic" w:hAnsi="Century Gothic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65" w:type="dxa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352BC4" w14:paraId="552708AA" w14:textId="77777777" w:rsidTr="00D5064E">
        <w:trPr>
          <w:trHeight w:val="408"/>
        </w:trPr>
        <w:tc>
          <w:tcPr>
            <w:tcW w:w="1038" w:type="dxa"/>
            <w:vMerge w:val="restart"/>
          </w:tcPr>
          <w:p w14:paraId="4E0041F8" w14:textId="77777777" w:rsidR="00352BC4" w:rsidRDefault="00352BC4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F84ECCC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97D1E95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00B171E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4829D56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1DAB1FF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DEB87F5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FCBB9D0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5A44B7C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AF0B5AE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F76A1B1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5525AFBB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1D38E20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C001866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AB4D26D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5F9837A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035BE08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8C80328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5DF442A0" w14:textId="64B6FFF9" w:rsidR="00352BC4" w:rsidRDefault="00621DFA" w:rsidP="00532F7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21DFA">
              <w:rPr>
                <w:rFonts w:ascii="Century Gothic" w:hAnsi="Century Gothic"/>
                <w:sz w:val="12"/>
                <w:szCs w:val="12"/>
              </w:rPr>
              <w:t>VIAT/079</w:t>
            </w:r>
            <w:r w:rsidR="00352BC4" w:rsidRPr="00621DFA">
              <w:rPr>
                <w:rFonts w:ascii="Century Gothic" w:hAnsi="Century Gothic"/>
                <w:sz w:val="12"/>
                <w:szCs w:val="12"/>
              </w:rPr>
              <w:t>/2023</w:t>
            </w:r>
          </w:p>
        </w:tc>
        <w:tc>
          <w:tcPr>
            <w:tcW w:w="1275" w:type="dxa"/>
          </w:tcPr>
          <w:p w14:paraId="7EACEF01" w14:textId="2D000544" w:rsidR="00352BC4" w:rsidRDefault="00352BC4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008CD605" w14:textId="0A06754F" w:rsidR="00352BC4" w:rsidRPr="00361489" w:rsidRDefault="00621DFA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  <w:r w:rsidR="00361489" w:rsidRPr="00361489">
              <w:rPr>
                <w:rFonts w:ascii="Century Gothic" w:hAnsi="Century Gothic"/>
                <w:b/>
                <w:sz w:val="16"/>
                <w:szCs w:val="16"/>
              </w:rPr>
              <w:t xml:space="preserve"> de jul</w:t>
            </w:r>
            <w:r w:rsidR="00352BC4" w:rsidRPr="00361489">
              <w:rPr>
                <w:rFonts w:ascii="Century Gothic" w:hAnsi="Century Gothic"/>
                <w:b/>
                <w:sz w:val="16"/>
                <w:szCs w:val="16"/>
              </w:rPr>
              <w:t>io de 2023</w:t>
            </w:r>
          </w:p>
          <w:p w14:paraId="4B59F55F" w14:textId="70D15D1F" w:rsidR="00352BC4" w:rsidRDefault="00361489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Jocotepec</w:t>
            </w:r>
            <w:r w:rsidR="00352BC4" w:rsidRPr="00361489">
              <w:rPr>
                <w:rFonts w:ascii="Century Gothic" w:hAnsi="Century Gothic"/>
                <w:b/>
                <w:sz w:val="16"/>
                <w:szCs w:val="16"/>
              </w:rPr>
              <w:t>, Jalisco</w:t>
            </w:r>
          </w:p>
        </w:tc>
      </w:tr>
      <w:tr w:rsidR="00D5064E" w14:paraId="45FD2D11" w14:textId="77777777" w:rsidTr="00D5064E">
        <w:trPr>
          <w:trHeight w:val="365"/>
        </w:trPr>
        <w:tc>
          <w:tcPr>
            <w:tcW w:w="1038" w:type="dxa"/>
            <w:vMerge/>
          </w:tcPr>
          <w:p w14:paraId="37062CF5" w14:textId="77777777" w:rsidR="00D5064E" w:rsidRDefault="00D5064E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2F7934A" w14:textId="099F7A74" w:rsidR="00D5064E" w:rsidRPr="00F12531" w:rsidRDefault="00D5064E" w:rsidP="00143A8A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</w:tc>
        <w:tc>
          <w:tcPr>
            <w:tcW w:w="6565" w:type="dxa"/>
          </w:tcPr>
          <w:p w14:paraId="1BB9447E" w14:textId="77777777" w:rsidR="00D5064E" w:rsidRDefault="00D5064E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Carlos Antonio Yáñez González</w:t>
            </w:r>
          </w:p>
          <w:p w14:paraId="6EDA4104" w14:textId="2D854FB2" w:rsidR="00D5064E" w:rsidRDefault="00D5064E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Director de Protección de Datos Personales</w:t>
            </w:r>
          </w:p>
        </w:tc>
      </w:tr>
      <w:tr w:rsidR="00D5064E" w14:paraId="538E26BC" w14:textId="77777777" w:rsidTr="00D5064E">
        <w:trPr>
          <w:trHeight w:val="451"/>
        </w:trPr>
        <w:tc>
          <w:tcPr>
            <w:tcW w:w="1038" w:type="dxa"/>
            <w:vMerge/>
          </w:tcPr>
          <w:p w14:paraId="086FD973" w14:textId="77777777" w:rsidR="00D5064E" w:rsidRDefault="00D5064E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2E3C452" w14:textId="77777777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F5C1A1" w14:textId="66EF5EBF" w:rsidR="00D5064E" w:rsidRPr="00F12531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</w:tc>
        <w:tc>
          <w:tcPr>
            <w:tcW w:w="6565" w:type="dxa"/>
          </w:tcPr>
          <w:p w14:paraId="313F9774" w14:textId="71B1C67F" w:rsidR="00D5064E" w:rsidRPr="00546C85" w:rsidRDefault="00D5064E" w:rsidP="00E537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21DFA">
              <w:rPr>
                <w:rFonts w:ascii="Century Gothic" w:hAnsi="Century Gothic"/>
                <w:b/>
                <w:sz w:val="16"/>
                <w:szCs w:val="16"/>
              </w:rPr>
              <w:t>$</w:t>
            </w:r>
            <w:r w:rsidR="00621DFA" w:rsidRPr="00621DFA">
              <w:rPr>
                <w:rFonts w:ascii="Century Gothic" w:hAnsi="Century Gothic"/>
                <w:b/>
                <w:sz w:val="16"/>
                <w:szCs w:val="16"/>
              </w:rPr>
              <w:t>391</w:t>
            </w:r>
            <w:r w:rsidRPr="00621DFA"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Pr="00546C85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621DFA" w:rsidRPr="00621DFA">
              <w:rPr>
                <w:rFonts w:ascii="Century Gothic" w:hAnsi="Century Gothic"/>
                <w:b/>
                <w:sz w:val="16"/>
                <w:szCs w:val="16"/>
              </w:rPr>
              <w:t>TRESC</w:t>
            </w:r>
            <w:r w:rsidRPr="00621DFA">
              <w:rPr>
                <w:rFonts w:ascii="Century Gothic" w:hAnsi="Century Gothic"/>
                <w:b/>
                <w:sz w:val="16"/>
                <w:szCs w:val="16"/>
              </w:rPr>
              <w:t xml:space="preserve">IENTOS </w:t>
            </w:r>
            <w:r w:rsidR="00621DFA" w:rsidRPr="00621DFA">
              <w:rPr>
                <w:rFonts w:ascii="Century Gothic" w:hAnsi="Century Gothic"/>
                <w:b/>
                <w:sz w:val="16"/>
                <w:szCs w:val="16"/>
              </w:rPr>
              <w:t>NOV</w:t>
            </w:r>
            <w:r w:rsidRPr="00621DFA">
              <w:rPr>
                <w:rFonts w:ascii="Century Gothic" w:hAnsi="Century Gothic"/>
                <w:b/>
                <w:sz w:val="16"/>
                <w:szCs w:val="16"/>
              </w:rPr>
              <w:t xml:space="preserve">ENTA Y </w:t>
            </w:r>
            <w:r w:rsidR="00621DFA" w:rsidRPr="00621DFA">
              <w:rPr>
                <w:rFonts w:ascii="Century Gothic" w:hAnsi="Century Gothic"/>
                <w:b/>
                <w:sz w:val="16"/>
                <w:szCs w:val="16"/>
              </w:rPr>
              <w:t>UNO</w:t>
            </w:r>
            <w:r w:rsidRPr="00546C85">
              <w:rPr>
                <w:rFonts w:ascii="Century Gothic" w:hAnsi="Century Gothic"/>
                <w:b/>
                <w:sz w:val="16"/>
                <w:szCs w:val="16"/>
              </w:rPr>
              <w:t xml:space="preserve"> PESOS 00/100 M.N.)</w:t>
            </w:r>
          </w:p>
          <w:p w14:paraId="001227D1" w14:textId="5B6C626A" w:rsidR="00D5064E" w:rsidRDefault="00D5064E" w:rsidP="00621D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C85">
              <w:rPr>
                <w:rFonts w:ascii="Century Gothic" w:hAnsi="Century Gothic"/>
                <w:b/>
                <w:sz w:val="16"/>
                <w:szCs w:val="16"/>
              </w:rPr>
              <w:t xml:space="preserve">Costo total: </w:t>
            </w:r>
            <w:r w:rsidRPr="00621DFA">
              <w:rPr>
                <w:rFonts w:ascii="Century Gothic" w:hAnsi="Century Gothic"/>
                <w:b/>
                <w:sz w:val="16"/>
                <w:szCs w:val="16"/>
              </w:rPr>
              <w:t>$</w:t>
            </w:r>
            <w:r w:rsidR="00621DFA" w:rsidRPr="00621DFA">
              <w:rPr>
                <w:rFonts w:ascii="Century Gothic" w:hAnsi="Century Gothic"/>
                <w:b/>
                <w:sz w:val="16"/>
                <w:szCs w:val="16"/>
              </w:rPr>
              <w:t>275</w:t>
            </w:r>
            <w:r w:rsidRPr="00621DFA"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Pr="00546C85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621DFA" w:rsidRPr="00621DFA">
              <w:rPr>
                <w:rFonts w:ascii="Century Gothic" w:hAnsi="Century Gothic"/>
                <w:b/>
                <w:sz w:val="16"/>
                <w:szCs w:val="16"/>
              </w:rPr>
              <w:t>DOSC</w:t>
            </w:r>
            <w:r w:rsidRPr="00621DFA">
              <w:rPr>
                <w:rFonts w:ascii="Century Gothic" w:hAnsi="Century Gothic"/>
                <w:b/>
                <w:sz w:val="16"/>
                <w:szCs w:val="16"/>
              </w:rPr>
              <w:t xml:space="preserve">IENTOS </w:t>
            </w:r>
            <w:r w:rsidR="00621DFA">
              <w:rPr>
                <w:rFonts w:ascii="Century Gothic" w:hAnsi="Century Gothic"/>
                <w:b/>
                <w:sz w:val="16"/>
                <w:szCs w:val="16"/>
              </w:rPr>
              <w:t>SETENTA Y CINCO</w:t>
            </w:r>
            <w:r w:rsidRPr="00546C85">
              <w:rPr>
                <w:rFonts w:ascii="Century Gothic" w:hAnsi="Century Gothic"/>
                <w:b/>
                <w:sz w:val="16"/>
                <w:szCs w:val="16"/>
              </w:rPr>
              <w:t xml:space="preserve"> PESOS 00/100 M.N.)</w:t>
            </w:r>
          </w:p>
        </w:tc>
      </w:tr>
      <w:tr w:rsidR="00D5064E" w14:paraId="192C77DA" w14:textId="77777777" w:rsidTr="00D5064E">
        <w:trPr>
          <w:trHeight w:val="430"/>
        </w:trPr>
        <w:tc>
          <w:tcPr>
            <w:tcW w:w="1038" w:type="dxa"/>
            <w:vMerge/>
          </w:tcPr>
          <w:p w14:paraId="21660B3C" w14:textId="77777777" w:rsidR="00D5064E" w:rsidRDefault="00D5064E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5438D5" w14:textId="77777777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C9CD0B" w14:textId="7D14FF18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</w:tc>
        <w:tc>
          <w:tcPr>
            <w:tcW w:w="6565" w:type="dxa"/>
          </w:tcPr>
          <w:p w14:paraId="1F07C1E8" w14:textId="08C9F3A7" w:rsidR="00D5064E" w:rsidRPr="00621DFA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21DFA">
              <w:rPr>
                <w:rFonts w:ascii="Century Gothic" w:hAnsi="Century Gothic"/>
                <w:b/>
                <w:sz w:val="16"/>
                <w:szCs w:val="16"/>
              </w:rPr>
              <w:t xml:space="preserve">Guadalajara a </w:t>
            </w:r>
            <w:r w:rsidR="00621DFA" w:rsidRPr="00621DFA">
              <w:rPr>
                <w:rFonts w:ascii="Century Gothic" w:hAnsi="Century Gothic"/>
                <w:b/>
                <w:sz w:val="16"/>
                <w:szCs w:val="16"/>
              </w:rPr>
              <w:t>Jocotepec</w:t>
            </w:r>
            <w:r w:rsidRPr="00621DFA">
              <w:rPr>
                <w:rFonts w:ascii="Century Gothic" w:hAnsi="Century Gothic"/>
                <w:b/>
                <w:sz w:val="16"/>
                <w:szCs w:val="16"/>
              </w:rPr>
              <w:t xml:space="preserve">: </w:t>
            </w:r>
            <w:r w:rsidR="00621DFA" w:rsidRPr="00621DFA">
              <w:rPr>
                <w:rFonts w:ascii="Century Gothic" w:hAnsi="Century Gothic"/>
                <w:b/>
                <w:sz w:val="16"/>
                <w:szCs w:val="16"/>
              </w:rPr>
              <w:t>08:3</w:t>
            </w:r>
            <w:r w:rsidRPr="00621DFA">
              <w:rPr>
                <w:rFonts w:ascii="Century Gothic" w:hAnsi="Century Gothic"/>
                <w:b/>
                <w:sz w:val="16"/>
                <w:szCs w:val="16"/>
              </w:rPr>
              <w:t>0 a.m.</w:t>
            </w:r>
          </w:p>
          <w:p w14:paraId="72CC0D70" w14:textId="48ED694E" w:rsidR="00D5064E" w:rsidRPr="00621DFA" w:rsidRDefault="00621DFA" w:rsidP="002A0E9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21DFA">
              <w:rPr>
                <w:rFonts w:ascii="Century Gothic" w:hAnsi="Century Gothic"/>
                <w:b/>
                <w:sz w:val="16"/>
                <w:szCs w:val="16"/>
              </w:rPr>
              <w:t>Jocotepec</w:t>
            </w:r>
            <w:r w:rsidR="00D5064E" w:rsidRPr="00621DFA">
              <w:rPr>
                <w:rFonts w:ascii="Century Gothic" w:hAnsi="Century Gothic"/>
                <w:b/>
                <w:sz w:val="16"/>
                <w:szCs w:val="16"/>
              </w:rPr>
              <w:t xml:space="preserve"> a Guadalajara: </w:t>
            </w:r>
            <w:r w:rsidRPr="00621DFA">
              <w:rPr>
                <w:rFonts w:ascii="Century Gothic" w:hAnsi="Century Gothic"/>
                <w:b/>
                <w:sz w:val="16"/>
                <w:szCs w:val="16"/>
              </w:rPr>
              <w:t>17</w:t>
            </w:r>
            <w:r w:rsidR="00D5064E" w:rsidRPr="00621DFA">
              <w:rPr>
                <w:rFonts w:ascii="Century Gothic" w:hAnsi="Century Gothic"/>
                <w:b/>
                <w:sz w:val="16"/>
                <w:szCs w:val="16"/>
              </w:rPr>
              <w:t>:00 p.m.</w:t>
            </w:r>
          </w:p>
        </w:tc>
      </w:tr>
      <w:tr w:rsidR="00D5064E" w14:paraId="761D7F9D" w14:textId="77777777" w:rsidTr="00D5064E">
        <w:trPr>
          <w:trHeight w:val="1408"/>
        </w:trPr>
        <w:tc>
          <w:tcPr>
            <w:tcW w:w="1038" w:type="dxa"/>
            <w:vMerge/>
          </w:tcPr>
          <w:p w14:paraId="7A4D6390" w14:textId="77777777" w:rsidR="00D5064E" w:rsidRDefault="00D5064E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A8EC12" w14:textId="77777777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B7518B9" w14:textId="77777777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05F18CA5" w14:textId="77777777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586B4D3" w14:textId="752D53AA" w:rsidR="00D5064E" w:rsidRPr="007F167D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Capacitación regional en el municipio de </w:t>
            </w:r>
            <w:r w:rsidR="00621DFA" w:rsidRPr="00621DFA">
              <w:rPr>
                <w:rFonts w:ascii="Century Gothic" w:hAnsi="Century Gothic"/>
                <w:b/>
                <w:sz w:val="16"/>
                <w:szCs w:val="16"/>
              </w:rPr>
              <w:t>Jocotepec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  <w:p w14:paraId="0BD3CDCF" w14:textId="6D3637AA" w:rsidR="00D5064E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En </w:t>
            </w:r>
            <w:r w:rsidR="00621DFA" w:rsidRPr="00621DFA">
              <w:rPr>
                <w:rFonts w:ascii="Century Gothic" w:hAnsi="Century Gothic"/>
                <w:b/>
                <w:sz w:val="16"/>
                <w:szCs w:val="16"/>
              </w:rPr>
              <w:t>la casa de la Cultura “José Vaca Flores”, Calle Hidalgo Sur 38, zona Centro. Jocotepec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, Jalisco.</w:t>
            </w:r>
          </w:p>
          <w:p w14:paraId="578B38CB" w14:textId="77777777" w:rsidR="00D5064E" w:rsidRPr="00D5064E" w:rsidRDefault="00D5064E" w:rsidP="007F167D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130E9F3D" w14:textId="77777777" w:rsidR="00D5064E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Los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tema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que se desarrollará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n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son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14:paraId="32FF9252" w14:textId="77777777" w:rsidR="00D5064E" w:rsidRPr="00D5064E" w:rsidRDefault="00D5064E" w:rsidP="007F167D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1EAD36D6" w14:textId="542D5C26" w:rsidR="00D5064E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Ø  </w:t>
            </w:r>
            <w:r w:rsidRPr="00492C0E">
              <w:rPr>
                <w:rFonts w:ascii="Century Gothic" w:hAnsi="Century Gothic"/>
                <w:b/>
                <w:sz w:val="16"/>
                <w:szCs w:val="16"/>
              </w:rPr>
              <w:t>“</w:t>
            </w:r>
            <w:r w:rsidR="00492C0E" w:rsidRPr="00492C0E">
              <w:rPr>
                <w:rFonts w:ascii="Century Gothic" w:hAnsi="Century Gothic"/>
                <w:b/>
                <w:sz w:val="16"/>
                <w:szCs w:val="16"/>
              </w:rPr>
              <w:t>Generalidades de Datos Personales en Posesión de Sujetos Obligados del Estado de Jalisco y sus Municipios</w:t>
            </w:r>
            <w:r w:rsidRPr="00492C0E">
              <w:rPr>
                <w:rFonts w:ascii="Century Gothic" w:hAnsi="Century Gothic"/>
                <w:b/>
                <w:sz w:val="16"/>
                <w:szCs w:val="16"/>
              </w:rPr>
              <w:t>”</w:t>
            </w:r>
          </w:p>
        </w:tc>
      </w:tr>
      <w:tr w:rsidR="00D5064E" w14:paraId="7EC4951E" w14:textId="77777777" w:rsidTr="00AE2708">
        <w:trPr>
          <w:trHeight w:val="1042"/>
        </w:trPr>
        <w:tc>
          <w:tcPr>
            <w:tcW w:w="1038" w:type="dxa"/>
            <w:vMerge/>
          </w:tcPr>
          <w:p w14:paraId="01CB4F85" w14:textId="77777777" w:rsidR="00D5064E" w:rsidRDefault="00D5064E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C67B819" w14:textId="77777777" w:rsidR="00D5064E" w:rsidRDefault="00D5064E" w:rsidP="00D5064E">
            <w:pPr>
              <w:tabs>
                <w:tab w:val="left" w:pos="53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ab/>
            </w:r>
          </w:p>
          <w:p w14:paraId="520E5CEA" w14:textId="77777777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6FB64EB8" w14:textId="77777777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183CE8C" w14:textId="7B94469E" w:rsidR="00D5064E" w:rsidRPr="00A713F1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713F1">
              <w:rPr>
                <w:rFonts w:ascii="Century Gothic" w:hAnsi="Century Gothic"/>
                <w:b/>
                <w:sz w:val="16"/>
                <w:szCs w:val="16"/>
              </w:rPr>
              <w:t xml:space="preserve">El resultado fue satisfactorio. Se capacitaron a </w:t>
            </w:r>
            <w:r w:rsidR="00AE2708">
              <w:rPr>
                <w:rFonts w:ascii="Century Gothic" w:hAnsi="Century Gothic"/>
                <w:b/>
                <w:sz w:val="16"/>
                <w:szCs w:val="16"/>
              </w:rPr>
              <w:t>83</w:t>
            </w:r>
            <w:r w:rsidRPr="00A713F1">
              <w:rPr>
                <w:rFonts w:ascii="Century Gothic" w:hAnsi="Century Gothic"/>
                <w:b/>
                <w:sz w:val="16"/>
                <w:szCs w:val="16"/>
              </w:rPr>
              <w:t xml:space="preserve"> servidores públicos de los siguientes sujetos obligados:</w:t>
            </w:r>
          </w:p>
          <w:p w14:paraId="4897BEB4" w14:textId="2271725E" w:rsidR="00D5064E" w:rsidRPr="00AE2708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2708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 w:rsidR="00AE2708" w:rsidRPr="00AE2708">
              <w:rPr>
                <w:rFonts w:ascii="Century Gothic" w:hAnsi="Century Gothic"/>
                <w:b/>
                <w:sz w:val="16"/>
                <w:szCs w:val="16"/>
              </w:rPr>
              <w:t>Jocotepec</w:t>
            </w:r>
          </w:p>
          <w:p w14:paraId="007BE42C" w14:textId="2E27A201" w:rsidR="00D5064E" w:rsidRPr="00AE2708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2708">
              <w:rPr>
                <w:rFonts w:ascii="Century Gothic" w:hAnsi="Century Gothic"/>
                <w:b/>
                <w:sz w:val="16"/>
                <w:szCs w:val="16"/>
              </w:rPr>
              <w:t xml:space="preserve">DIF Municipal de </w:t>
            </w:r>
            <w:r w:rsidR="00AE2708" w:rsidRPr="00AE2708">
              <w:rPr>
                <w:rFonts w:ascii="Century Gothic" w:hAnsi="Century Gothic"/>
                <w:b/>
                <w:sz w:val="16"/>
                <w:szCs w:val="16"/>
              </w:rPr>
              <w:t>Jocotepec</w:t>
            </w:r>
          </w:p>
          <w:p w14:paraId="5788F3DA" w14:textId="77777777" w:rsidR="00ED404F" w:rsidRDefault="00ED404F" w:rsidP="004974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2708">
              <w:rPr>
                <w:rFonts w:ascii="Century Gothic" w:hAnsi="Century Gothic"/>
                <w:b/>
                <w:sz w:val="16"/>
                <w:szCs w:val="16"/>
              </w:rPr>
              <w:t>Ayuntamiento de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Poncitlan</w:t>
            </w:r>
          </w:p>
          <w:p w14:paraId="611AB1BB" w14:textId="3C927939" w:rsidR="00ED404F" w:rsidRDefault="00ED404F" w:rsidP="004974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2708">
              <w:rPr>
                <w:rFonts w:ascii="Century Gothic" w:hAnsi="Century Gothic"/>
                <w:b/>
                <w:sz w:val="16"/>
                <w:szCs w:val="16"/>
              </w:rPr>
              <w:t xml:space="preserve">Ayuntamiento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de la Manzanilla de la Paz</w:t>
            </w:r>
          </w:p>
          <w:p w14:paraId="3F421020" w14:textId="64716F8B" w:rsidR="00065CA0" w:rsidRDefault="00065CA0" w:rsidP="004974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DIF Municipal</w:t>
            </w:r>
            <w:r w:rsidRPr="00AE27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de la Manzanilla de la Paz</w:t>
            </w:r>
          </w:p>
          <w:p w14:paraId="638D5E74" w14:textId="1FB5E4EE" w:rsidR="00ED404F" w:rsidRDefault="00ED404F" w:rsidP="004974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2708">
              <w:rPr>
                <w:rFonts w:ascii="Century Gothic" w:hAnsi="Century Gothic"/>
                <w:b/>
                <w:sz w:val="16"/>
                <w:szCs w:val="16"/>
              </w:rPr>
              <w:t>Ayuntamiento de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Chapala</w:t>
            </w:r>
          </w:p>
          <w:p w14:paraId="512C9F55" w14:textId="16DD34DF" w:rsidR="00ED404F" w:rsidRDefault="00ED404F" w:rsidP="00065CA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2708">
              <w:rPr>
                <w:rFonts w:ascii="Century Gothic" w:hAnsi="Century Gothic"/>
                <w:b/>
                <w:sz w:val="16"/>
                <w:szCs w:val="16"/>
              </w:rPr>
              <w:t>Ayuntamiento de</w:t>
            </w:r>
            <w:r w:rsidR="00065CA0">
              <w:rPr>
                <w:rFonts w:ascii="Century Gothic" w:hAnsi="Century Gothic"/>
                <w:b/>
                <w:sz w:val="16"/>
                <w:szCs w:val="16"/>
              </w:rPr>
              <w:t xml:space="preserve"> Teocuitatlan de Corona</w:t>
            </w:r>
          </w:p>
          <w:p w14:paraId="3FF6EBE5" w14:textId="5A966AB8" w:rsidR="00ED404F" w:rsidRPr="007F167D" w:rsidRDefault="00ED404F" w:rsidP="004974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14:paraId="60FE5BE0" w14:textId="78778A88" w:rsidR="00D5064E" w:rsidRDefault="00D5064E" w:rsidP="0087402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04209040" w14:textId="77777777" w:rsidR="00D5064E" w:rsidRPr="00AE2708" w:rsidRDefault="00D5064E" w:rsidP="00874028">
      <w:pPr>
        <w:spacing w:after="0" w:line="240" w:lineRule="auto"/>
        <w:rPr>
          <w:rFonts w:ascii="Century Gothic" w:hAnsi="Century Gothic"/>
          <w:b/>
        </w:rPr>
      </w:pPr>
    </w:p>
    <w:p w14:paraId="0AE73C54" w14:textId="77777777" w:rsidR="00AE2708" w:rsidRDefault="00AE2708" w:rsidP="00874028">
      <w:pPr>
        <w:spacing w:after="0" w:line="240" w:lineRule="auto"/>
        <w:rPr>
          <w:rFonts w:ascii="Century Gothic" w:hAnsi="Century Gothic"/>
          <w:b/>
        </w:rPr>
      </w:pPr>
      <w:bookmarkStart w:id="1" w:name="_GoBack"/>
      <w:bookmarkEnd w:id="1"/>
    </w:p>
    <w:p w14:paraId="0DDFA66B" w14:textId="77777777" w:rsidR="00AE2708" w:rsidRPr="00AE2708" w:rsidRDefault="00AE2708" w:rsidP="00874028">
      <w:pPr>
        <w:spacing w:after="0" w:line="240" w:lineRule="auto"/>
        <w:rPr>
          <w:rFonts w:ascii="Century Gothic" w:hAnsi="Century Gothic"/>
          <w:b/>
        </w:rPr>
      </w:pPr>
    </w:p>
    <w:p w14:paraId="12F0B45E" w14:textId="2AA3EDA3" w:rsidR="0017643F" w:rsidRPr="004F0D56" w:rsidRDefault="0017643F" w:rsidP="00352BC4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65F74D06" w14:textId="77777777" w:rsidR="00E53703" w:rsidRDefault="00E53703" w:rsidP="00D5064E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402213B" w14:textId="77777777" w:rsidR="00AE2708" w:rsidRPr="00AE2708" w:rsidRDefault="00AE2708" w:rsidP="00D5064E">
      <w:pPr>
        <w:spacing w:after="0" w:line="240" w:lineRule="auto"/>
        <w:rPr>
          <w:rFonts w:ascii="Century Gothic" w:hAnsi="Century Gothic"/>
          <w:b/>
        </w:rPr>
      </w:pPr>
    </w:p>
    <w:p w14:paraId="40C1AF8C" w14:textId="77777777" w:rsidR="00AE2708" w:rsidRPr="00AE2708" w:rsidRDefault="00AE2708" w:rsidP="00D5064E">
      <w:pPr>
        <w:spacing w:after="0" w:line="240" w:lineRule="auto"/>
        <w:rPr>
          <w:rFonts w:ascii="Century Gothic" w:hAnsi="Century Gothic"/>
          <w:b/>
        </w:rPr>
      </w:pPr>
    </w:p>
    <w:p w14:paraId="74A4D719" w14:textId="77777777" w:rsidR="00D5064E" w:rsidRPr="00D5064E" w:rsidRDefault="00D5064E" w:rsidP="0017643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0B9A502" w14:textId="5B2E3E4E" w:rsidR="0017643F" w:rsidRDefault="00874028" w:rsidP="004249CD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Carlos Antonio Yáñez González</w:t>
      </w:r>
    </w:p>
    <w:p w14:paraId="621BAFA5" w14:textId="19488993" w:rsidR="00874028" w:rsidRPr="00714426" w:rsidRDefault="00874028" w:rsidP="004249CD">
      <w:pPr>
        <w:spacing w:after="0" w:line="240" w:lineRule="auto"/>
        <w:jc w:val="center"/>
      </w:pPr>
      <w:r>
        <w:rPr>
          <w:rFonts w:ascii="Century Gothic" w:hAnsi="Century Gothic"/>
          <w:b/>
        </w:rPr>
        <w:t>Director de Protección de Datos Personales</w:t>
      </w:r>
    </w:p>
    <w:sectPr w:rsidR="00874028" w:rsidRPr="00714426" w:rsidSect="00143A8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CB816" w14:textId="77777777" w:rsidR="000E421E" w:rsidRDefault="000E421E" w:rsidP="001C1827">
      <w:pPr>
        <w:spacing w:after="0" w:line="240" w:lineRule="auto"/>
      </w:pPr>
      <w:r>
        <w:separator/>
      </w:r>
    </w:p>
  </w:endnote>
  <w:endnote w:type="continuationSeparator" w:id="0">
    <w:p w14:paraId="29047244" w14:textId="77777777" w:rsidR="000E421E" w:rsidRDefault="000E421E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8AF8C" w14:textId="77777777" w:rsidR="000E421E" w:rsidRDefault="000E421E" w:rsidP="001C1827">
      <w:pPr>
        <w:spacing w:after="0" w:line="240" w:lineRule="auto"/>
      </w:pPr>
      <w:r>
        <w:separator/>
      </w:r>
    </w:p>
  </w:footnote>
  <w:footnote w:type="continuationSeparator" w:id="0">
    <w:p w14:paraId="3A9466C7" w14:textId="77777777" w:rsidR="000E421E" w:rsidRDefault="000E421E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3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1482D"/>
    <w:rsid w:val="00065CA0"/>
    <w:rsid w:val="00070904"/>
    <w:rsid w:val="000E421E"/>
    <w:rsid w:val="00106A98"/>
    <w:rsid w:val="00143A8A"/>
    <w:rsid w:val="0017643F"/>
    <w:rsid w:val="001A55CB"/>
    <w:rsid w:val="001C1827"/>
    <w:rsid w:val="00252E11"/>
    <w:rsid w:val="00263A0F"/>
    <w:rsid w:val="0026622D"/>
    <w:rsid w:val="002870C2"/>
    <w:rsid w:val="002A0E98"/>
    <w:rsid w:val="002D0CDB"/>
    <w:rsid w:val="00305A86"/>
    <w:rsid w:val="00325B0B"/>
    <w:rsid w:val="00352BC4"/>
    <w:rsid w:val="00361489"/>
    <w:rsid w:val="003E1601"/>
    <w:rsid w:val="003E5A51"/>
    <w:rsid w:val="004249CD"/>
    <w:rsid w:val="00444C6B"/>
    <w:rsid w:val="00492C0E"/>
    <w:rsid w:val="004974EE"/>
    <w:rsid w:val="00532F7E"/>
    <w:rsid w:val="00546C85"/>
    <w:rsid w:val="005A67A2"/>
    <w:rsid w:val="00621DFA"/>
    <w:rsid w:val="006738B3"/>
    <w:rsid w:val="006D6F4B"/>
    <w:rsid w:val="0070648F"/>
    <w:rsid w:val="00714426"/>
    <w:rsid w:val="007433D8"/>
    <w:rsid w:val="00773CC8"/>
    <w:rsid w:val="007A2466"/>
    <w:rsid w:val="007C7D9E"/>
    <w:rsid w:val="007F167D"/>
    <w:rsid w:val="00824BCE"/>
    <w:rsid w:val="00833AD1"/>
    <w:rsid w:val="00874028"/>
    <w:rsid w:val="008F6AF8"/>
    <w:rsid w:val="009325BD"/>
    <w:rsid w:val="00994F64"/>
    <w:rsid w:val="009D5E5D"/>
    <w:rsid w:val="009D6AA4"/>
    <w:rsid w:val="00A05313"/>
    <w:rsid w:val="00A55144"/>
    <w:rsid w:val="00A713F1"/>
    <w:rsid w:val="00AE2708"/>
    <w:rsid w:val="00B24FB7"/>
    <w:rsid w:val="00B41AA6"/>
    <w:rsid w:val="00C116A1"/>
    <w:rsid w:val="00C24E7C"/>
    <w:rsid w:val="00C35153"/>
    <w:rsid w:val="00C645F7"/>
    <w:rsid w:val="00C64D57"/>
    <w:rsid w:val="00CB6E51"/>
    <w:rsid w:val="00D17F4A"/>
    <w:rsid w:val="00D43397"/>
    <w:rsid w:val="00D5064E"/>
    <w:rsid w:val="00DC47A5"/>
    <w:rsid w:val="00DE64C8"/>
    <w:rsid w:val="00E055B2"/>
    <w:rsid w:val="00E066AD"/>
    <w:rsid w:val="00E53703"/>
    <w:rsid w:val="00EB50EC"/>
    <w:rsid w:val="00ED404F"/>
    <w:rsid w:val="00EF279F"/>
    <w:rsid w:val="00F66BEA"/>
    <w:rsid w:val="00F75B2C"/>
    <w:rsid w:val="00F76A37"/>
    <w:rsid w:val="00FA4AFA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532F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">
    <w:name w:val="Light Shading"/>
    <w:basedOn w:val="Tablanormal"/>
    <w:uiPriority w:val="60"/>
    <w:rsid w:val="00532F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is">
    <w:name w:val="Emphasis"/>
    <w:basedOn w:val="Fuentedeprrafopredeter"/>
    <w:uiPriority w:val="20"/>
    <w:qFormat/>
    <w:rsid w:val="00A713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532F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">
    <w:name w:val="Light Shading"/>
    <w:basedOn w:val="Tablanormal"/>
    <w:uiPriority w:val="60"/>
    <w:rsid w:val="00532F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is">
    <w:name w:val="Emphasis"/>
    <w:basedOn w:val="Fuentedeprrafopredeter"/>
    <w:uiPriority w:val="20"/>
    <w:qFormat/>
    <w:rsid w:val="00A71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22E6-ED13-4649-A997-111692A1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Bethbirai Barrera García</cp:lastModifiedBy>
  <cp:revision>25</cp:revision>
  <cp:lastPrinted>2023-07-13T19:55:00Z</cp:lastPrinted>
  <dcterms:created xsi:type="dcterms:W3CDTF">2022-10-25T16:46:00Z</dcterms:created>
  <dcterms:modified xsi:type="dcterms:W3CDTF">2023-07-13T19:58:00Z</dcterms:modified>
</cp:coreProperties>
</file>