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6F368D"/>
    <w:tbl>
      <w:tblPr>
        <w:tblpPr w:leftFromText="141" w:rightFromText="141" w:vertAnchor="page" w:horzAnchor="margin" w:tblpXSpec="center" w:tblpY="2656"/>
        <w:tblW w:w="4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305"/>
        <w:gridCol w:w="9953"/>
      </w:tblGrid>
      <w:tr w:rsidR="00A755D0" w:rsidRPr="0037181B" w:rsidTr="009151CD">
        <w:trPr>
          <w:trHeight w:val="251"/>
        </w:trPr>
        <w:tc>
          <w:tcPr>
            <w:tcW w:w="454" w:type="pct"/>
            <w:shd w:val="clear" w:color="auto" w:fill="8496B0"/>
            <w:vAlign w:val="center"/>
          </w:tcPr>
          <w:p w:rsidR="00A755D0" w:rsidRPr="004A3C50" w:rsidRDefault="00A755D0" w:rsidP="009151CD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27" w:type="pct"/>
            <w:shd w:val="clear" w:color="auto" w:fill="8496B0"/>
            <w:vAlign w:val="center"/>
          </w:tcPr>
          <w:p w:rsidR="00A755D0" w:rsidRPr="004A3C50" w:rsidRDefault="00A755D0" w:rsidP="009151CD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20" w:type="pct"/>
            <w:shd w:val="clear" w:color="auto" w:fill="8496B0"/>
            <w:vAlign w:val="center"/>
          </w:tcPr>
          <w:p w:rsidR="00A755D0" w:rsidRPr="004A3C50" w:rsidRDefault="00A755D0" w:rsidP="009151CD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9151CD">
        <w:trPr>
          <w:trHeight w:val="220"/>
        </w:trPr>
        <w:tc>
          <w:tcPr>
            <w:tcW w:w="454" w:type="pct"/>
            <w:vMerge w:val="restart"/>
            <w:vAlign w:val="center"/>
          </w:tcPr>
          <w:p w:rsidR="00A755D0" w:rsidRPr="004A3C50" w:rsidRDefault="00651BF8" w:rsidP="00651BF8">
            <w:pPr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150/2018</w:t>
            </w:r>
          </w:p>
        </w:tc>
        <w:tc>
          <w:tcPr>
            <w:tcW w:w="527" w:type="pct"/>
            <w:vAlign w:val="center"/>
          </w:tcPr>
          <w:p w:rsidR="00A755D0" w:rsidRPr="004A3C50" w:rsidRDefault="00A755D0" w:rsidP="009151CD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20" w:type="pct"/>
            <w:vAlign w:val="center"/>
          </w:tcPr>
          <w:p w:rsidR="00A755D0" w:rsidRPr="004A3C50" w:rsidRDefault="009151CD" w:rsidP="009151CD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Ciudad de México.</w:t>
            </w:r>
            <w:r w:rsidR="000D10F8">
              <w:rPr>
                <w:rFonts w:ascii="Calibri Light" w:hAnsi="Calibri Light" w:cs="Arial Narrow"/>
                <w:lang w:val="es-MX"/>
              </w:rPr>
              <w:t xml:space="preserve">  </w:t>
            </w:r>
          </w:p>
        </w:tc>
      </w:tr>
      <w:tr w:rsidR="00A755D0" w:rsidRPr="0037181B" w:rsidTr="009151CD">
        <w:trPr>
          <w:trHeight w:val="308"/>
        </w:trPr>
        <w:tc>
          <w:tcPr>
            <w:tcW w:w="454" w:type="pct"/>
            <w:vMerge/>
            <w:vAlign w:val="center"/>
          </w:tcPr>
          <w:p w:rsidR="00A755D0" w:rsidRPr="004A3C50" w:rsidRDefault="00A755D0" w:rsidP="009151CD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4A3C50" w:rsidRDefault="00A755D0" w:rsidP="009151CD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20" w:type="pct"/>
            <w:vAlign w:val="center"/>
          </w:tcPr>
          <w:p w:rsidR="00A755D0" w:rsidRPr="004A3C50" w:rsidRDefault="009151CD" w:rsidP="009151CD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Ximena Guadalupe Raygoza Ji</w:t>
            </w:r>
            <w:r w:rsidR="00651BF8">
              <w:rPr>
                <w:rFonts w:ascii="Calibri Light" w:hAnsi="Calibri Light" w:cs="Arial Narrow"/>
                <w:lang w:val="es-MX"/>
              </w:rPr>
              <w:t>ménez, Técnico en Ponencia.</w:t>
            </w:r>
          </w:p>
        </w:tc>
      </w:tr>
      <w:tr w:rsidR="00A755D0" w:rsidRPr="0037181B" w:rsidTr="000820F5">
        <w:trPr>
          <w:trHeight w:val="550"/>
        </w:trPr>
        <w:tc>
          <w:tcPr>
            <w:tcW w:w="454" w:type="pct"/>
            <w:vMerge/>
            <w:vAlign w:val="center"/>
          </w:tcPr>
          <w:p w:rsidR="00A755D0" w:rsidRPr="004A3C50" w:rsidRDefault="00A755D0" w:rsidP="009151CD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4A3C50" w:rsidRDefault="00A755D0" w:rsidP="009151CD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20" w:type="pct"/>
            <w:vAlign w:val="center"/>
          </w:tcPr>
          <w:p w:rsidR="000820F5" w:rsidRDefault="000820F5" w:rsidP="000820F5">
            <w:pPr>
              <w:tabs>
                <w:tab w:val="left" w:pos="821"/>
              </w:tabs>
              <w:jc w:val="both"/>
              <w:rPr>
                <w:rFonts w:ascii="Calibri Light" w:hAnsi="Calibri Light" w:cs="Calibri Light"/>
                <w:lang w:val="es-MX"/>
              </w:rPr>
            </w:pPr>
          </w:p>
          <w:p w:rsidR="009151CD" w:rsidRDefault="000820F5" w:rsidP="000820F5">
            <w:pPr>
              <w:tabs>
                <w:tab w:val="left" w:pos="821"/>
              </w:tabs>
              <w:jc w:val="both"/>
              <w:rPr>
                <w:rFonts w:ascii="Calibri Light" w:hAnsi="Calibri Light" w:cs="Calibri Light"/>
                <w:lang w:val="es-MX"/>
              </w:rPr>
            </w:pPr>
            <w:r w:rsidRPr="000820F5">
              <w:rPr>
                <w:rFonts w:ascii="Calibri Light" w:hAnsi="Calibri Light" w:cs="Calibri Light"/>
                <w:lang w:val="es-MX"/>
              </w:rPr>
              <w:t xml:space="preserve">Alimentos:  </w:t>
            </w:r>
            <w:r w:rsidR="002E2D6C">
              <w:rPr>
                <w:rFonts w:ascii="Calibri Light" w:hAnsi="Calibri Light" w:cs="Calibri Light"/>
                <w:lang w:val="es-MX"/>
              </w:rPr>
              <w:t xml:space="preserve"> </w:t>
            </w:r>
            <w:r w:rsidR="00553AB3">
              <w:rPr>
                <w:rFonts w:ascii="Calibri Light" w:hAnsi="Calibri Light" w:cs="Calibri Light"/>
                <w:lang w:val="es-MX"/>
              </w:rPr>
              <w:t xml:space="preserve"> </w:t>
            </w:r>
            <w:r w:rsidR="009151CD" w:rsidRPr="000820F5">
              <w:rPr>
                <w:rFonts w:ascii="Calibri Light" w:hAnsi="Calibri Light" w:cs="Calibri Light"/>
                <w:lang w:val="es-MX"/>
              </w:rPr>
              <w:t xml:space="preserve"> </w:t>
            </w:r>
            <w:r w:rsidR="000F1AD8">
              <w:rPr>
                <w:rFonts w:ascii="Calibri Light" w:hAnsi="Calibri Light" w:cs="Calibri Light"/>
                <w:lang w:val="es-MX"/>
              </w:rPr>
              <w:t>$</w:t>
            </w:r>
            <w:r w:rsidR="002E2D6C">
              <w:rPr>
                <w:rFonts w:ascii="Calibri Light" w:hAnsi="Calibri Light" w:cs="Calibri Light"/>
                <w:lang w:val="es-MX"/>
              </w:rPr>
              <w:t xml:space="preserve">   </w:t>
            </w:r>
            <w:r w:rsidR="00651BF8" w:rsidRPr="000820F5">
              <w:rPr>
                <w:rFonts w:ascii="Calibri Light" w:hAnsi="Calibri Light" w:cs="Calibri Light"/>
                <w:color w:val="000000"/>
                <w:lang w:eastAsia="es-MX"/>
              </w:rPr>
              <w:t xml:space="preserve">1,868.00 </w:t>
            </w:r>
            <w:r w:rsidR="009151CD" w:rsidRPr="000820F5">
              <w:rPr>
                <w:rFonts w:ascii="Calibri Light" w:hAnsi="Calibri Light" w:cs="Calibri Light"/>
                <w:lang w:val="es-MX"/>
              </w:rPr>
              <w:t>(</w:t>
            </w:r>
            <w:r w:rsidR="00651BF8" w:rsidRPr="000820F5">
              <w:rPr>
                <w:rFonts w:ascii="Calibri Light" w:hAnsi="Calibri Light" w:cs="Calibri Light"/>
                <w:lang w:val="es-MX"/>
              </w:rPr>
              <w:t xml:space="preserve">mil ochocientos sesenta y ocho </w:t>
            </w:r>
            <w:r w:rsidR="009151CD" w:rsidRPr="000820F5">
              <w:rPr>
                <w:rFonts w:ascii="Calibri Light" w:hAnsi="Calibri Light" w:cs="Calibri Light"/>
                <w:lang w:val="es-MX"/>
              </w:rPr>
              <w:t xml:space="preserve">pesos </w:t>
            </w:r>
            <w:r w:rsidR="00553AB3">
              <w:rPr>
                <w:rFonts w:ascii="Calibri Light" w:hAnsi="Calibri Light" w:cs="Calibri Light"/>
                <w:lang w:val="es-MX"/>
              </w:rPr>
              <w:t>00/100 m.n.)</w:t>
            </w:r>
          </w:p>
          <w:p w:rsidR="002E2D6C" w:rsidRPr="000820F5" w:rsidRDefault="002E2D6C" w:rsidP="000820F5">
            <w:pPr>
              <w:tabs>
                <w:tab w:val="left" w:pos="821"/>
              </w:tabs>
              <w:jc w:val="both"/>
              <w:rPr>
                <w:rFonts w:ascii="Calibri Light" w:hAnsi="Calibri Light" w:cs="Calibri Light"/>
                <w:lang w:val="es-MX"/>
              </w:rPr>
            </w:pPr>
            <w:r>
              <w:rPr>
                <w:rFonts w:ascii="Calibri Light" w:hAnsi="Calibri Light" w:cs="Calibri Light"/>
                <w:lang w:val="es-MX"/>
              </w:rPr>
              <w:t>Hospedaje:    $   1,963.50 (un mil novecientos sesenta y tres pesos 50/100 m.n.)</w:t>
            </w:r>
          </w:p>
          <w:p w:rsidR="00553AB3" w:rsidRPr="000820F5" w:rsidRDefault="00BF2425" w:rsidP="00553AB3">
            <w:pPr>
              <w:tabs>
                <w:tab w:val="left" w:pos="821"/>
              </w:tabs>
              <w:jc w:val="both"/>
              <w:rPr>
                <w:rFonts w:ascii="Calibri Light" w:hAnsi="Calibri Light" w:cs="Calibri Light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="00553AB3">
              <w:rPr>
                <w:rFonts w:ascii="Calibri Light" w:hAnsi="Calibri Light" w:cs="Arial Narrow"/>
                <w:lang w:val="es-MX"/>
              </w:rPr>
              <w:t>Costo total</w:t>
            </w:r>
            <w:proofErr w:type="gramStart"/>
            <w:r w:rsidR="002E2D6C">
              <w:rPr>
                <w:rFonts w:ascii="Calibri Light" w:hAnsi="Calibri Light" w:cs="Arial Narrow"/>
                <w:lang w:val="es-MX"/>
              </w:rPr>
              <w:t xml:space="preserve">:  </w:t>
            </w:r>
            <w:bookmarkStart w:id="0" w:name="_GoBack"/>
            <w:bookmarkEnd w:id="0"/>
            <w:r w:rsidR="002E2D6C">
              <w:rPr>
                <w:rFonts w:ascii="Calibri Light" w:hAnsi="Calibri Light" w:cs="Arial Narrow"/>
                <w:lang w:val="es-MX"/>
              </w:rPr>
              <w:t>$</w:t>
            </w:r>
            <w:proofErr w:type="gramEnd"/>
            <w:r w:rsidR="002E2D6C">
              <w:rPr>
                <w:rFonts w:ascii="Calibri Light" w:hAnsi="Calibri Light" w:cs="Calibri Light"/>
                <w:color w:val="000000"/>
                <w:lang w:eastAsia="es-MX"/>
              </w:rPr>
              <w:t xml:space="preserve">   3,831.50</w:t>
            </w:r>
            <w:r w:rsidR="00553AB3" w:rsidRPr="000820F5">
              <w:rPr>
                <w:rFonts w:ascii="Calibri Light" w:hAnsi="Calibri Light" w:cs="Calibri Light"/>
                <w:color w:val="000000"/>
                <w:lang w:eastAsia="es-MX"/>
              </w:rPr>
              <w:t xml:space="preserve"> </w:t>
            </w:r>
            <w:r w:rsidR="00553AB3" w:rsidRPr="000820F5">
              <w:rPr>
                <w:rFonts w:ascii="Calibri Light" w:hAnsi="Calibri Light" w:cs="Calibri Light"/>
                <w:lang w:val="es-MX"/>
              </w:rPr>
              <w:t>(</w:t>
            </w:r>
            <w:r w:rsidR="002E2D6C">
              <w:rPr>
                <w:rFonts w:ascii="Calibri Light" w:hAnsi="Calibri Light" w:cs="Calibri Light"/>
                <w:lang w:val="es-MX"/>
              </w:rPr>
              <w:t xml:space="preserve">tres mil ochocientos treinta y un </w:t>
            </w:r>
            <w:r w:rsidR="00553AB3" w:rsidRPr="000820F5">
              <w:rPr>
                <w:rFonts w:ascii="Calibri Light" w:hAnsi="Calibri Light" w:cs="Calibri Light"/>
                <w:lang w:val="es-MX"/>
              </w:rPr>
              <w:t xml:space="preserve">pesos </w:t>
            </w:r>
            <w:r w:rsidR="002E2D6C">
              <w:rPr>
                <w:rFonts w:ascii="Calibri Light" w:hAnsi="Calibri Light" w:cs="Calibri Light"/>
                <w:lang w:val="es-MX"/>
              </w:rPr>
              <w:t>5</w:t>
            </w:r>
            <w:r w:rsidR="00553AB3">
              <w:rPr>
                <w:rFonts w:ascii="Calibri Light" w:hAnsi="Calibri Light" w:cs="Calibri Light"/>
                <w:lang w:val="es-MX"/>
              </w:rPr>
              <w:t>0/100 m.n.)</w:t>
            </w:r>
          </w:p>
          <w:p w:rsidR="00E75E1C" w:rsidRPr="004A3C50" w:rsidRDefault="00E75E1C" w:rsidP="009151CD">
            <w:pPr>
              <w:jc w:val="both"/>
              <w:rPr>
                <w:rFonts w:ascii="Calibri Light" w:hAnsi="Calibri Light" w:cs="Arial Narrow"/>
                <w:lang w:val="es-MX"/>
              </w:rPr>
            </w:pPr>
          </w:p>
        </w:tc>
      </w:tr>
      <w:tr w:rsidR="00A755D0" w:rsidRPr="0037181B" w:rsidTr="009151CD">
        <w:trPr>
          <w:trHeight w:val="568"/>
        </w:trPr>
        <w:tc>
          <w:tcPr>
            <w:tcW w:w="454" w:type="pct"/>
            <w:vMerge/>
            <w:vAlign w:val="center"/>
          </w:tcPr>
          <w:p w:rsidR="00A755D0" w:rsidRPr="004A3C50" w:rsidRDefault="00A755D0" w:rsidP="009151CD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4A3C50" w:rsidRDefault="00A755D0" w:rsidP="009151CD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20" w:type="pct"/>
            <w:vAlign w:val="center"/>
          </w:tcPr>
          <w:p w:rsidR="000F1AD8" w:rsidRDefault="000F1AD8" w:rsidP="009151CD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  <w:lang w:val="es-MX"/>
              </w:rPr>
            </w:pPr>
          </w:p>
          <w:p w:rsidR="00A755D0" w:rsidRPr="004F5E46" w:rsidRDefault="00651BF8" w:rsidP="009151CD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  <w:lang w:val="es-MX"/>
              </w:rPr>
              <w:t>Salida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: 2 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  <w:lang w:val="es-MX"/>
              </w:rPr>
              <w:t>de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  <w:lang w:val="es-MX"/>
              </w:rPr>
              <w:t>octubre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 w:rsidR="00A755D0"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a las 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12:00.</w:t>
            </w:r>
          </w:p>
          <w:p w:rsidR="00651BF8" w:rsidRDefault="000F1AD8" w:rsidP="000F1AD8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5 </w:t>
            </w:r>
            <w:r w:rsidR="00651BF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  <w:lang w:val="es-MX"/>
              </w:rPr>
              <w:t>de</w:t>
            </w:r>
            <w:r w:rsidR="00651BF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 w:rsidR="00651BF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  <w:lang w:val="es-MX"/>
              </w:rPr>
              <w:t>octubre</w:t>
            </w:r>
            <w:r w:rsidR="00651BF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al término del evento.</w:t>
            </w:r>
          </w:p>
          <w:p w:rsidR="000F1AD8" w:rsidRPr="00651BF8" w:rsidRDefault="000F1AD8" w:rsidP="000F1AD8">
            <w:pPr>
              <w:jc w:val="both"/>
              <w:rPr>
                <w:rFonts w:ascii="Calibri Light" w:eastAsia="Arial Unicode MS" w:hAnsi="Calibri Light" w:cs="Arial"/>
                <w:sz w:val="22"/>
                <w:szCs w:val="22"/>
              </w:rPr>
            </w:pPr>
          </w:p>
        </w:tc>
      </w:tr>
      <w:tr w:rsidR="00A755D0" w:rsidRPr="0037181B" w:rsidTr="009151CD">
        <w:trPr>
          <w:trHeight w:val="477"/>
        </w:trPr>
        <w:tc>
          <w:tcPr>
            <w:tcW w:w="454" w:type="pct"/>
            <w:vMerge/>
            <w:vAlign w:val="center"/>
          </w:tcPr>
          <w:p w:rsidR="00A755D0" w:rsidRPr="004A3C50" w:rsidRDefault="00A755D0" w:rsidP="009151CD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4A3C50" w:rsidRDefault="00A755D0" w:rsidP="009151CD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20" w:type="pct"/>
            <w:vAlign w:val="center"/>
          </w:tcPr>
          <w:p w:rsidR="00C301C9" w:rsidRPr="007A6EE4" w:rsidRDefault="00816B56" w:rsidP="000820F5">
            <w:pPr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El evento</w:t>
            </w:r>
            <w:r w:rsidR="00651BF8">
              <w:rPr>
                <w:rFonts w:ascii="Calibri Light" w:eastAsia="Times" w:hAnsi="Calibri Light"/>
                <w:lang w:val="es-MX"/>
              </w:rPr>
              <w:t xml:space="preserve"> se enfocó en los días 3, 4 y 5 del mes de octubre </w:t>
            </w:r>
            <w:r>
              <w:rPr>
                <w:rFonts w:ascii="Calibri Light" w:eastAsia="Times" w:hAnsi="Calibri Light"/>
                <w:lang w:val="es-MX"/>
              </w:rPr>
              <w:t xml:space="preserve">del año en curso, en las instalaciones del Instituto Nacional de Transparencia, Acceso a la Información Pública y Protección de Datos Personales (INAI) en el que se llevó a cabo el evento de la </w:t>
            </w:r>
            <w:r w:rsidRPr="000820F5">
              <w:rPr>
                <w:rFonts w:ascii="Calibri Light" w:eastAsia="Times" w:hAnsi="Calibri Light"/>
                <w:lang w:val="es-MX"/>
              </w:rPr>
              <w:t>Semana Nacional de Transparencia,</w:t>
            </w:r>
            <w:r w:rsidR="00651BF8">
              <w:rPr>
                <w:rFonts w:ascii="Calibri Light" w:eastAsia="Times" w:hAnsi="Calibri Light"/>
                <w:lang w:val="es-MX"/>
              </w:rPr>
              <w:t xml:space="preserve"> asistiendo a </w:t>
            </w:r>
            <w:r>
              <w:rPr>
                <w:rFonts w:ascii="Calibri Light" w:eastAsia="Times" w:hAnsi="Calibri Light"/>
                <w:lang w:val="es-MX"/>
              </w:rPr>
              <w:t>las diversas co</w:t>
            </w:r>
            <w:r w:rsidR="000820F5">
              <w:rPr>
                <w:rFonts w:ascii="Calibri Light" w:eastAsia="Times" w:hAnsi="Calibri Light"/>
                <w:lang w:val="es-MX"/>
              </w:rPr>
              <w:t xml:space="preserve">nferencias magistrales y </w:t>
            </w:r>
            <w:r>
              <w:rPr>
                <w:rFonts w:ascii="Calibri Light" w:eastAsia="Times" w:hAnsi="Calibri Light"/>
                <w:lang w:val="es-MX"/>
              </w:rPr>
              <w:t>paneles que se impartieron por los ponentes, panelis</w:t>
            </w:r>
            <w:r w:rsidR="00651BF8">
              <w:rPr>
                <w:rFonts w:ascii="Calibri Light" w:eastAsia="Times" w:hAnsi="Calibri Light"/>
                <w:lang w:val="es-MX"/>
              </w:rPr>
              <w:t>tas y personal del propio INAI.</w:t>
            </w:r>
          </w:p>
        </w:tc>
      </w:tr>
      <w:tr w:rsidR="00A755D0" w:rsidRPr="0037181B" w:rsidTr="009151CD">
        <w:trPr>
          <w:trHeight w:val="934"/>
        </w:trPr>
        <w:tc>
          <w:tcPr>
            <w:tcW w:w="454" w:type="pct"/>
            <w:vMerge/>
            <w:vAlign w:val="center"/>
          </w:tcPr>
          <w:p w:rsidR="00A755D0" w:rsidRPr="004A3C50" w:rsidRDefault="00A755D0" w:rsidP="009151CD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4A3C50" w:rsidRDefault="00A755D0" w:rsidP="009151CD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20" w:type="pct"/>
            <w:vAlign w:val="center"/>
          </w:tcPr>
          <w:p w:rsidR="00A755D0" w:rsidRPr="006F368D" w:rsidRDefault="000F1AD8" w:rsidP="000F1AD8">
            <w:pPr>
              <w:jc w:val="both"/>
              <w:rPr>
                <w:rFonts w:ascii="Calibri Light" w:eastAsia="Arial Unicode MS" w:hAnsi="Calibri Light" w:cs="Arial"/>
              </w:rPr>
            </w:pPr>
            <w:r>
              <w:rPr>
                <w:rStyle w:val="b1"/>
                <w:rFonts w:ascii="Calibri Light" w:eastAsia="Arial Unicode MS" w:hAnsi="Calibri Light" w:cs="Arial"/>
                <w:color w:val="auto"/>
              </w:rPr>
              <w:t>Derivado de las conferencias y</w:t>
            </w:r>
            <w:r w:rsidR="006F368D">
              <w:rPr>
                <w:rStyle w:val="b1"/>
                <w:rFonts w:ascii="Calibri Light" w:eastAsia="Arial Unicode MS" w:hAnsi="Calibri Light" w:cs="Arial"/>
                <w:color w:val="auto"/>
              </w:rPr>
              <w:t xml:space="preserve"> pane</w:t>
            </w:r>
            <w:r w:rsidR="009151CD">
              <w:rPr>
                <w:rStyle w:val="b1"/>
                <w:rFonts w:ascii="Calibri Light" w:eastAsia="Arial Unicode MS" w:hAnsi="Calibri Light" w:cs="Arial"/>
                <w:color w:val="auto"/>
              </w:rPr>
              <w:t>le</w:t>
            </w:r>
            <w:r>
              <w:rPr>
                <w:rStyle w:val="b1"/>
                <w:rFonts w:ascii="Calibri Light" w:eastAsia="Arial Unicode MS" w:hAnsi="Calibri Light" w:cs="Arial"/>
                <w:color w:val="auto"/>
              </w:rPr>
              <w:t>s,</w:t>
            </w:r>
            <w:r w:rsidR="00A95504">
              <w:rPr>
                <w:rFonts w:ascii="Calibri Light" w:eastAsia="Times" w:hAnsi="Calibri Light"/>
                <w:lang w:val="es-MX"/>
              </w:rPr>
              <w:t xml:space="preserve"> se capacito </w:t>
            </w:r>
            <w:r w:rsidR="006F368D">
              <w:rPr>
                <w:rFonts w:ascii="Calibri Light" w:eastAsia="Times" w:hAnsi="Calibri Light"/>
                <w:lang w:val="es-MX"/>
              </w:rPr>
              <w:t xml:space="preserve">y se retroalimento al personal que labora en este Instituto, en diversas generalidades en materia de transparencia, </w:t>
            </w:r>
            <w:r>
              <w:rPr>
                <w:rFonts w:ascii="Calibri Light" w:eastAsia="Times" w:hAnsi="Calibri Light"/>
                <w:lang w:val="es-MX"/>
              </w:rPr>
              <w:t xml:space="preserve">combate a la corrupción, </w:t>
            </w:r>
            <w:r w:rsidR="00D47446">
              <w:rPr>
                <w:rFonts w:ascii="Calibri Light" w:eastAsia="Times" w:hAnsi="Calibri Light"/>
                <w:lang w:val="es-MX"/>
              </w:rPr>
              <w:t>gobierno abierto y archivos.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BF7076" w:rsidRDefault="00BF7076" w:rsidP="00BF7076"/>
    <w:p w:rsidR="00C301C9" w:rsidRDefault="00C301C9"/>
    <w:p w:rsidR="00C301C9" w:rsidRDefault="00C301C9"/>
    <w:p w:rsidR="006F368D" w:rsidRDefault="006F368D" w:rsidP="00C301C9">
      <w:pPr>
        <w:jc w:val="center"/>
      </w:pPr>
    </w:p>
    <w:p w:rsidR="006F368D" w:rsidRDefault="006F368D" w:rsidP="00C301C9">
      <w:pPr>
        <w:jc w:val="center"/>
      </w:pPr>
    </w:p>
    <w:p w:rsidR="006F368D" w:rsidRDefault="006F368D" w:rsidP="00C301C9">
      <w:pPr>
        <w:jc w:val="center"/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6F368D">
      <w:pPr>
        <w:rPr>
          <w:rFonts w:ascii="Arial Narrow" w:hAnsi="Arial Narrow"/>
          <w:b/>
          <w:bCs/>
        </w:rPr>
      </w:pPr>
      <w:r w:rsidRPr="00B35BD1">
        <w:rPr>
          <w:rFonts w:ascii="Arial Narrow" w:hAnsi="Arial Narrow"/>
          <w:b/>
          <w:bCs/>
        </w:rPr>
        <w:t>                                                                         </w:t>
      </w:r>
      <w:r>
        <w:rPr>
          <w:rFonts w:ascii="Arial Narrow" w:hAnsi="Arial Narrow"/>
          <w:b/>
          <w:bCs/>
        </w:rPr>
        <w:t xml:space="preserve">         </w:t>
      </w:r>
    </w:p>
    <w:sectPr w:rsidR="006F368D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76" w:rsidRDefault="00FE5B76">
      <w:r>
        <w:separator/>
      </w:r>
    </w:p>
  </w:endnote>
  <w:endnote w:type="continuationSeparator" w:id="0">
    <w:p w:rsidR="00FE5B76" w:rsidRDefault="00FE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E2D6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76" w:rsidRDefault="00FE5B76">
      <w:r>
        <w:separator/>
      </w:r>
    </w:p>
  </w:footnote>
  <w:footnote w:type="continuationSeparator" w:id="0">
    <w:p w:rsidR="00FE5B76" w:rsidRDefault="00FE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651BF8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0820F5">
      <w:rPr>
        <w:rFonts w:ascii="Calibri Light" w:hAnsi="Calibri Light" w:cs="Arial Narrow"/>
        <w:sz w:val="28"/>
        <w:szCs w:val="28"/>
      </w:rPr>
      <w:t>8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4728C"/>
    <w:rsid w:val="000820F5"/>
    <w:rsid w:val="0009566E"/>
    <w:rsid w:val="000D10F8"/>
    <w:rsid w:val="000D540A"/>
    <w:rsid w:val="000F1AD8"/>
    <w:rsid w:val="000F7D05"/>
    <w:rsid w:val="00114898"/>
    <w:rsid w:val="00117DFC"/>
    <w:rsid w:val="001301B4"/>
    <w:rsid w:val="001758D1"/>
    <w:rsid w:val="001B4C51"/>
    <w:rsid w:val="001B6203"/>
    <w:rsid w:val="001E3D82"/>
    <w:rsid w:val="001E7173"/>
    <w:rsid w:val="0024251D"/>
    <w:rsid w:val="00264601"/>
    <w:rsid w:val="00265A1D"/>
    <w:rsid w:val="002835A0"/>
    <w:rsid w:val="002D1003"/>
    <w:rsid w:val="002E2D6C"/>
    <w:rsid w:val="00324A37"/>
    <w:rsid w:val="003525EF"/>
    <w:rsid w:val="00354691"/>
    <w:rsid w:val="00383D43"/>
    <w:rsid w:val="003B07FC"/>
    <w:rsid w:val="003C4859"/>
    <w:rsid w:val="003E3443"/>
    <w:rsid w:val="00414D9E"/>
    <w:rsid w:val="00440960"/>
    <w:rsid w:val="00473232"/>
    <w:rsid w:val="004A7EF7"/>
    <w:rsid w:val="004E2863"/>
    <w:rsid w:val="004F5E46"/>
    <w:rsid w:val="00543252"/>
    <w:rsid w:val="00553AB3"/>
    <w:rsid w:val="00575D87"/>
    <w:rsid w:val="005D1039"/>
    <w:rsid w:val="0061656A"/>
    <w:rsid w:val="00651BF8"/>
    <w:rsid w:val="00651E76"/>
    <w:rsid w:val="006B7C5E"/>
    <w:rsid w:val="006F368D"/>
    <w:rsid w:val="006F7F6B"/>
    <w:rsid w:val="00746A62"/>
    <w:rsid w:val="00776D66"/>
    <w:rsid w:val="00787540"/>
    <w:rsid w:val="007A4367"/>
    <w:rsid w:val="007A6EE4"/>
    <w:rsid w:val="007D2A92"/>
    <w:rsid w:val="007E442B"/>
    <w:rsid w:val="0081468B"/>
    <w:rsid w:val="00816B56"/>
    <w:rsid w:val="00821544"/>
    <w:rsid w:val="00862BCE"/>
    <w:rsid w:val="00881746"/>
    <w:rsid w:val="00896F3D"/>
    <w:rsid w:val="008E4180"/>
    <w:rsid w:val="008E43D5"/>
    <w:rsid w:val="00906511"/>
    <w:rsid w:val="009151CD"/>
    <w:rsid w:val="0091666D"/>
    <w:rsid w:val="00994721"/>
    <w:rsid w:val="0099597E"/>
    <w:rsid w:val="009E5950"/>
    <w:rsid w:val="00A046FF"/>
    <w:rsid w:val="00A0591A"/>
    <w:rsid w:val="00A755D0"/>
    <w:rsid w:val="00A95504"/>
    <w:rsid w:val="00AA1B8F"/>
    <w:rsid w:val="00AB11A5"/>
    <w:rsid w:val="00B3326D"/>
    <w:rsid w:val="00B373ED"/>
    <w:rsid w:val="00B439DA"/>
    <w:rsid w:val="00B96C5A"/>
    <w:rsid w:val="00BB172E"/>
    <w:rsid w:val="00BB45A5"/>
    <w:rsid w:val="00BD374B"/>
    <w:rsid w:val="00BF2425"/>
    <w:rsid w:val="00BF7076"/>
    <w:rsid w:val="00C0526C"/>
    <w:rsid w:val="00C301C9"/>
    <w:rsid w:val="00C45BE6"/>
    <w:rsid w:val="00C77EDA"/>
    <w:rsid w:val="00D36758"/>
    <w:rsid w:val="00D45835"/>
    <w:rsid w:val="00D47446"/>
    <w:rsid w:val="00D76916"/>
    <w:rsid w:val="00DC3154"/>
    <w:rsid w:val="00DE722F"/>
    <w:rsid w:val="00E15D38"/>
    <w:rsid w:val="00E57A2E"/>
    <w:rsid w:val="00E66280"/>
    <w:rsid w:val="00E75E1C"/>
    <w:rsid w:val="00E76F12"/>
    <w:rsid w:val="00E83797"/>
    <w:rsid w:val="00E96E95"/>
    <w:rsid w:val="00EA06FD"/>
    <w:rsid w:val="00EA4BFE"/>
    <w:rsid w:val="00EB5DE5"/>
    <w:rsid w:val="00F06A05"/>
    <w:rsid w:val="00F11B68"/>
    <w:rsid w:val="00F32BAA"/>
    <w:rsid w:val="00F36018"/>
    <w:rsid w:val="00F94DF1"/>
    <w:rsid w:val="00FA7970"/>
    <w:rsid w:val="00FC2E94"/>
    <w:rsid w:val="00FC68A1"/>
    <w:rsid w:val="00FE5B76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x-none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816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x-none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816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AE59-C787-4AA7-BF4F-D9703783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Links>
    <vt:vector size="6" baseType="variant"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http://snt.inai.org.mx/index.php/programa-y-contenido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2016-06-29T20:41:00Z</cp:lastPrinted>
  <dcterms:created xsi:type="dcterms:W3CDTF">2019-01-24T19:56:00Z</dcterms:created>
  <dcterms:modified xsi:type="dcterms:W3CDTF">2019-01-24T19:56:00Z</dcterms:modified>
</cp:coreProperties>
</file>