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11359E" w:rsidP="00212F8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011</w:t>
            </w:r>
            <w:r w:rsidR="00212F8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</w:t>
            </w: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4A3C50" w:rsidRDefault="00B93C48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proofErr w:type="spellStart"/>
            <w:r>
              <w:rPr>
                <w:rFonts w:ascii="Calibri Light" w:hAnsi="Calibri Light" w:cs="Arial Narrow"/>
                <w:lang w:val="es-MX"/>
              </w:rPr>
              <w:t>Tolim</w:t>
            </w:r>
            <w:r w:rsidR="00212F8A">
              <w:rPr>
                <w:rFonts w:ascii="Calibri Light" w:hAnsi="Calibri Light" w:cs="Arial Narrow"/>
                <w:lang w:val="es-MX"/>
              </w:rPr>
              <w:t>án</w:t>
            </w:r>
            <w:proofErr w:type="spellEnd"/>
            <w:r w:rsidR="00A61ADD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4A3C50" w:rsidRDefault="00C17A5D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Francisco Eduardo Arriola Aranda, Encargado de Capacitación a Sujetos Obligados</w:t>
            </w:r>
            <w:bookmarkStart w:id="0" w:name="_GoBack"/>
            <w:bookmarkEnd w:id="0"/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A755D0" w:rsidRPr="004A3C50" w:rsidRDefault="00A755D0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8756FB">
              <w:rPr>
                <w:rFonts w:ascii="Calibri Light" w:hAnsi="Calibri Light" w:cs="Arial Narrow"/>
                <w:lang w:val="es-MX"/>
              </w:rPr>
              <w:t>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212F8A">
              <w:rPr>
                <w:rFonts w:ascii="Calibri Light" w:hAnsi="Calibri Light" w:cs="Arial Narrow"/>
                <w:lang w:val="es-MX"/>
              </w:rPr>
              <w:t>cero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B93C4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24 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de Enero </w:t>
            </w:r>
            <w:r w:rsidR="00894BF1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2017</w:t>
            </w:r>
          </w:p>
          <w:p w:rsidR="00A755D0" w:rsidRPr="0081468B" w:rsidRDefault="00A755D0" w:rsidP="008756FB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212F8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24 de Enero</w:t>
            </w:r>
            <w:r w:rsidR="00894BF1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2017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8756FB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</w:t>
            </w:r>
            <w:r w:rsidR="00212F8A">
              <w:rPr>
                <w:rFonts w:ascii="Calibri Light" w:eastAsia="Times" w:hAnsi="Calibri Light"/>
                <w:lang w:val="es-MX"/>
              </w:rPr>
              <w:t xml:space="preserve">a </w:t>
            </w:r>
            <w:r w:rsidR="008756FB">
              <w:rPr>
                <w:rFonts w:ascii="Calibri Light" w:eastAsia="Times" w:hAnsi="Calibri Light"/>
                <w:lang w:val="es-MX"/>
              </w:rPr>
              <w:t xml:space="preserve">Directores y encargados de unidades de transparencia de los Municipios de </w:t>
            </w:r>
            <w:proofErr w:type="spellStart"/>
            <w:r w:rsidR="008756FB">
              <w:rPr>
                <w:rFonts w:ascii="Calibri Light" w:eastAsia="Times" w:hAnsi="Calibri Light"/>
                <w:lang w:val="es-MX"/>
              </w:rPr>
              <w:t>Tolimán</w:t>
            </w:r>
            <w:proofErr w:type="spellEnd"/>
            <w:r w:rsidR="008756FB">
              <w:rPr>
                <w:rFonts w:ascii="Calibri Light" w:eastAsia="Times" w:hAnsi="Calibri Light"/>
                <w:lang w:val="es-MX"/>
              </w:rPr>
              <w:t xml:space="preserve">, </w:t>
            </w:r>
            <w:r w:rsidR="0011359E">
              <w:rPr>
                <w:rFonts w:ascii="Calibri Light" w:eastAsia="Times" w:hAnsi="Calibri Light"/>
                <w:lang w:val="es-MX"/>
              </w:rPr>
              <w:t xml:space="preserve">Zapotitlán de Vadillo, Tuxcacuesco. 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212F8A" w:rsidP="0011359E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resolver dudas sobre </w:t>
            </w:r>
            <w:r w:rsidR="0011359E">
              <w:rPr>
                <w:rFonts w:ascii="Calibri Light" w:hAnsi="Calibri Light"/>
                <w:sz w:val="22"/>
                <w:szCs w:val="22"/>
              </w:rPr>
              <w:t>la función de las Unidades de Transparencia y la responsabilidad de las Unidades Administrativas</w:t>
            </w:r>
            <w:r w:rsidR="00DF25AE">
              <w:rPr>
                <w:rFonts w:ascii="Calibri Light" w:hAnsi="Calibri Light"/>
                <w:sz w:val="22"/>
                <w:szCs w:val="22"/>
              </w:rPr>
              <w:t xml:space="preserve"> Internas</w:t>
            </w:r>
            <w:r>
              <w:rPr>
                <w:rFonts w:ascii="Calibri Light" w:hAnsi="Calibri Light"/>
                <w:sz w:val="22"/>
                <w:szCs w:val="22"/>
              </w:rPr>
              <w:t xml:space="preserve">. Analizando casos específicos y resolviendo dudas.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sectPr w:rsidR="00DF25AE" w:rsidRPr="00DF25AE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94" w:rsidRDefault="00042194">
      <w:r>
        <w:separator/>
      </w:r>
    </w:p>
  </w:endnote>
  <w:endnote w:type="continuationSeparator" w:id="0">
    <w:p w:rsidR="00042194" w:rsidRDefault="0004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17A5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94" w:rsidRDefault="00042194">
      <w:r>
        <w:separator/>
      </w:r>
    </w:p>
  </w:footnote>
  <w:footnote w:type="continuationSeparator" w:id="0">
    <w:p w:rsidR="00042194" w:rsidRDefault="0004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E14614F" wp14:editId="6EE61E64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2194"/>
    <w:rsid w:val="0004728C"/>
    <w:rsid w:val="0009566E"/>
    <w:rsid w:val="000D540A"/>
    <w:rsid w:val="000F7D05"/>
    <w:rsid w:val="0011359E"/>
    <w:rsid w:val="00114898"/>
    <w:rsid w:val="00117DFC"/>
    <w:rsid w:val="001301B4"/>
    <w:rsid w:val="00170CB5"/>
    <w:rsid w:val="001758D1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756FB"/>
    <w:rsid w:val="00881746"/>
    <w:rsid w:val="00894BF1"/>
    <w:rsid w:val="008E4180"/>
    <w:rsid w:val="00906511"/>
    <w:rsid w:val="0099597E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93C48"/>
    <w:rsid w:val="00B96C5A"/>
    <w:rsid w:val="00BB172E"/>
    <w:rsid w:val="00BE302D"/>
    <w:rsid w:val="00BF7076"/>
    <w:rsid w:val="00C17A5D"/>
    <w:rsid w:val="00C45BE6"/>
    <w:rsid w:val="00C70327"/>
    <w:rsid w:val="00C93F06"/>
    <w:rsid w:val="00D31FE7"/>
    <w:rsid w:val="00D36758"/>
    <w:rsid w:val="00D45835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B705-B7CA-45BA-9C9D-FA4FD990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2017-01-25T17:21:00Z</cp:lastPrinted>
  <dcterms:created xsi:type="dcterms:W3CDTF">2017-02-13T19:10:00Z</dcterms:created>
  <dcterms:modified xsi:type="dcterms:W3CDTF">2017-02-13T19:10:00Z</dcterms:modified>
</cp:coreProperties>
</file>