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78" w:rsidRDefault="00181378" w:rsidP="00181378"/>
    <w:tbl>
      <w:tblPr>
        <w:tblpPr w:leftFromText="141" w:rightFromText="141" w:vertAnchor="page" w:horzAnchor="margin" w:tblpX="-1206" w:tblpY="3031"/>
        <w:tblW w:w="55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1275"/>
        <w:gridCol w:w="7887"/>
      </w:tblGrid>
      <w:tr w:rsidR="002D283D" w:rsidRPr="0037181B" w:rsidTr="00314611">
        <w:trPr>
          <w:trHeight w:val="543"/>
        </w:trPr>
        <w:tc>
          <w:tcPr>
            <w:tcW w:w="581" w:type="pct"/>
            <w:shd w:val="clear" w:color="auto" w:fill="92CDDC" w:themeFill="accent5" w:themeFillTint="99"/>
            <w:vAlign w:val="center"/>
          </w:tcPr>
          <w:p w:rsidR="002D283D" w:rsidRPr="0037181B" w:rsidRDefault="002D283D" w:rsidP="00314611">
            <w:pPr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No.</w:t>
            </w:r>
          </w:p>
        </w:tc>
        <w:tc>
          <w:tcPr>
            <w:tcW w:w="615" w:type="pct"/>
            <w:shd w:val="clear" w:color="auto" w:fill="92CDDC" w:themeFill="accent5" w:themeFillTint="99"/>
            <w:vAlign w:val="center"/>
          </w:tcPr>
          <w:p w:rsidR="002D283D" w:rsidRPr="0037181B" w:rsidRDefault="002D283D" w:rsidP="00314611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CONCEPTO</w:t>
            </w:r>
          </w:p>
        </w:tc>
        <w:tc>
          <w:tcPr>
            <w:tcW w:w="3804" w:type="pct"/>
            <w:shd w:val="clear" w:color="auto" w:fill="92CDDC" w:themeFill="accent5" w:themeFillTint="99"/>
            <w:vAlign w:val="center"/>
          </w:tcPr>
          <w:p w:rsidR="002D283D" w:rsidRPr="0037181B" w:rsidRDefault="002D283D" w:rsidP="00314611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DESCRIPCIÓN</w:t>
            </w:r>
          </w:p>
        </w:tc>
      </w:tr>
      <w:tr w:rsidR="002D283D" w:rsidRPr="0037181B" w:rsidTr="00314611">
        <w:trPr>
          <w:trHeight w:val="475"/>
        </w:trPr>
        <w:tc>
          <w:tcPr>
            <w:tcW w:w="581" w:type="pct"/>
            <w:vMerge w:val="restart"/>
            <w:vAlign w:val="center"/>
          </w:tcPr>
          <w:p w:rsidR="002D283D" w:rsidRPr="002C50DD" w:rsidRDefault="00841244" w:rsidP="00D6732B">
            <w:pPr>
              <w:rPr>
                <w:rFonts w:ascii="Arial Narrow" w:hAnsi="Arial Narrow" w:cs="Arial Narrow"/>
                <w:b/>
                <w:szCs w:val="22"/>
                <w:lang w:val="es-MX"/>
              </w:rPr>
            </w:pPr>
            <w:r>
              <w:rPr>
                <w:rFonts w:ascii="Arial Narrow" w:hAnsi="Arial Narrow" w:cs="Arial Narrow"/>
                <w:b/>
                <w:szCs w:val="22"/>
                <w:lang w:val="es-MX"/>
              </w:rPr>
              <w:t>0</w:t>
            </w:r>
            <w:r w:rsidR="00D6732B">
              <w:rPr>
                <w:rFonts w:ascii="Arial Narrow" w:hAnsi="Arial Narrow" w:cs="Arial Narrow"/>
                <w:b/>
                <w:szCs w:val="22"/>
                <w:lang w:val="es-MX"/>
              </w:rPr>
              <w:t>34</w:t>
            </w:r>
            <w:r w:rsidR="002D283D" w:rsidRPr="002C50DD">
              <w:rPr>
                <w:rFonts w:ascii="Arial Narrow" w:hAnsi="Arial Narrow" w:cs="Arial Narrow"/>
                <w:b/>
                <w:szCs w:val="22"/>
                <w:lang w:val="es-MX"/>
              </w:rPr>
              <w:t>/201</w:t>
            </w:r>
            <w:r w:rsidR="0043283E">
              <w:rPr>
                <w:rFonts w:ascii="Arial Narrow" w:hAnsi="Arial Narrow" w:cs="Arial Narrow"/>
                <w:b/>
                <w:szCs w:val="22"/>
                <w:lang w:val="es-MX"/>
              </w:rPr>
              <w:t>6</w:t>
            </w:r>
          </w:p>
        </w:tc>
        <w:tc>
          <w:tcPr>
            <w:tcW w:w="615" w:type="pct"/>
            <w:vAlign w:val="center"/>
          </w:tcPr>
          <w:p w:rsidR="002D283D" w:rsidRPr="00E172D2" w:rsidRDefault="002D283D" w:rsidP="00314611">
            <w:pPr>
              <w:rPr>
                <w:rFonts w:ascii="Arial Narrow" w:hAnsi="Arial Narrow" w:cs="Arial Narrow"/>
                <w:b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b/>
                <w:szCs w:val="22"/>
                <w:lang w:val="es-MX"/>
              </w:rPr>
              <w:t>Lugar</w:t>
            </w:r>
          </w:p>
        </w:tc>
        <w:tc>
          <w:tcPr>
            <w:tcW w:w="3804" w:type="pct"/>
            <w:vAlign w:val="center"/>
          </w:tcPr>
          <w:p w:rsidR="002D283D" w:rsidRPr="00E172D2" w:rsidRDefault="002D283D" w:rsidP="00314611">
            <w:pPr>
              <w:jc w:val="both"/>
              <w:rPr>
                <w:rFonts w:ascii="Arial Narrow" w:hAnsi="Arial Narrow" w:cs="Arial Narrow"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szCs w:val="22"/>
                <w:lang w:val="es-MX"/>
              </w:rPr>
              <w:t xml:space="preserve"> </w:t>
            </w:r>
            <w:r w:rsidR="0043283E">
              <w:rPr>
                <w:rFonts w:ascii="Arial Narrow" w:hAnsi="Arial Narrow" w:cs="Arial Narrow"/>
                <w:szCs w:val="22"/>
                <w:lang w:val="es-MX"/>
              </w:rPr>
              <w:t>Ciudad de México</w:t>
            </w:r>
            <w:r w:rsidRPr="00E172D2">
              <w:rPr>
                <w:rFonts w:ascii="Arial Narrow" w:hAnsi="Arial Narrow" w:cs="Arial Narrow"/>
                <w:szCs w:val="22"/>
                <w:lang w:val="es-MX"/>
              </w:rPr>
              <w:t xml:space="preserve"> </w:t>
            </w:r>
          </w:p>
        </w:tc>
      </w:tr>
      <w:tr w:rsidR="002D283D" w:rsidRPr="0037181B" w:rsidTr="00314611">
        <w:trPr>
          <w:trHeight w:val="665"/>
        </w:trPr>
        <w:tc>
          <w:tcPr>
            <w:tcW w:w="581" w:type="pct"/>
            <w:vMerge/>
            <w:vAlign w:val="center"/>
          </w:tcPr>
          <w:p w:rsidR="002D283D" w:rsidRPr="00E172D2" w:rsidRDefault="002D283D" w:rsidP="00314611">
            <w:pPr>
              <w:jc w:val="center"/>
              <w:rPr>
                <w:rFonts w:ascii="Arial Narrow" w:hAnsi="Arial Narrow" w:cs="Arial Narrow"/>
                <w:szCs w:val="22"/>
                <w:lang w:val="es-MX"/>
              </w:rPr>
            </w:pPr>
          </w:p>
        </w:tc>
        <w:tc>
          <w:tcPr>
            <w:tcW w:w="615" w:type="pct"/>
            <w:vAlign w:val="center"/>
          </w:tcPr>
          <w:p w:rsidR="002D283D" w:rsidRPr="00E172D2" w:rsidRDefault="002D283D" w:rsidP="00314611">
            <w:pPr>
              <w:rPr>
                <w:rFonts w:ascii="Arial Narrow" w:hAnsi="Arial Narrow" w:cs="Arial Narrow"/>
                <w:b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b/>
                <w:szCs w:val="22"/>
                <w:lang w:val="es-MX"/>
              </w:rPr>
              <w:t>Nombre y cargo</w:t>
            </w:r>
          </w:p>
        </w:tc>
        <w:tc>
          <w:tcPr>
            <w:tcW w:w="3804" w:type="pct"/>
            <w:vAlign w:val="center"/>
          </w:tcPr>
          <w:p w:rsidR="002D283D" w:rsidRPr="00E172D2" w:rsidRDefault="003F63C3" w:rsidP="00314611">
            <w:pPr>
              <w:jc w:val="both"/>
              <w:rPr>
                <w:rFonts w:ascii="Arial Narrow" w:hAnsi="Arial Narrow" w:cs="Arial Narrow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Cs w:val="22"/>
                <w:lang w:val="es-MX"/>
              </w:rPr>
              <w:t xml:space="preserve">Dr. </w:t>
            </w:r>
            <w:r w:rsidR="002D283D" w:rsidRPr="00E172D2">
              <w:rPr>
                <w:rFonts w:ascii="Arial Narrow" w:hAnsi="Arial Narrow" w:cs="Arial Narrow"/>
                <w:szCs w:val="22"/>
                <w:lang w:val="es-MX"/>
              </w:rPr>
              <w:t xml:space="preserve">Francisco Javier González Vallejo. </w:t>
            </w:r>
          </w:p>
          <w:p w:rsidR="002D283D" w:rsidRPr="00E172D2" w:rsidRDefault="0043283E" w:rsidP="00314611">
            <w:pPr>
              <w:jc w:val="both"/>
              <w:rPr>
                <w:rFonts w:ascii="Arial Narrow" w:hAnsi="Arial Narrow" w:cs="Arial Narrow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Cs w:val="22"/>
                <w:lang w:val="es-MX"/>
              </w:rPr>
              <w:t>Comisionado</w:t>
            </w:r>
            <w:r w:rsidR="002D283D" w:rsidRPr="00E172D2">
              <w:rPr>
                <w:rFonts w:ascii="Arial Narrow" w:hAnsi="Arial Narrow" w:cs="Arial Narrow"/>
                <w:szCs w:val="22"/>
                <w:lang w:val="es-MX"/>
              </w:rPr>
              <w:t xml:space="preserve"> Ciudadano</w:t>
            </w:r>
          </w:p>
        </w:tc>
      </w:tr>
      <w:tr w:rsidR="002D283D" w:rsidRPr="0037181B" w:rsidTr="00314611">
        <w:trPr>
          <w:trHeight w:val="1052"/>
        </w:trPr>
        <w:tc>
          <w:tcPr>
            <w:tcW w:w="581" w:type="pct"/>
            <w:vMerge/>
            <w:vAlign w:val="center"/>
          </w:tcPr>
          <w:p w:rsidR="002D283D" w:rsidRPr="00E172D2" w:rsidRDefault="002D283D" w:rsidP="00314611">
            <w:pPr>
              <w:jc w:val="center"/>
              <w:rPr>
                <w:rFonts w:ascii="Arial Narrow" w:hAnsi="Arial Narrow" w:cs="Arial Narrow"/>
                <w:szCs w:val="22"/>
                <w:lang w:val="es-MX"/>
              </w:rPr>
            </w:pPr>
          </w:p>
        </w:tc>
        <w:tc>
          <w:tcPr>
            <w:tcW w:w="615" w:type="pct"/>
            <w:vAlign w:val="center"/>
          </w:tcPr>
          <w:p w:rsidR="002D283D" w:rsidRPr="00E172D2" w:rsidRDefault="002D283D" w:rsidP="00314611">
            <w:pPr>
              <w:rPr>
                <w:rFonts w:ascii="Arial Narrow" w:hAnsi="Arial Narrow" w:cs="Arial Narrow"/>
                <w:b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b/>
                <w:szCs w:val="22"/>
                <w:lang w:val="es-MX"/>
              </w:rPr>
              <w:t>Costo</w:t>
            </w:r>
          </w:p>
        </w:tc>
        <w:tc>
          <w:tcPr>
            <w:tcW w:w="3804" w:type="pct"/>
            <w:vAlign w:val="center"/>
          </w:tcPr>
          <w:p w:rsidR="002D283D" w:rsidRPr="00E172D2" w:rsidRDefault="002D283D" w:rsidP="00314611">
            <w:pPr>
              <w:jc w:val="both"/>
              <w:rPr>
                <w:rFonts w:ascii="Arial Narrow" w:hAnsi="Arial Narrow" w:cs="Arial Narrow"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szCs w:val="22"/>
                <w:lang w:val="es-MX"/>
              </w:rPr>
              <w:t>Cantidad Autorizada: $</w:t>
            </w:r>
            <w:r w:rsidR="00841244">
              <w:rPr>
                <w:rFonts w:ascii="Arial Narrow" w:hAnsi="Arial Narrow" w:cs="Arial Narrow"/>
                <w:szCs w:val="22"/>
                <w:lang w:val="es-MX"/>
              </w:rPr>
              <w:t>3</w:t>
            </w:r>
            <w:r>
              <w:rPr>
                <w:rFonts w:ascii="Arial Narrow" w:hAnsi="Arial Narrow" w:cs="Arial Narrow"/>
                <w:szCs w:val="22"/>
                <w:lang w:val="es-MX"/>
              </w:rPr>
              <w:t>,</w:t>
            </w:r>
            <w:r w:rsidR="00841244">
              <w:rPr>
                <w:rFonts w:ascii="Arial Narrow" w:hAnsi="Arial Narrow" w:cs="Arial Narrow"/>
                <w:szCs w:val="22"/>
                <w:lang w:val="es-MX"/>
              </w:rPr>
              <w:t>2</w:t>
            </w:r>
            <w:r>
              <w:rPr>
                <w:rFonts w:ascii="Arial Narrow" w:hAnsi="Arial Narrow" w:cs="Arial Narrow"/>
                <w:szCs w:val="22"/>
                <w:lang w:val="es-MX"/>
              </w:rPr>
              <w:t>0</w:t>
            </w:r>
            <w:r w:rsidRPr="00E172D2">
              <w:rPr>
                <w:rFonts w:ascii="Arial Narrow" w:hAnsi="Arial Narrow" w:cs="Arial Narrow"/>
                <w:szCs w:val="22"/>
                <w:lang w:val="es-MX"/>
              </w:rPr>
              <w:t>0 (</w:t>
            </w:r>
            <w:r w:rsidR="00841244">
              <w:rPr>
                <w:rFonts w:ascii="Arial Narrow" w:hAnsi="Arial Narrow" w:cs="Arial Narrow"/>
                <w:szCs w:val="22"/>
                <w:lang w:val="es-MX"/>
              </w:rPr>
              <w:t>Tres mil doscientos</w:t>
            </w:r>
            <w:r w:rsidRPr="00E172D2">
              <w:rPr>
                <w:rFonts w:ascii="Arial Narrow" w:hAnsi="Arial Narrow" w:cs="Arial Narrow"/>
                <w:szCs w:val="22"/>
                <w:lang w:val="es-MX"/>
              </w:rPr>
              <w:t xml:space="preserve"> pesos 00/100 m.n.)</w:t>
            </w:r>
          </w:p>
          <w:p w:rsidR="002D283D" w:rsidRPr="00E172D2" w:rsidRDefault="002D283D" w:rsidP="00841244">
            <w:pPr>
              <w:jc w:val="both"/>
              <w:rPr>
                <w:rFonts w:ascii="Arial Narrow" w:hAnsi="Arial Narrow" w:cs="Arial Narrow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Cs w:val="22"/>
                <w:lang w:val="es-MX"/>
              </w:rPr>
              <w:t xml:space="preserve">Cantidad Erogada: </w:t>
            </w:r>
            <w:r w:rsidR="00F62941">
              <w:rPr>
                <w:rFonts w:ascii="Arial Narrow" w:hAnsi="Arial Narrow" w:cs="Arial Narrow"/>
                <w:szCs w:val="22"/>
                <w:lang w:val="es-MX"/>
              </w:rPr>
              <w:t>$</w:t>
            </w:r>
            <w:r w:rsidR="00841244">
              <w:rPr>
                <w:rFonts w:ascii="Arial" w:hAnsi="Arial" w:cs="Arial"/>
                <w:sz w:val="22"/>
                <w:szCs w:val="22"/>
                <w:lang w:val="es-MX"/>
              </w:rPr>
              <w:t>2,356.15</w:t>
            </w:r>
            <w:r w:rsidR="00F62941">
              <w:rPr>
                <w:rFonts w:ascii="Arial Narrow" w:hAnsi="Arial Narrow" w:cs="Arial Narrow"/>
                <w:szCs w:val="22"/>
                <w:lang w:val="es-MX"/>
              </w:rPr>
              <w:t xml:space="preserve"> </w:t>
            </w:r>
            <w:r w:rsidR="00841244">
              <w:rPr>
                <w:rFonts w:ascii="Arial Narrow" w:hAnsi="Arial Narrow" w:cs="Arial Narrow"/>
                <w:szCs w:val="22"/>
                <w:lang w:val="es-MX"/>
              </w:rPr>
              <w:t>Dos mil trecientos cincuenta y seis</w:t>
            </w:r>
            <w:r w:rsidR="0043283E">
              <w:rPr>
                <w:rFonts w:ascii="Arial Narrow" w:hAnsi="Arial Narrow" w:cs="Arial Narrow"/>
                <w:szCs w:val="22"/>
                <w:lang w:val="es-MX"/>
              </w:rPr>
              <w:t xml:space="preserve"> pesos </w:t>
            </w:r>
            <w:r w:rsidR="00841244">
              <w:rPr>
                <w:rFonts w:ascii="Arial Narrow" w:hAnsi="Arial Narrow" w:cs="Arial Narrow"/>
                <w:szCs w:val="22"/>
                <w:lang w:val="es-MX"/>
              </w:rPr>
              <w:t>15</w:t>
            </w:r>
            <w:r w:rsidR="00F62941">
              <w:rPr>
                <w:rFonts w:ascii="Arial Narrow" w:hAnsi="Arial Narrow" w:cs="Arial Narrow"/>
                <w:szCs w:val="22"/>
                <w:lang w:val="es-MX"/>
              </w:rPr>
              <w:t>/100M.M.)</w:t>
            </w:r>
          </w:p>
        </w:tc>
      </w:tr>
      <w:tr w:rsidR="002D283D" w:rsidRPr="0037181B" w:rsidTr="00314611">
        <w:trPr>
          <w:trHeight w:val="1465"/>
        </w:trPr>
        <w:tc>
          <w:tcPr>
            <w:tcW w:w="581" w:type="pct"/>
            <w:vMerge/>
            <w:vAlign w:val="center"/>
          </w:tcPr>
          <w:p w:rsidR="002D283D" w:rsidRPr="00E172D2" w:rsidRDefault="002D283D" w:rsidP="00314611">
            <w:pPr>
              <w:jc w:val="center"/>
              <w:rPr>
                <w:rFonts w:ascii="Arial Narrow" w:hAnsi="Arial Narrow" w:cs="Arial Narrow"/>
                <w:szCs w:val="22"/>
                <w:lang w:val="es-MX"/>
              </w:rPr>
            </w:pPr>
          </w:p>
        </w:tc>
        <w:tc>
          <w:tcPr>
            <w:tcW w:w="615" w:type="pct"/>
            <w:vAlign w:val="center"/>
          </w:tcPr>
          <w:p w:rsidR="002D283D" w:rsidRPr="00E172D2" w:rsidRDefault="002D283D" w:rsidP="00314611">
            <w:pPr>
              <w:rPr>
                <w:rFonts w:ascii="Arial Narrow" w:hAnsi="Arial Narrow" w:cs="Arial Narrow"/>
                <w:b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b/>
                <w:szCs w:val="22"/>
                <w:lang w:val="es-MX"/>
              </w:rPr>
              <w:t>Itinerario</w:t>
            </w:r>
          </w:p>
        </w:tc>
        <w:tc>
          <w:tcPr>
            <w:tcW w:w="3804" w:type="pct"/>
            <w:vAlign w:val="center"/>
          </w:tcPr>
          <w:p w:rsidR="002D283D" w:rsidRDefault="0043283E" w:rsidP="00314611">
            <w:pPr>
              <w:rPr>
                <w:rFonts w:ascii="Arial Narrow" w:hAnsi="Arial Narrow" w:cs="Arial Narrow"/>
                <w:szCs w:val="22"/>
                <w:lang w:val="es-MX"/>
              </w:rPr>
            </w:pPr>
            <w:r w:rsidRPr="003F63C3">
              <w:rPr>
                <w:rFonts w:ascii="Arial Narrow" w:hAnsi="Arial Narrow" w:cs="Arial Narrow"/>
                <w:b/>
                <w:szCs w:val="22"/>
                <w:lang w:val="es-MX"/>
              </w:rPr>
              <w:t>Salida:</w:t>
            </w:r>
            <w:r>
              <w:rPr>
                <w:rFonts w:ascii="Arial Narrow" w:hAnsi="Arial Narrow" w:cs="Arial Narrow"/>
                <w:szCs w:val="22"/>
                <w:lang w:val="es-MX"/>
              </w:rPr>
              <w:t xml:space="preserve"> </w:t>
            </w:r>
            <w:r w:rsidR="00D6732B">
              <w:rPr>
                <w:rFonts w:ascii="Arial Narrow" w:hAnsi="Arial Narrow" w:cs="Arial Narrow"/>
                <w:szCs w:val="22"/>
                <w:lang w:val="es-MX"/>
              </w:rPr>
              <w:t>Jueves 18</w:t>
            </w:r>
            <w:r w:rsidR="00841244">
              <w:rPr>
                <w:rFonts w:ascii="Arial Narrow" w:hAnsi="Arial Narrow" w:cs="Arial Narrow"/>
                <w:szCs w:val="22"/>
                <w:lang w:val="es-MX"/>
              </w:rPr>
              <w:t xml:space="preserve"> de febrero</w:t>
            </w:r>
            <w:r>
              <w:rPr>
                <w:rFonts w:ascii="Arial Narrow" w:hAnsi="Arial Narrow" w:cs="Arial Narrow"/>
                <w:szCs w:val="22"/>
                <w:lang w:val="es-MX"/>
              </w:rPr>
              <w:t xml:space="preserve"> de 2016</w:t>
            </w:r>
          </w:p>
          <w:p w:rsidR="00B03DAD" w:rsidRPr="00E172D2" w:rsidRDefault="00B03DAD" w:rsidP="00314611">
            <w:pPr>
              <w:rPr>
                <w:rFonts w:ascii="Arial Narrow" w:hAnsi="Arial Narrow" w:cs="Arial Narrow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Cs w:val="22"/>
                <w:lang w:val="es-MX"/>
              </w:rPr>
              <w:t xml:space="preserve">Guadalajara- </w:t>
            </w:r>
            <w:r w:rsidR="00D6732B">
              <w:rPr>
                <w:rFonts w:ascii="Arial Narrow" w:hAnsi="Arial Narrow" w:cs="Arial Narrow"/>
                <w:szCs w:val="22"/>
                <w:lang w:val="es-MX"/>
              </w:rPr>
              <w:t>Ocotlán</w:t>
            </w:r>
          </w:p>
          <w:p w:rsidR="00B03DAD" w:rsidRDefault="00B03DAD" w:rsidP="00314611">
            <w:pPr>
              <w:rPr>
                <w:rFonts w:ascii="Arial Narrow" w:hAnsi="Arial Narrow" w:cs="Arial Narrow"/>
                <w:szCs w:val="22"/>
                <w:lang w:val="es-MX"/>
              </w:rPr>
            </w:pPr>
            <w:r w:rsidRPr="003F63C3">
              <w:rPr>
                <w:rFonts w:ascii="Arial Narrow" w:hAnsi="Arial Narrow" w:cs="Arial Narrow"/>
                <w:b/>
                <w:szCs w:val="22"/>
                <w:lang w:val="es-MX"/>
              </w:rPr>
              <w:t>Regreso</w:t>
            </w:r>
            <w:r w:rsidR="0043283E" w:rsidRPr="003F63C3">
              <w:rPr>
                <w:rFonts w:ascii="Arial Narrow" w:hAnsi="Arial Narrow" w:cs="Arial Narrow"/>
                <w:b/>
                <w:szCs w:val="22"/>
                <w:lang w:val="es-MX"/>
              </w:rPr>
              <w:t>:</w:t>
            </w:r>
            <w:r w:rsidR="0043283E">
              <w:rPr>
                <w:rFonts w:ascii="Arial Narrow" w:hAnsi="Arial Narrow" w:cs="Arial Narrow"/>
                <w:szCs w:val="22"/>
                <w:lang w:val="es-MX"/>
              </w:rPr>
              <w:t xml:space="preserve">  </w:t>
            </w:r>
            <w:r w:rsidR="00841244">
              <w:rPr>
                <w:rFonts w:ascii="Arial Narrow" w:hAnsi="Arial Narrow" w:cs="Arial Narrow"/>
                <w:szCs w:val="22"/>
                <w:lang w:val="es-MX"/>
              </w:rPr>
              <w:t xml:space="preserve">Jueves </w:t>
            </w:r>
            <w:r w:rsidR="00D6732B">
              <w:rPr>
                <w:rFonts w:ascii="Arial Narrow" w:hAnsi="Arial Narrow" w:cs="Arial Narrow"/>
                <w:szCs w:val="22"/>
                <w:lang w:val="es-MX"/>
              </w:rPr>
              <w:t>18</w:t>
            </w:r>
            <w:r w:rsidR="00841244">
              <w:rPr>
                <w:rFonts w:ascii="Arial Narrow" w:hAnsi="Arial Narrow" w:cs="Arial Narrow"/>
                <w:szCs w:val="22"/>
                <w:lang w:val="es-MX"/>
              </w:rPr>
              <w:t xml:space="preserve"> de febrero</w:t>
            </w:r>
            <w:r w:rsidR="0043283E">
              <w:rPr>
                <w:rFonts w:ascii="Arial Narrow" w:hAnsi="Arial Narrow" w:cs="Arial Narrow"/>
                <w:szCs w:val="22"/>
                <w:lang w:val="es-MX"/>
              </w:rPr>
              <w:t xml:space="preserve"> de 2016</w:t>
            </w:r>
          </w:p>
          <w:p w:rsidR="00B03DAD" w:rsidRPr="00E172D2" w:rsidRDefault="00D6732B" w:rsidP="00314611">
            <w:pPr>
              <w:rPr>
                <w:rFonts w:ascii="Arial Narrow" w:hAnsi="Arial Narrow" w:cs="Arial Narrow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Cs w:val="22"/>
                <w:lang w:val="es-MX"/>
              </w:rPr>
              <w:t>Ocotlán</w:t>
            </w:r>
            <w:r w:rsidR="0043283E">
              <w:rPr>
                <w:rFonts w:ascii="Arial Narrow" w:hAnsi="Arial Narrow" w:cs="Arial Narrow"/>
                <w:szCs w:val="22"/>
                <w:lang w:val="es-MX"/>
              </w:rPr>
              <w:t>- Guadalajara</w:t>
            </w:r>
          </w:p>
        </w:tc>
      </w:tr>
      <w:tr w:rsidR="002D283D" w:rsidRPr="0037181B" w:rsidTr="00314611">
        <w:trPr>
          <w:trHeight w:val="1032"/>
        </w:trPr>
        <w:tc>
          <w:tcPr>
            <w:tcW w:w="581" w:type="pct"/>
            <w:vMerge/>
            <w:vAlign w:val="center"/>
          </w:tcPr>
          <w:p w:rsidR="002D283D" w:rsidRPr="00E172D2" w:rsidRDefault="002D283D" w:rsidP="00314611">
            <w:pPr>
              <w:jc w:val="center"/>
              <w:rPr>
                <w:rFonts w:ascii="Arial Narrow" w:hAnsi="Arial Narrow" w:cs="Arial Narrow"/>
                <w:szCs w:val="22"/>
                <w:lang w:val="es-MX"/>
              </w:rPr>
            </w:pPr>
          </w:p>
        </w:tc>
        <w:tc>
          <w:tcPr>
            <w:tcW w:w="615" w:type="pct"/>
            <w:vAlign w:val="center"/>
          </w:tcPr>
          <w:p w:rsidR="002D283D" w:rsidRPr="00E172D2" w:rsidRDefault="002D283D" w:rsidP="00314611">
            <w:pPr>
              <w:rPr>
                <w:rFonts w:ascii="Arial Narrow" w:hAnsi="Arial Narrow" w:cs="Arial Narrow"/>
                <w:b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b/>
                <w:szCs w:val="22"/>
                <w:lang w:val="es-MX"/>
              </w:rPr>
              <w:t>Agenda</w:t>
            </w:r>
          </w:p>
        </w:tc>
        <w:tc>
          <w:tcPr>
            <w:tcW w:w="3804" w:type="pct"/>
            <w:vAlign w:val="center"/>
          </w:tcPr>
          <w:p w:rsidR="0043283E" w:rsidRPr="00B61748" w:rsidRDefault="00B61748" w:rsidP="00314611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eastAsia="Times" w:hAnsi="Arial Narrow"/>
                <w:b/>
                <w:szCs w:val="22"/>
              </w:rPr>
              <w:t>10:</w:t>
            </w:r>
            <w:r w:rsidR="00D6732B">
              <w:rPr>
                <w:rFonts w:ascii="Arial Narrow" w:eastAsia="Times" w:hAnsi="Arial Narrow"/>
                <w:b/>
                <w:szCs w:val="22"/>
              </w:rPr>
              <w:t>3</w:t>
            </w:r>
            <w:r>
              <w:rPr>
                <w:rFonts w:ascii="Arial Narrow" w:eastAsia="Times" w:hAnsi="Arial Narrow"/>
                <w:b/>
                <w:szCs w:val="22"/>
              </w:rPr>
              <w:t>0- 1</w:t>
            </w:r>
            <w:r w:rsidR="00D6732B">
              <w:rPr>
                <w:rFonts w:ascii="Arial Narrow" w:eastAsia="Times" w:hAnsi="Arial Narrow"/>
                <w:b/>
                <w:szCs w:val="22"/>
              </w:rPr>
              <w:t>1:0</w:t>
            </w:r>
            <w:r>
              <w:rPr>
                <w:rFonts w:ascii="Arial Narrow" w:eastAsia="Times" w:hAnsi="Arial Narrow"/>
                <w:b/>
                <w:szCs w:val="22"/>
              </w:rPr>
              <w:t xml:space="preserve">0 </w:t>
            </w:r>
            <w:proofErr w:type="spellStart"/>
            <w:r>
              <w:rPr>
                <w:rFonts w:ascii="Arial Narrow" w:eastAsia="Times" w:hAnsi="Arial Narrow"/>
                <w:b/>
                <w:szCs w:val="22"/>
              </w:rPr>
              <w:t>hrs</w:t>
            </w:r>
            <w:proofErr w:type="spellEnd"/>
            <w:r>
              <w:rPr>
                <w:rFonts w:ascii="Arial Narrow" w:eastAsia="Times" w:hAnsi="Arial Narrow"/>
                <w:b/>
                <w:szCs w:val="22"/>
              </w:rPr>
              <w:t xml:space="preserve">.  </w:t>
            </w:r>
            <w:r>
              <w:rPr>
                <w:rFonts w:ascii="Arial Narrow" w:eastAsia="Times" w:hAnsi="Arial Narrow"/>
                <w:szCs w:val="22"/>
              </w:rPr>
              <w:t xml:space="preserve"> </w:t>
            </w:r>
            <w:r w:rsidR="00D6732B">
              <w:rPr>
                <w:rFonts w:ascii="Arial Narrow" w:eastAsia="Times" w:hAnsi="Arial Narrow"/>
                <w:szCs w:val="22"/>
              </w:rPr>
              <w:t>Registro de asistencias</w:t>
            </w:r>
          </w:p>
          <w:p w:rsidR="00B61748" w:rsidRDefault="00D6732B" w:rsidP="00841244">
            <w:pPr>
              <w:jc w:val="both"/>
              <w:rPr>
                <w:rFonts w:ascii="Arial Narrow" w:eastAsia="Times" w:hAnsi="Arial Narrow"/>
                <w:szCs w:val="22"/>
              </w:rPr>
            </w:pPr>
            <w:r>
              <w:rPr>
                <w:rFonts w:ascii="Arial Narrow" w:eastAsia="Times" w:hAnsi="Arial Narrow"/>
                <w:b/>
                <w:szCs w:val="22"/>
              </w:rPr>
              <w:t xml:space="preserve">11:00 – 11:30 </w:t>
            </w:r>
            <w:proofErr w:type="spellStart"/>
            <w:r>
              <w:rPr>
                <w:rFonts w:ascii="Arial Narrow" w:eastAsia="Times" w:hAnsi="Arial Narrow"/>
                <w:b/>
                <w:szCs w:val="22"/>
              </w:rPr>
              <w:t>hrs</w:t>
            </w:r>
            <w:proofErr w:type="spellEnd"/>
            <w:r>
              <w:rPr>
                <w:rFonts w:ascii="Arial Narrow" w:eastAsia="Times" w:hAnsi="Arial Narrow"/>
                <w:b/>
                <w:szCs w:val="22"/>
              </w:rPr>
              <w:t xml:space="preserve"> </w:t>
            </w:r>
            <w:r w:rsidRPr="00D6732B">
              <w:rPr>
                <w:rFonts w:ascii="Arial Narrow" w:eastAsia="Times" w:hAnsi="Arial Narrow"/>
                <w:szCs w:val="22"/>
              </w:rPr>
              <w:t>acto protocolario</w:t>
            </w:r>
          </w:p>
          <w:p w:rsidR="00D6732B" w:rsidRDefault="00D6732B" w:rsidP="00841244">
            <w:pPr>
              <w:jc w:val="both"/>
              <w:rPr>
                <w:rFonts w:ascii="Arial Narrow" w:eastAsia="Times" w:hAnsi="Arial Narrow"/>
                <w:szCs w:val="22"/>
              </w:rPr>
            </w:pPr>
            <w:r w:rsidRPr="00D6732B">
              <w:rPr>
                <w:rFonts w:ascii="Arial Narrow" w:eastAsia="Times" w:hAnsi="Arial Narrow"/>
                <w:b/>
                <w:szCs w:val="22"/>
              </w:rPr>
              <w:t xml:space="preserve">11:30 – 12:30 </w:t>
            </w:r>
            <w:proofErr w:type="spellStart"/>
            <w:r w:rsidRPr="00D6732B">
              <w:rPr>
                <w:rFonts w:ascii="Arial Narrow" w:eastAsia="Times" w:hAnsi="Arial Narrow"/>
                <w:b/>
                <w:szCs w:val="22"/>
              </w:rPr>
              <w:t>hrs</w:t>
            </w:r>
            <w:proofErr w:type="spellEnd"/>
            <w:r w:rsidRPr="00D6732B">
              <w:rPr>
                <w:rFonts w:ascii="Arial Narrow" w:eastAsia="Times" w:hAnsi="Arial Narrow"/>
                <w:b/>
                <w:szCs w:val="22"/>
              </w:rPr>
              <w:t>,</w:t>
            </w:r>
            <w:r>
              <w:rPr>
                <w:rFonts w:ascii="Arial Narrow" w:eastAsia="Times" w:hAnsi="Arial Narrow"/>
                <w:szCs w:val="22"/>
              </w:rPr>
              <w:t xml:space="preserve"> conferencia “Investigación Periodística y acceso a la Información”, impartida por Daniel Lizárraga, Periodista experto en investigaciones especiales.</w:t>
            </w:r>
          </w:p>
          <w:p w:rsidR="00D6732B" w:rsidRDefault="00D6732B" w:rsidP="00841244">
            <w:pPr>
              <w:jc w:val="both"/>
              <w:rPr>
                <w:rFonts w:ascii="Arial Narrow" w:eastAsia="Times" w:hAnsi="Arial Narrow"/>
                <w:szCs w:val="22"/>
              </w:rPr>
            </w:pPr>
          </w:p>
          <w:p w:rsidR="00D6732B" w:rsidRPr="0043283E" w:rsidRDefault="00D6732B" w:rsidP="00841244">
            <w:pPr>
              <w:jc w:val="both"/>
              <w:rPr>
                <w:rFonts w:ascii="Arial Narrow" w:eastAsia="Times" w:hAnsi="Arial Narrow"/>
                <w:b/>
                <w:szCs w:val="22"/>
              </w:rPr>
            </w:pPr>
            <w:r>
              <w:rPr>
                <w:rFonts w:ascii="Arial Narrow" w:eastAsia="Times" w:hAnsi="Arial Narrow"/>
                <w:szCs w:val="22"/>
              </w:rPr>
              <w:t xml:space="preserve">Lugar: Auditorio “Mario Rivas Souza” de la Biblioteca Mediante “Fernando del Paso”, Centro Universitario de la Ciénega, Universidad de Guadalajara, Ubicado en Av. Universidad </w:t>
            </w:r>
            <w:proofErr w:type="spellStart"/>
            <w:r>
              <w:rPr>
                <w:rFonts w:ascii="Arial Narrow" w:eastAsia="Times" w:hAnsi="Arial Narrow"/>
                <w:szCs w:val="22"/>
              </w:rPr>
              <w:t>Num</w:t>
            </w:r>
            <w:proofErr w:type="spellEnd"/>
            <w:r>
              <w:rPr>
                <w:rFonts w:ascii="Arial Narrow" w:eastAsia="Times" w:hAnsi="Arial Narrow"/>
                <w:szCs w:val="22"/>
              </w:rPr>
              <w:t>. 115 col. Linda vista Ocotlán Jalisco México.</w:t>
            </w:r>
          </w:p>
        </w:tc>
      </w:tr>
      <w:tr w:rsidR="002D283D" w:rsidRPr="0037181B" w:rsidTr="00314611">
        <w:trPr>
          <w:trHeight w:val="2620"/>
        </w:trPr>
        <w:tc>
          <w:tcPr>
            <w:tcW w:w="581" w:type="pct"/>
            <w:vMerge/>
            <w:vAlign w:val="center"/>
          </w:tcPr>
          <w:p w:rsidR="002D283D" w:rsidRPr="00E172D2" w:rsidRDefault="002D283D" w:rsidP="00314611">
            <w:pPr>
              <w:jc w:val="center"/>
              <w:rPr>
                <w:rFonts w:ascii="Arial Narrow" w:hAnsi="Arial Narrow" w:cs="Arial Narrow"/>
                <w:szCs w:val="22"/>
                <w:lang w:val="es-MX"/>
              </w:rPr>
            </w:pPr>
          </w:p>
        </w:tc>
        <w:tc>
          <w:tcPr>
            <w:tcW w:w="615" w:type="pct"/>
            <w:vAlign w:val="center"/>
          </w:tcPr>
          <w:p w:rsidR="002D283D" w:rsidRPr="00E172D2" w:rsidRDefault="002D283D" w:rsidP="00314611">
            <w:pPr>
              <w:rPr>
                <w:rFonts w:ascii="Arial Narrow" w:hAnsi="Arial Narrow" w:cs="Arial Narrow"/>
                <w:b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b/>
                <w:szCs w:val="22"/>
                <w:lang w:val="es-MX"/>
              </w:rPr>
              <w:t>Resultados</w:t>
            </w:r>
          </w:p>
        </w:tc>
        <w:tc>
          <w:tcPr>
            <w:tcW w:w="3804" w:type="pct"/>
            <w:vAlign w:val="center"/>
          </w:tcPr>
          <w:p w:rsidR="002D283D" w:rsidRPr="00E172D2" w:rsidRDefault="00D6732B" w:rsidP="00EC02FD">
            <w:pPr>
              <w:jc w:val="both"/>
              <w:rPr>
                <w:rFonts w:ascii="Arial Narrow" w:hAnsi="Arial Narrow"/>
                <w:szCs w:val="22"/>
                <w:lang w:val="es-MX"/>
              </w:rPr>
            </w:pPr>
            <w:r>
              <w:rPr>
                <w:rFonts w:ascii="Arial Narrow" w:hAnsi="Arial Narrow"/>
                <w:szCs w:val="22"/>
              </w:rPr>
              <w:t>Se llevó a cabo la inauguración al Diplomado y posteriormente asistí a la conferencia magistral de “Investigación Periodística y Acceso a la Información”, impartida por Daniel Lizárraga, Periodista experto en investigaciones especiales.</w:t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t xml:space="preserve">iones entre </w:t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t xml:space="preserve">os, se les hicieron distinciones ente </w:t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</w:p>
        </w:tc>
      </w:tr>
    </w:tbl>
    <w:p w:rsidR="00181378" w:rsidRDefault="00181378" w:rsidP="00181378"/>
    <w:p w:rsidR="003F63C3" w:rsidRDefault="003F63C3" w:rsidP="00181378"/>
    <w:p w:rsidR="00727ED8" w:rsidRPr="00727ED8" w:rsidRDefault="00727ED8" w:rsidP="00E033D8">
      <w:pPr>
        <w:rPr>
          <w:rFonts w:ascii="Arial" w:hAnsi="Arial" w:cs="Arial"/>
          <w:b/>
          <w:sz w:val="22"/>
        </w:rPr>
      </w:pPr>
      <w:bookmarkStart w:id="0" w:name="_GoBack"/>
      <w:bookmarkEnd w:id="0"/>
    </w:p>
    <w:sectPr w:rsidR="00727ED8" w:rsidRPr="00727ED8" w:rsidSect="00E172D2">
      <w:headerReference w:type="default" r:id="rId8"/>
      <w:footerReference w:type="default" r:id="rId9"/>
      <w:pgSz w:w="12240" w:h="15840"/>
      <w:pgMar w:top="720" w:right="720" w:bottom="72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3C" w:rsidRDefault="002A1D3C">
      <w:r>
        <w:separator/>
      </w:r>
    </w:p>
  </w:endnote>
  <w:endnote w:type="continuationSeparator" w:id="0">
    <w:p w:rsidR="002A1D3C" w:rsidRDefault="002A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EB" w:rsidRDefault="00CD1FAF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6732B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3C" w:rsidRDefault="002A1D3C">
      <w:r>
        <w:separator/>
      </w:r>
    </w:p>
  </w:footnote>
  <w:footnote w:type="continuationSeparator" w:id="0">
    <w:p w:rsidR="002A1D3C" w:rsidRDefault="002A1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41" w:rsidRDefault="0043283E" w:rsidP="00391399">
    <w:pPr>
      <w:pStyle w:val="Ttulo"/>
      <w:ind w:left="3402"/>
      <w:rPr>
        <w:rFonts w:ascii="Arial Narrow" w:hAnsi="Arial Narrow" w:cs="Arial Narrow"/>
        <w:sz w:val="28"/>
        <w:szCs w:val="28"/>
      </w:rPr>
    </w:pPr>
    <w:r>
      <w:rPr>
        <w:rFonts w:ascii="Arial Narrow" w:hAnsi="Arial Narrow" w:cs="Arial Narrow"/>
        <w:noProof/>
        <w:sz w:val="28"/>
        <w:szCs w:val="28"/>
        <w:lang w:eastAsia="es-MX"/>
      </w:rPr>
      <w:drawing>
        <wp:anchor distT="0" distB="0" distL="114300" distR="114300" simplePos="0" relativeHeight="251658240" behindDoc="0" locked="0" layoutInCell="1" allowOverlap="1" wp14:anchorId="7E859688" wp14:editId="65ECDB7C">
          <wp:simplePos x="0" y="0"/>
          <wp:positionH relativeFrom="column">
            <wp:posOffset>-392430</wp:posOffset>
          </wp:positionH>
          <wp:positionV relativeFrom="paragraph">
            <wp:posOffset>-33655</wp:posOffset>
          </wp:positionV>
          <wp:extent cx="2076450" cy="1290955"/>
          <wp:effectExtent l="0" t="0" r="0" b="4445"/>
          <wp:wrapSquare wrapText="bothSides"/>
          <wp:docPr id="1" name="Imagen 1" descr="C:\Users\canteg\Desktop\logotipo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nteg\Desktop\logotipo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29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2941" w:rsidRDefault="00F62941" w:rsidP="00391399">
    <w:pPr>
      <w:pStyle w:val="Ttulo"/>
      <w:ind w:left="3402"/>
      <w:rPr>
        <w:rFonts w:ascii="Arial Narrow" w:hAnsi="Arial Narrow" w:cs="Arial Narrow"/>
        <w:sz w:val="28"/>
        <w:szCs w:val="28"/>
      </w:rPr>
    </w:pPr>
  </w:p>
  <w:p w:rsidR="00CA1CEB" w:rsidRDefault="00CD1FAF" w:rsidP="00391399">
    <w:pPr>
      <w:pStyle w:val="Ttulo"/>
      <w:ind w:left="3402"/>
      <w:rPr>
        <w:rFonts w:ascii="Arial Narrow" w:hAnsi="Arial Narrow" w:cs="Arial Narrow"/>
        <w:sz w:val="28"/>
        <w:szCs w:val="28"/>
      </w:rPr>
    </w:pPr>
    <w:r w:rsidRPr="0035674B">
      <w:rPr>
        <w:rFonts w:ascii="Arial Narrow" w:hAnsi="Arial Narrow" w:cs="Arial Narrow"/>
        <w:sz w:val="28"/>
        <w:szCs w:val="28"/>
      </w:rPr>
      <w:t xml:space="preserve">INSTITUTO DE TRANSPARENCIA E INFORMACIÓN PÚBLICA </w:t>
    </w:r>
    <w:r>
      <w:rPr>
        <w:rFonts w:ascii="Arial Narrow" w:hAnsi="Arial Narrow" w:cs="Arial Narrow"/>
        <w:sz w:val="28"/>
        <w:szCs w:val="28"/>
      </w:rPr>
      <w:t>DE</w:t>
    </w:r>
    <w:r w:rsidRPr="0035674B">
      <w:rPr>
        <w:rFonts w:ascii="Arial Narrow" w:hAnsi="Arial Narrow" w:cs="Arial Narrow"/>
        <w:sz w:val="28"/>
        <w:szCs w:val="28"/>
      </w:rPr>
      <w:t xml:space="preserve"> JALISCO</w:t>
    </w:r>
    <w:r>
      <w:rPr>
        <w:rFonts w:ascii="Arial Narrow" w:hAnsi="Arial Narrow" w:cs="Arial Narrow"/>
        <w:sz w:val="28"/>
        <w:szCs w:val="28"/>
      </w:rPr>
      <w:t xml:space="preserve"> </w:t>
    </w:r>
  </w:p>
  <w:p w:rsidR="00CA1CEB" w:rsidRDefault="00CD1FAF" w:rsidP="00391399">
    <w:pPr>
      <w:pStyle w:val="Ttulo"/>
      <w:ind w:left="3402"/>
    </w:pPr>
    <w:r w:rsidRPr="0035674B">
      <w:rPr>
        <w:rFonts w:ascii="Arial Narrow" w:hAnsi="Arial Narrow" w:cs="Arial Narrow"/>
        <w:sz w:val="28"/>
        <w:szCs w:val="28"/>
      </w:rPr>
      <w:t xml:space="preserve">VIAJES OFICIALES </w:t>
    </w:r>
    <w:r>
      <w:rPr>
        <w:rFonts w:ascii="Arial Narrow" w:hAnsi="Arial Narrow" w:cs="Arial Narrow"/>
        <w:sz w:val="28"/>
        <w:szCs w:val="28"/>
      </w:rPr>
      <w:t>201</w:t>
    </w:r>
    <w:r w:rsidR="0043283E">
      <w:rPr>
        <w:rFonts w:ascii="Arial Narrow" w:hAnsi="Arial Narrow" w:cs="Arial Narrow"/>
        <w:sz w:val="28"/>
        <w:szCs w:val="28"/>
      </w:rPr>
      <w:t>6</w:t>
    </w:r>
    <w:r w:rsidRPr="0035674B">
      <w:rPr>
        <w:rFonts w:ascii="Arial Narrow" w:hAnsi="Arial Narrow" w:cs="Arial Narrow"/>
        <w:sz w:val="28"/>
        <w:szCs w:val="28"/>
      </w:rPr>
      <w:t>.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8F0"/>
    <w:multiLevelType w:val="hybridMultilevel"/>
    <w:tmpl w:val="16ECA00C"/>
    <w:lvl w:ilvl="0" w:tplc="6E227E0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302E3"/>
    <w:multiLevelType w:val="hybridMultilevel"/>
    <w:tmpl w:val="11E28448"/>
    <w:lvl w:ilvl="0" w:tplc="776A94E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34553"/>
    <w:multiLevelType w:val="hybridMultilevel"/>
    <w:tmpl w:val="3AFC59F2"/>
    <w:lvl w:ilvl="0" w:tplc="DA14D62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050A9"/>
    <w:multiLevelType w:val="hybridMultilevel"/>
    <w:tmpl w:val="66425DBE"/>
    <w:lvl w:ilvl="0" w:tplc="C2EC581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75415"/>
    <w:multiLevelType w:val="hybridMultilevel"/>
    <w:tmpl w:val="FB1ABD66"/>
    <w:lvl w:ilvl="0" w:tplc="8FC0433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56B07"/>
    <w:multiLevelType w:val="hybridMultilevel"/>
    <w:tmpl w:val="B5888F28"/>
    <w:lvl w:ilvl="0" w:tplc="DA188DD6">
      <w:start w:val="3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5F35F7"/>
    <w:multiLevelType w:val="hybridMultilevel"/>
    <w:tmpl w:val="8F842B5E"/>
    <w:lvl w:ilvl="0" w:tplc="FB48906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C219C"/>
    <w:multiLevelType w:val="hybridMultilevel"/>
    <w:tmpl w:val="92F0677A"/>
    <w:lvl w:ilvl="0" w:tplc="DC8A476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78"/>
    <w:rsid w:val="0006405F"/>
    <w:rsid w:val="000B016E"/>
    <w:rsid w:val="000E4EF3"/>
    <w:rsid w:val="000F50AB"/>
    <w:rsid w:val="00121AE4"/>
    <w:rsid w:val="00181378"/>
    <w:rsid w:val="00226AD1"/>
    <w:rsid w:val="002A1D3C"/>
    <w:rsid w:val="002C50DD"/>
    <w:rsid w:val="002D283D"/>
    <w:rsid w:val="002E4D3C"/>
    <w:rsid w:val="00314611"/>
    <w:rsid w:val="00362D45"/>
    <w:rsid w:val="00375FCE"/>
    <w:rsid w:val="003B1610"/>
    <w:rsid w:val="003E1DFB"/>
    <w:rsid w:val="003F63C3"/>
    <w:rsid w:val="0043283E"/>
    <w:rsid w:val="004478F2"/>
    <w:rsid w:val="0055395C"/>
    <w:rsid w:val="00581537"/>
    <w:rsid w:val="00727ED8"/>
    <w:rsid w:val="0080501C"/>
    <w:rsid w:val="00841244"/>
    <w:rsid w:val="0098296D"/>
    <w:rsid w:val="009E3401"/>
    <w:rsid w:val="00B03DAD"/>
    <w:rsid w:val="00B56DF0"/>
    <w:rsid w:val="00B61748"/>
    <w:rsid w:val="00C2704D"/>
    <w:rsid w:val="00C54D17"/>
    <w:rsid w:val="00CD1FAF"/>
    <w:rsid w:val="00D37FED"/>
    <w:rsid w:val="00D41C54"/>
    <w:rsid w:val="00D4733D"/>
    <w:rsid w:val="00D6732B"/>
    <w:rsid w:val="00E033D8"/>
    <w:rsid w:val="00E13353"/>
    <w:rsid w:val="00E172D2"/>
    <w:rsid w:val="00EC02FD"/>
    <w:rsid w:val="00EC4457"/>
    <w:rsid w:val="00EE72DA"/>
    <w:rsid w:val="00F62941"/>
    <w:rsid w:val="00F8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181378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181378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1813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3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181378"/>
  </w:style>
  <w:style w:type="paragraph" w:styleId="Prrafodelista">
    <w:name w:val="List Paragraph"/>
    <w:basedOn w:val="Normal"/>
    <w:uiPriority w:val="34"/>
    <w:qFormat/>
    <w:rsid w:val="001813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E1D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1D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8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83E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181378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181378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1813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3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181378"/>
  </w:style>
  <w:style w:type="paragraph" w:styleId="Prrafodelista">
    <w:name w:val="List Paragraph"/>
    <w:basedOn w:val="Normal"/>
    <w:uiPriority w:val="34"/>
    <w:qFormat/>
    <w:rsid w:val="001813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E1D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1D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8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83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Flores Ponce</dc:creator>
  <cp:lastModifiedBy>Mayra Janeth Hernandez</cp:lastModifiedBy>
  <cp:revision>2</cp:revision>
  <cp:lastPrinted>2016-02-03T20:01:00Z</cp:lastPrinted>
  <dcterms:created xsi:type="dcterms:W3CDTF">2016-04-22T18:54:00Z</dcterms:created>
  <dcterms:modified xsi:type="dcterms:W3CDTF">2016-04-22T18:54:00Z</dcterms:modified>
</cp:coreProperties>
</file>