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793"/>
        <w:gridCol w:w="11844"/>
      </w:tblGrid>
      <w:tr w:rsidR="00181378" w:rsidRPr="0037181B" w:rsidTr="00D81578">
        <w:trPr>
          <w:trHeight w:val="362"/>
        </w:trPr>
        <w:tc>
          <w:tcPr>
            <w:tcW w:w="330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4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56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181378" w:rsidRPr="0037181B" w:rsidTr="00D81578">
        <w:trPr>
          <w:trHeight w:val="317"/>
        </w:trPr>
        <w:tc>
          <w:tcPr>
            <w:tcW w:w="330" w:type="pct"/>
            <w:vMerge w:val="restart"/>
            <w:vAlign w:val="center"/>
          </w:tcPr>
          <w:p w:rsidR="00181378" w:rsidRPr="00FB1CA2" w:rsidRDefault="00181378" w:rsidP="00D81578">
            <w:pP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131/2015</w:t>
            </w:r>
          </w:p>
        </w:tc>
        <w:tc>
          <w:tcPr>
            <w:tcW w:w="614" w:type="pct"/>
            <w:vAlign w:val="center"/>
          </w:tcPr>
          <w:p w:rsidR="00181378" w:rsidRPr="00E90F4C" w:rsidRDefault="00181378" w:rsidP="00D81578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Lugar</w:t>
            </w:r>
          </w:p>
        </w:tc>
        <w:tc>
          <w:tcPr>
            <w:tcW w:w="4056" w:type="pct"/>
            <w:vAlign w:val="center"/>
          </w:tcPr>
          <w:p w:rsidR="00181378" w:rsidRPr="00E90F4C" w:rsidRDefault="00181378" w:rsidP="00D81578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México </w:t>
            </w:r>
          </w:p>
        </w:tc>
      </w:tr>
      <w:tr w:rsidR="00181378" w:rsidRPr="0037181B" w:rsidTr="00D81578">
        <w:trPr>
          <w:trHeight w:val="444"/>
        </w:trPr>
        <w:tc>
          <w:tcPr>
            <w:tcW w:w="330" w:type="pct"/>
            <w:vMerge/>
            <w:vAlign w:val="center"/>
          </w:tcPr>
          <w:p w:rsidR="00181378" w:rsidRPr="00E90F4C" w:rsidRDefault="00181378" w:rsidP="00D8157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181378" w:rsidRPr="00E90F4C" w:rsidRDefault="00181378" w:rsidP="00D81578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4056" w:type="pct"/>
            <w:vAlign w:val="center"/>
          </w:tcPr>
          <w:p w:rsidR="00181378" w:rsidRPr="00E90F4C" w:rsidRDefault="00181378" w:rsidP="00D81578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Francisco Javier González Vallejo. Consejero Ciudadano</w:t>
            </w:r>
          </w:p>
        </w:tc>
      </w:tr>
      <w:tr w:rsidR="00181378" w:rsidRPr="0037181B" w:rsidTr="00D81578">
        <w:trPr>
          <w:trHeight w:val="702"/>
        </w:trPr>
        <w:tc>
          <w:tcPr>
            <w:tcW w:w="330" w:type="pct"/>
            <w:vMerge/>
            <w:vAlign w:val="center"/>
          </w:tcPr>
          <w:p w:rsidR="00181378" w:rsidRPr="00E90F4C" w:rsidRDefault="00181378" w:rsidP="00D8157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181378" w:rsidRPr="00E90F4C" w:rsidRDefault="00181378" w:rsidP="00D81578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Costo</w:t>
            </w:r>
          </w:p>
        </w:tc>
        <w:tc>
          <w:tcPr>
            <w:tcW w:w="4056" w:type="pct"/>
            <w:vAlign w:val="center"/>
          </w:tcPr>
          <w:p w:rsidR="00181378" w:rsidRPr="00E90F4C" w:rsidRDefault="00181378" w:rsidP="00D81578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Autorizada: $6,201.00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Seis mil doscientos  un 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Pesos 00/100 m.n.)</w:t>
            </w:r>
          </w:p>
          <w:p w:rsidR="00181378" w:rsidRPr="00E90F4C" w:rsidRDefault="00181378" w:rsidP="00181378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Erogada:    $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5,630.08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Cinco mil seiscientos treinta 08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/100 m.n.)</w:t>
            </w:r>
          </w:p>
        </w:tc>
      </w:tr>
      <w:tr w:rsidR="00181378" w:rsidRPr="0037181B" w:rsidTr="00D81578">
        <w:trPr>
          <w:trHeight w:val="1631"/>
        </w:trPr>
        <w:tc>
          <w:tcPr>
            <w:tcW w:w="330" w:type="pct"/>
            <w:vMerge/>
            <w:vAlign w:val="center"/>
          </w:tcPr>
          <w:p w:rsidR="00181378" w:rsidRPr="00E90F4C" w:rsidRDefault="00181378" w:rsidP="00D8157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181378" w:rsidRPr="00E90F4C" w:rsidRDefault="00181378" w:rsidP="00D81578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4056" w:type="pct"/>
            <w:vAlign w:val="center"/>
          </w:tcPr>
          <w:p w:rsidR="00181378" w:rsidRPr="00181378" w:rsidRDefault="00181378" w:rsidP="0018137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181378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julio de 2015</w:t>
            </w:r>
          </w:p>
          <w:p w:rsidR="00181378" w:rsidRPr="00581951" w:rsidRDefault="00181378" w:rsidP="00D81578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Guadalajara- México</w:t>
            </w:r>
            <w:r w:rsidRPr="00581951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</w:t>
            </w:r>
          </w:p>
          <w:p w:rsidR="00181378" w:rsidRDefault="00181378" w:rsidP="00D81578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181378" w:rsidRDefault="00181378" w:rsidP="0018137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181378" w:rsidRPr="00181378" w:rsidRDefault="00181378" w:rsidP="00181378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 xml:space="preserve">de julio </w:t>
            </w:r>
            <w:r w:rsidRPr="00181378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2015</w:t>
            </w:r>
          </w:p>
          <w:p w:rsidR="00181378" w:rsidRPr="007E607D" w:rsidRDefault="00181378" w:rsidP="00D81578">
            <w:pPr>
              <w:ind w:left="360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</w:p>
          <w:p w:rsidR="00181378" w:rsidRPr="00E90F4C" w:rsidRDefault="00181378" w:rsidP="00181378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México- Guadalajara </w:t>
            </w:r>
          </w:p>
        </w:tc>
      </w:tr>
      <w:tr w:rsidR="00181378" w:rsidRPr="0037181B" w:rsidTr="00D81578">
        <w:trPr>
          <w:trHeight w:val="689"/>
        </w:trPr>
        <w:tc>
          <w:tcPr>
            <w:tcW w:w="330" w:type="pct"/>
            <w:vMerge/>
            <w:vAlign w:val="center"/>
          </w:tcPr>
          <w:p w:rsidR="00181378" w:rsidRPr="00E90F4C" w:rsidRDefault="00181378" w:rsidP="00D8157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181378" w:rsidRPr="00E90F4C" w:rsidRDefault="00181378" w:rsidP="00D81578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4056" w:type="pct"/>
            <w:vAlign w:val="center"/>
          </w:tcPr>
          <w:p w:rsidR="00181378" w:rsidRDefault="00181378" w:rsidP="00D81578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</w:p>
          <w:p w:rsidR="00181378" w:rsidRDefault="00181378" w:rsidP="00D81578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>
              <w:rPr>
                <w:rFonts w:ascii="Arial Narrow" w:eastAsia="Times" w:hAnsi="Arial Narrow"/>
                <w:sz w:val="20"/>
                <w:szCs w:val="20"/>
              </w:rPr>
              <w:t xml:space="preserve">28 y 29 de Julio. </w:t>
            </w:r>
          </w:p>
          <w:p w:rsidR="00181378" w:rsidRDefault="00181378" w:rsidP="00D81578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</w:p>
          <w:p w:rsidR="00181378" w:rsidRPr="00581951" w:rsidRDefault="00181378" w:rsidP="00D81578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>
              <w:rPr>
                <w:rFonts w:ascii="Arial Narrow" w:eastAsia="Times" w:hAnsi="Arial Narrow"/>
                <w:sz w:val="20"/>
                <w:szCs w:val="20"/>
              </w:rPr>
              <w:t>Participación y asistencia a la reunión de la comisión del grupo de enlace para el proceso de la instalación del Consejo del Sistema Nacional de Transparencia.</w:t>
            </w:r>
          </w:p>
        </w:tc>
      </w:tr>
      <w:tr w:rsidR="00181378" w:rsidRPr="0037181B" w:rsidTr="00D81578">
        <w:trPr>
          <w:trHeight w:val="1347"/>
        </w:trPr>
        <w:tc>
          <w:tcPr>
            <w:tcW w:w="330" w:type="pct"/>
            <w:vMerge/>
            <w:vAlign w:val="center"/>
          </w:tcPr>
          <w:p w:rsidR="00181378" w:rsidRPr="00E90F4C" w:rsidRDefault="00181378" w:rsidP="00D8157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181378" w:rsidRPr="00E90F4C" w:rsidRDefault="00181378" w:rsidP="00D81578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4056" w:type="pct"/>
            <w:vAlign w:val="center"/>
          </w:tcPr>
          <w:p w:rsidR="00181378" w:rsidRPr="00E90F4C" w:rsidRDefault="002E4288" w:rsidP="002E4288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Continuación de los trabajos </w:t>
            </w:r>
            <w:r w:rsidRPr="002E4288">
              <w:rPr>
                <w:rFonts w:ascii="Arial Narrow" w:hAnsi="Arial Narrow"/>
                <w:sz w:val="20"/>
                <w:szCs w:val="20"/>
              </w:rPr>
              <w:t>de la Comisión Redactora del reglamento del Sistema Nacional de Transparencia (SNT)</w:t>
            </w:r>
            <w:r w:rsidR="00B57AB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que se iniciaron en la reunión del pasado 16 de julio del presente año</w:t>
            </w:r>
            <w:r w:rsidR="00B57AB7">
              <w:rPr>
                <w:rFonts w:ascii="Arial Narrow" w:hAnsi="Arial Narrow"/>
                <w:sz w:val="20"/>
                <w:szCs w:val="20"/>
                <w:lang w:val="es-MX"/>
              </w:rPr>
              <w:t>.</w:t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iones entre </w:t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os, se les hicieron distinciones ente </w:t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181378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</w:p>
        </w:tc>
      </w:tr>
    </w:tbl>
    <w:p w:rsidR="00181378" w:rsidRDefault="00181378" w:rsidP="00181378"/>
    <w:p w:rsidR="00181378" w:rsidRDefault="00181378" w:rsidP="00181378"/>
    <w:p w:rsidR="00181378" w:rsidRDefault="00181378" w:rsidP="00181378"/>
    <w:p w:rsidR="00181378" w:rsidRDefault="00181378" w:rsidP="00181378"/>
    <w:p w:rsidR="003A1359" w:rsidRDefault="00EA6111"/>
    <w:sectPr w:rsidR="003A1359" w:rsidSect="00391399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6E" w:rsidRDefault="0085306E">
      <w:r>
        <w:separator/>
      </w:r>
    </w:p>
  </w:endnote>
  <w:endnote w:type="continuationSeparator" w:id="0">
    <w:p w:rsidR="0085306E" w:rsidRDefault="0085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85306E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A611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6E" w:rsidRDefault="0085306E">
      <w:r>
        <w:separator/>
      </w:r>
    </w:p>
  </w:footnote>
  <w:footnote w:type="continuationSeparator" w:id="0">
    <w:p w:rsidR="0085306E" w:rsidRDefault="0085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85306E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1758" wp14:editId="4B687332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85306E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553"/>
    <w:multiLevelType w:val="hybridMultilevel"/>
    <w:tmpl w:val="3AFC59F2"/>
    <w:lvl w:ilvl="0" w:tplc="DA14D6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5415"/>
    <w:multiLevelType w:val="hybridMultilevel"/>
    <w:tmpl w:val="FB1ABD66"/>
    <w:lvl w:ilvl="0" w:tplc="8FC043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8"/>
    <w:rsid w:val="000F50AB"/>
    <w:rsid w:val="00181378"/>
    <w:rsid w:val="002E4288"/>
    <w:rsid w:val="0085306E"/>
    <w:rsid w:val="00B56DF0"/>
    <w:rsid w:val="00B57AB7"/>
    <w:rsid w:val="00E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2015-08-11T22:19:00Z</cp:lastPrinted>
  <dcterms:created xsi:type="dcterms:W3CDTF">2015-08-13T18:29:00Z</dcterms:created>
  <dcterms:modified xsi:type="dcterms:W3CDTF">2015-08-13T18:29:00Z</dcterms:modified>
</cp:coreProperties>
</file>