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325B8A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DD37EC">
        <w:trPr>
          <w:trHeight w:hRule="exact" w:val="1786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325B8A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325B8A">
              <w:rPr>
                <w:rFonts w:ascii="Arial Narrow" w:hAnsi="Arial Narrow" w:cs="Arial"/>
                <w:b/>
              </w:rPr>
              <w:t>8</w:t>
            </w:r>
            <w:r w:rsidR="00AB5C19">
              <w:rPr>
                <w:rFonts w:ascii="Arial Narrow" w:hAnsi="Arial Narrow" w:cs="Arial"/>
                <w:b/>
              </w:rPr>
              <w:t>8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AB5C19" w:rsidP="00325B8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A </w:t>
            </w:r>
            <w:r w:rsidR="00325B8A" w:rsidRPr="00325B8A">
              <w:rPr>
                <w:rFonts w:ascii="Arial Narrow" w:hAnsi="Arial Narrow"/>
              </w:rPr>
              <w:t>los Municipios de La Barca, Degollado y Unión de San Antonio,  Jalisco</w:t>
            </w:r>
            <w:r w:rsidR="00325B8A">
              <w:rPr>
                <w:rFonts w:ascii="Arial Narrow" w:hAnsi="Arial Narrow"/>
              </w:rPr>
              <w:t>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23302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Francisco Guadalupe Hernández </w:t>
            </w:r>
            <w:proofErr w:type="spellStart"/>
            <w:r w:rsidRPr="00000D2C">
              <w:rPr>
                <w:rFonts w:ascii="Arial Narrow" w:hAnsi="Arial Narrow" w:cs="Arial"/>
              </w:rPr>
              <w:t>Hernández</w:t>
            </w:r>
            <w:proofErr w:type="spellEnd"/>
            <w:r w:rsidRPr="00000D2C">
              <w:rPr>
                <w:rFonts w:ascii="Arial Narrow" w:hAnsi="Arial Narrow" w:cs="Arial"/>
              </w:rPr>
              <w:t>. Actuario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88539D" w:rsidP="00B965B5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Combustible:</w:t>
            </w:r>
            <w:r w:rsidR="006C1E45">
              <w:rPr>
                <w:rFonts w:ascii="Arial Narrow" w:hAnsi="Arial Narrow" w:cs="Arial"/>
              </w:rPr>
              <w:t xml:space="preserve"> $</w:t>
            </w:r>
            <w:r w:rsidR="00325B8A">
              <w:rPr>
                <w:rFonts w:ascii="Arial Narrow" w:hAnsi="Arial Narrow" w:cs="Arial"/>
              </w:rPr>
              <w:t>1,270.99</w:t>
            </w:r>
            <w:r w:rsidR="00F31A73">
              <w:rPr>
                <w:rFonts w:ascii="Arial Narrow" w:hAnsi="Arial Narrow" w:cs="Arial"/>
              </w:rPr>
              <w:t>,</w:t>
            </w:r>
            <w:r w:rsidR="0085789C" w:rsidRPr="00000D2C">
              <w:rPr>
                <w:rFonts w:ascii="Arial Narrow" w:hAnsi="Arial Narrow" w:cs="Arial"/>
              </w:rPr>
              <w:t xml:space="preserve"> Alimentos: $</w:t>
            </w:r>
            <w:r w:rsidR="00325B8A">
              <w:rPr>
                <w:rFonts w:ascii="Arial Narrow" w:hAnsi="Arial Narrow" w:cs="Arial"/>
              </w:rPr>
              <w:t>591.60</w:t>
            </w:r>
            <w:r w:rsidR="00E83D0A">
              <w:rPr>
                <w:rFonts w:ascii="Arial Narrow" w:hAnsi="Arial Narrow" w:cs="Arial"/>
              </w:rPr>
              <w:t xml:space="preserve"> y </w:t>
            </w:r>
            <w:r w:rsidR="00325B8A">
              <w:rPr>
                <w:rFonts w:ascii="Arial Narrow" w:hAnsi="Arial Narrow" w:cs="Arial"/>
              </w:rPr>
              <w:t>Hospedaje: $600.00, Casetas: 390.00</w:t>
            </w:r>
            <w:r w:rsidR="00E83D0A">
              <w:rPr>
                <w:rFonts w:ascii="Arial Narrow" w:hAnsi="Arial Narrow" w:cs="Arial"/>
              </w:rPr>
              <w:t xml:space="preserve">  </w:t>
            </w:r>
            <w:r w:rsidR="00325B8A">
              <w:rPr>
                <w:rFonts w:ascii="Arial Narrow" w:hAnsi="Arial Narrow" w:cs="Arial"/>
              </w:rPr>
              <w:t xml:space="preserve">   </w:t>
            </w:r>
            <w:r w:rsidR="00697C34" w:rsidRPr="00325B8A">
              <w:rPr>
                <w:rFonts w:ascii="Arial Narrow" w:hAnsi="Arial Narrow" w:cs="Arial"/>
                <w:b/>
              </w:rPr>
              <w:t>T</w:t>
            </w:r>
            <w:r w:rsidR="00950B3E" w:rsidRPr="00325B8A">
              <w:rPr>
                <w:rFonts w:ascii="Arial Narrow" w:hAnsi="Arial Narrow" w:cs="Arial"/>
                <w:b/>
              </w:rPr>
              <w:t>otal: $</w:t>
            </w:r>
            <w:r w:rsidR="00325B8A" w:rsidRPr="00325B8A">
              <w:rPr>
                <w:rFonts w:ascii="Arial Narrow" w:hAnsi="Arial Narrow" w:cs="Arial"/>
                <w:b/>
              </w:rPr>
              <w:t>2,850.59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325B8A" w:rsidP="00325B8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</w:t>
            </w:r>
            <w:r w:rsidRPr="00325B8A">
              <w:rPr>
                <w:rFonts w:ascii="Arial Narrow" w:hAnsi="Arial Narrow"/>
              </w:rPr>
              <w:t>aliendo el día lunes 15 de junio</w:t>
            </w:r>
            <w:r>
              <w:rPr>
                <w:rFonts w:ascii="Arial Narrow" w:hAnsi="Arial Narrow"/>
              </w:rPr>
              <w:t xml:space="preserve"> a las 8:00 horas</w:t>
            </w:r>
            <w:r w:rsidRPr="00325B8A">
              <w:rPr>
                <w:rFonts w:ascii="Arial Narrow" w:hAnsi="Arial Narrow"/>
              </w:rPr>
              <w:t xml:space="preserve"> y regresando el día </w:t>
            </w:r>
            <w:r>
              <w:rPr>
                <w:rFonts w:ascii="Arial Narrow" w:hAnsi="Arial Narrow"/>
              </w:rPr>
              <w:t xml:space="preserve">martes </w:t>
            </w:r>
            <w:r w:rsidRPr="00325B8A">
              <w:rPr>
                <w:rFonts w:ascii="Arial Narrow" w:hAnsi="Arial Narrow"/>
              </w:rPr>
              <w:t>16 de junio del presente año alrededor de las 20:00 horas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A" w:rsidRDefault="00E83D0A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325B8A" w:rsidP="00A632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325B8A">
              <w:rPr>
                <w:rFonts w:ascii="Arial Narrow" w:hAnsi="Arial Narrow" w:cs="Arial"/>
              </w:rPr>
              <w:t>otificar la admisión de los Recursos de Transparencia números 124/2015 y 265/2015, Recursos de Revisión 376/2015, 480, 481, 842, 483, 484/2015 así como las necesarias de otras ponencias y de la Secretaría Ejecutiva</w:t>
            </w:r>
          </w:p>
        </w:tc>
      </w:tr>
      <w:tr w:rsidR="000D4FF3" w:rsidRPr="00000D2C" w:rsidTr="005F7366">
        <w:trPr>
          <w:trHeight w:hRule="exact" w:val="103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3E4917" w:rsidRPr="00000D2C" w:rsidRDefault="00B712CB" w:rsidP="00015DB3">
            <w:pPr>
              <w:ind w:right="-2389"/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Se </w:t>
            </w:r>
            <w:r w:rsidR="00F31A73">
              <w:rPr>
                <w:rFonts w:ascii="Arial Narrow" w:hAnsi="Arial Narrow" w:cs="Arial"/>
              </w:rPr>
              <w:t xml:space="preserve"> llevaron </w:t>
            </w:r>
            <w:r w:rsidR="005B57E9">
              <w:rPr>
                <w:rFonts w:ascii="Arial Narrow" w:hAnsi="Arial Narrow" w:cs="Arial"/>
              </w:rPr>
              <w:t xml:space="preserve"> a cabo</w:t>
            </w:r>
            <w:r w:rsidR="00325B8A">
              <w:rPr>
                <w:rFonts w:ascii="Arial Narrow" w:hAnsi="Arial Narrow" w:cs="Arial"/>
              </w:rPr>
              <w:t xml:space="preserve"> con éxito</w:t>
            </w:r>
            <w:r w:rsidR="005B57E9">
              <w:rPr>
                <w:rFonts w:ascii="Arial Narrow" w:hAnsi="Arial Narrow" w:cs="Arial"/>
              </w:rPr>
              <w:t xml:space="preserve"> </w:t>
            </w:r>
            <w:r w:rsidR="00F31A73">
              <w:rPr>
                <w:rFonts w:ascii="Arial Narrow" w:hAnsi="Arial Narrow" w:cs="Arial"/>
              </w:rPr>
              <w:t>las notificaciones.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24" w:rsidRDefault="00FE4824">
      <w:r>
        <w:separator/>
      </w:r>
    </w:p>
  </w:endnote>
  <w:endnote w:type="continuationSeparator" w:id="0">
    <w:p w:rsidR="00FE4824" w:rsidRDefault="00FE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69463C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69463C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582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24" w:rsidRDefault="00FE4824">
      <w:r>
        <w:separator/>
      </w:r>
    </w:p>
  </w:footnote>
  <w:footnote w:type="continuationSeparator" w:id="0">
    <w:p w:rsidR="00FE4824" w:rsidRDefault="00FE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4183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63945"/>
    <w:rsid w:val="00165A2E"/>
    <w:rsid w:val="00191092"/>
    <w:rsid w:val="00193B97"/>
    <w:rsid w:val="001A68E6"/>
    <w:rsid w:val="001A6DAE"/>
    <w:rsid w:val="001B33D1"/>
    <w:rsid w:val="001B7103"/>
    <w:rsid w:val="001E09EC"/>
    <w:rsid w:val="001E1B1A"/>
    <w:rsid w:val="001E3A3E"/>
    <w:rsid w:val="001E45D5"/>
    <w:rsid w:val="001E7EC1"/>
    <w:rsid w:val="001F582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2B55"/>
    <w:rsid w:val="00244999"/>
    <w:rsid w:val="00254D1A"/>
    <w:rsid w:val="00255B7F"/>
    <w:rsid w:val="00262244"/>
    <w:rsid w:val="00264C49"/>
    <w:rsid w:val="00265795"/>
    <w:rsid w:val="002741AE"/>
    <w:rsid w:val="0027639B"/>
    <w:rsid w:val="00293662"/>
    <w:rsid w:val="00294941"/>
    <w:rsid w:val="002A76FD"/>
    <w:rsid w:val="002B3A10"/>
    <w:rsid w:val="002C62DC"/>
    <w:rsid w:val="002D6336"/>
    <w:rsid w:val="002D7F87"/>
    <w:rsid w:val="002E21E0"/>
    <w:rsid w:val="002F0711"/>
    <w:rsid w:val="0030018A"/>
    <w:rsid w:val="00307F68"/>
    <w:rsid w:val="003165E3"/>
    <w:rsid w:val="00325B8A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6276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A0937"/>
    <w:rsid w:val="004B34EF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801B3"/>
    <w:rsid w:val="00686115"/>
    <w:rsid w:val="00690CC9"/>
    <w:rsid w:val="0069463C"/>
    <w:rsid w:val="00695907"/>
    <w:rsid w:val="00696B5B"/>
    <w:rsid w:val="00697C34"/>
    <w:rsid w:val="006A7D21"/>
    <w:rsid w:val="006C1E45"/>
    <w:rsid w:val="006D1B9A"/>
    <w:rsid w:val="006D207B"/>
    <w:rsid w:val="006D3350"/>
    <w:rsid w:val="006E4E03"/>
    <w:rsid w:val="006E6E7B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C06E6"/>
    <w:rsid w:val="007D4E8B"/>
    <w:rsid w:val="007D60CB"/>
    <w:rsid w:val="007E12CB"/>
    <w:rsid w:val="007F0470"/>
    <w:rsid w:val="007F287A"/>
    <w:rsid w:val="007F53C4"/>
    <w:rsid w:val="00804387"/>
    <w:rsid w:val="00811504"/>
    <w:rsid w:val="00811AE5"/>
    <w:rsid w:val="008145AD"/>
    <w:rsid w:val="00815B0C"/>
    <w:rsid w:val="00820D1E"/>
    <w:rsid w:val="008261B0"/>
    <w:rsid w:val="008319E0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5068"/>
    <w:rsid w:val="008E4405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65C5"/>
    <w:rsid w:val="009D174F"/>
    <w:rsid w:val="009D6C0D"/>
    <w:rsid w:val="009D6C72"/>
    <w:rsid w:val="009E2A8A"/>
    <w:rsid w:val="009E30CA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B5C19"/>
    <w:rsid w:val="00AC70C3"/>
    <w:rsid w:val="00AD4D73"/>
    <w:rsid w:val="00AD6780"/>
    <w:rsid w:val="00AD757F"/>
    <w:rsid w:val="00AE4957"/>
    <w:rsid w:val="00AF4C27"/>
    <w:rsid w:val="00B05664"/>
    <w:rsid w:val="00B057E9"/>
    <w:rsid w:val="00B060DA"/>
    <w:rsid w:val="00B06E04"/>
    <w:rsid w:val="00B100C5"/>
    <w:rsid w:val="00B152CB"/>
    <w:rsid w:val="00B16F43"/>
    <w:rsid w:val="00B23A9E"/>
    <w:rsid w:val="00B31D8E"/>
    <w:rsid w:val="00B418CA"/>
    <w:rsid w:val="00B506FF"/>
    <w:rsid w:val="00B60068"/>
    <w:rsid w:val="00B6427C"/>
    <w:rsid w:val="00B64B71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D1D76"/>
    <w:rsid w:val="00BD479B"/>
    <w:rsid w:val="00BE0B30"/>
    <w:rsid w:val="00BE267F"/>
    <w:rsid w:val="00BE59F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05B9"/>
    <w:rsid w:val="00DC4E17"/>
    <w:rsid w:val="00DC6F3D"/>
    <w:rsid w:val="00DD3080"/>
    <w:rsid w:val="00DD37EC"/>
    <w:rsid w:val="00DD62A1"/>
    <w:rsid w:val="00DE30BC"/>
    <w:rsid w:val="00DF10C4"/>
    <w:rsid w:val="00DF16C6"/>
    <w:rsid w:val="00DF7D35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83D0A"/>
    <w:rsid w:val="00E90473"/>
    <w:rsid w:val="00E91C71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0BE"/>
    <w:rsid w:val="00F85379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824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9A760-7749-4B83-BF63-E958013B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839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2015-06-02T16:05:00Z</cp:lastPrinted>
  <dcterms:created xsi:type="dcterms:W3CDTF">2015-06-18T17:33:00Z</dcterms:created>
  <dcterms:modified xsi:type="dcterms:W3CDTF">2015-06-18T17:33:00Z</dcterms:modified>
</cp:coreProperties>
</file>