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6F" w:rsidRDefault="0070356F" w:rsidP="0070356F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1829"/>
        <w:gridCol w:w="11836"/>
      </w:tblGrid>
      <w:tr w:rsidR="0070356F" w:rsidRPr="0037181B" w:rsidTr="002D0825">
        <w:trPr>
          <w:trHeight w:val="351"/>
        </w:trPr>
        <w:tc>
          <w:tcPr>
            <w:tcW w:w="301" w:type="pct"/>
            <w:shd w:val="clear" w:color="auto" w:fill="92CDDC" w:themeFill="accent5" w:themeFillTint="99"/>
            <w:vAlign w:val="center"/>
          </w:tcPr>
          <w:p w:rsidR="0070356F" w:rsidRPr="0037181B" w:rsidRDefault="0070356F" w:rsidP="002D0825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29" w:type="pct"/>
            <w:shd w:val="clear" w:color="auto" w:fill="92CDDC" w:themeFill="accent5" w:themeFillTint="99"/>
            <w:vAlign w:val="center"/>
          </w:tcPr>
          <w:p w:rsidR="0070356F" w:rsidRPr="0037181B" w:rsidRDefault="0070356F" w:rsidP="002D0825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71" w:type="pct"/>
            <w:shd w:val="clear" w:color="auto" w:fill="92CDDC" w:themeFill="accent5" w:themeFillTint="99"/>
            <w:vAlign w:val="center"/>
          </w:tcPr>
          <w:p w:rsidR="0070356F" w:rsidRPr="0037181B" w:rsidRDefault="0070356F" w:rsidP="002D0825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70356F" w:rsidRPr="0037181B" w:rsidTr="002D0825">
        <w:trPr>
          <w:trHeight w:val="307"/>
        </w:trPr>
        <w:tc>
          <w:tcPr>
            <w:tcW w:w="301" w:type="pct"/>
            <w:vMerge w:val="restart"/>
            <w:vAlign w:val="center"/>
          </w:tcPr>
          <w:p w:rsidR="0070356F" w:rsidRPr="0037181B" w:rsidRDefault="0070356F" w:rsidP="002D0825">
            <w:pPr>
              <w:jc w:val="center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138</w:t>
            </w:r>
          </w:p>
        </w:tc>
        <w:tc>
          <w:tcPr>
            <w:tcW w:w="629" w:type="pct"/>
            <w:vAlign w:val="center"/>
          </w:tcPr>
          <w:p w:rsidR="0070356F" w:rsidRPr="0037181B" w:rsidRDefault="0070356F" w:rsidP="002D0825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71" w:type="pct"/>
            <w:vAlign w:val="center"/>
          </w:tcPr>
          <w:p w:rsidR="0070356F" w:rsidRPr="0037181B" w:rsidRDefault="0070356F" w:rsidP="002D0825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México, DF.</w:t>
            </w:r>
          </w:p>
        </w:tc>
      </w:tr>
      <w:tr w:rsidR="0070356F" w:rsidRPr="0037181B" w:rsidTr="002D0825">
        <w:trPr>
          <w:trHeight w:val="430"/>
        </w:trPr>
        <w:tc>
          <w:tcPr>
            <w:tcW w:w="301" w:type="pct"/>
            <w:vMerge/>
            <w:vAlign w:val="center"/>
          </w:tcPr>
          <w:p w:rsidR="0070356F" w:rsidRPr="0037181B" w:rsidRDefault="0070356F" w:rsidP="002D0825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70356F" w:rsidRPr="0037181B" w:rsidRDefault="0070356F" w:rsidP="002D0825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71" w:type="pct"/>
            <w:vAlign w:val="center"/>
          </w:tcPr>
          <w:p w:rsidR="0070356F" w:rsidRPr="0037181B" w:rsidRDefault="0070356F" w:rsidP="002D0825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Francisco Javier González Vallejo. Consejero Ciudadano</w:t>
            </w:r>
          </w:p>
        </w:tc>
      </w:tr>
      <w:tr w:rsidR="0070356F" w:rsidRPr="0037181B" w:rsidTr="002D0825">
        <w:trPr>
          <w:trHeight w:val="680"/>
        </w:trPr>
        <w:tc>
          <w:tcPr>
            <w:tcW w:w="301" w:type="pct"/>
            <w:vMerge/>
            <w:vAlign w:val="center"/>
          </w:tcPr>
          <w:p w:rsidR="0070356F" w:rsidRPr="0037181B" w:rsidRDefault="0070356F" w:rsidP="002D0825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70356F" w:rsidRPr="0037181B" w:rsidRDefault="0070356F" w:rsidP="002D0825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71" w:type="pct"/>
            <w:vAlign w:val="center"/>
          </w:tcPr>
          <w:p w:rsidR="0070356F" w:rsidRPr="0037181B" w:rsidRDefault="0070356F" w:rsidP="002D0825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Autorizada: $</w:t>
            </w:r>
            <w:r>
              <w:rPr>
                <w:rFonts w:ascii="Arial Narrow" w:hAnsi="Arial Narrow" w:cs="Arial Narrow"/>
                <w:lang w:val="es-MX"/>
              </w:rPr>
              <w:t>1,700</w:t>
            </w:r>
            <w:r>
              <w:rPr>
                <w:rFonts w:ascii="Arial Narrow" w:hAnsi="Arial Narrow" w:cs="Arial Narrow"/>
                <w:lang w:val="es-MX"/>
              </w:rPr>
              <w:t xml:space="preserve">.00 </w:t>
            </w:r>
            <w:r>
              <w:rPr>
                <w:rFonts w:ascii="Arial Narrow" w:hAnsi="Arial Narrow" w:cs="Arial Narrow"/>
                <w:lang w:val="es-MX"/>
              </w:rPr>
              <w:t>(Mil</w:t>
            </w:r>
            <w:r>
              <w:rPr>
                <w:rFonts w:ascii="Arial Narrow" w:hAnsi="Arial Narrow" w:cs="Arial Narrow"/>
                <w:lang w:val="es-MX"/>
              </w:rPr>
              <w:t xml:space="preserve"> </w:t>
            </w:r>
            <w:r>
              <w:rPr>
                <w:rFonts w:ascii="Arial Narrow" w:hAnsi="Arial Narrow" w:cs="Arial Narrow"/>
                <w:lang w:val="es-MX"/>
              </w:rPr>
              <w:t xml:space="preserve">Setecientos </w:t>
            </w:r>
            <w:r>
              <w:rPr>
                <w:rFonts w:ascii="Arial Narrow" w:hAnsi="Arial Narrow" w:cs="Arial Narrow"/>
                <w:lang w:val="es-MX"/>
              </w:rPr>
              <w:t>Pesos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  <w:p w:rsidR="0070356F" w:rsidRPr="0037181B" w:rsidRDefault="0070356F" w:rsidP="0070356F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Cantidad Erogada:    $  </w:t>
            </w:r>
            <w:r>
              <w:rPr>
                <w:rFonts w:ascii="Arial Narrow" w:hAnsi="Arial Narrow" w:cs="Arial Narrow"/>
                <w:lang w:val="es-MX"/>
              </w:rPr>
              <w:t xml:space="preserve">1,807.86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>Mil Ochocientos Siete Pesos 86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70356F" w:rsidRPr="0037181B" w:rsidTr="002D0825">
        <w:trPr>
          <w:trHeight w:val="1581"/>
        </w:trPr>
        <w:tc>
          <w:tcPr>
            <w:tcW w:w="301" w:type="pct"/>
            <w:vMerge/>
            <w:vAlign w:val="center"/>
          </w:tcPr>
          <w:p w:rsidR="0070356F" w:rsidRPr="0037181B" w:rsidRDefault="0070356F" w:rsidP="002D0825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70356F" w:rsidRPr="0037181B" w:rsidRDefault="0070356F" w:rsidP="002D0825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71" w:type="pct"/>
            <w:vAlign w:val="center"/>
          </w:tcPr>
          <w:p w:rsidR="0070356F" w:rsidRDefault="0070356F" w:rsidP="002D0825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10 de Junio</w:t>
            </w:r>
            <w:r>
              <w:rPr>
                <w:rFonts w:ascii="Arial Narrow" w:hAnsi="Arial Narrow" w:cs="Arial Narrow"/>
                <w:lang w:val="es-MX"/>
              </w:rPr>
              <w:t xml:space="preserve"> de 2014 </w:t>
            </w:r>
            <w:r w:rsidRPr="0037181B">
              <w:rPr>
                <w:rFonts w:ascii="Arial Narrow" w:hAnsi="Arial Narrow" w:cs="Arial Narrow"/>
                <w:lang w:val="es-MX"/>
              </w:rPr>
              <w:t>Salida: Guadalajara-</w:t>
            </w:r>
            <w:r>
              <w:rPr>
                <w:rFonts w:ascii="Arial Narrow" w:hAnsi="Arial Narrow" w:cs="Arial Narrow"/>
                <w:lang w:val="es-MX"/>
              </w:rPr>
              <w:t>México</w:t>
            </w:r>
            <w:r w:rsidRPr="0037181B">
              <w:rPr>
                <w:rFonts w:ascii="Arial Narrow" w:hAnsi="Arial Narrow" w:cs="Arial Narrow"/>
                <w:lang w:val="es-MX"/>
              </w:rPr>
              <w:t>.</w:t>
            </w:r>
            <w:r>
              <w:rPr>
                <w:rFonts w:ascii="Arial Narrow" w:hAnsi="Arial Narrow" w:cs="Arial Narrow"/>
                <w:lang w:val="es-MX"/>
              </w:rPr>
              <w:t xml:space="preserve"> </w:t>
            </w:r>
            <w:r>
              <w:rPr>
                <w:rFonts w:ascii="Arial Narrow" w:hAnsi="Arial Narrow" w:cs="Arial Narrow"/>
                <w:lang w:val="es-MX"/>
              </w:rPr>
              <w:t>8</w:t>
            </w:r>
            <w:r>
              <w:rPr>
                <w:rFonts w:ascii="Arial Narrow" w:hAnsi="Arial Narrow" w:cs="Arial Narrow"/>
                <w:lang w:val="es-MX"/>
              </w:rPr>
              <w:t xml:space="preserve">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70356F" w:rsidRDefault="0070356F" w:rsidP="002D0825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70356F" w:rsidRDefault="004B4217" w:rsidP="002D0825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10</w:t>
            </w:r>
            <w:r w:rsidR="0070356F">
              <w:rPr>
                <w:rFonts w:ascii="Arial Narrow" w:hAnsi="Arial Narrow" w:cs="Arial Narrow"/>
                <w:lang w:val="es-MX"/>
              </w:rPr>
              <w:t xml:space="preserve"> de mayo de 2014 </w:t>
            </w:r>
            <w:r w:rsidR="0070356F" w:rsidRPr="0037181B">
              <w:rPr>
                <w:rFonts w:ascii="Arial Narrow" w:hAnsi="Arial Narrow" w:cs="Arial Narrow"/>
                <w:lang w:val="es-MX"/>
              </w:rPr>
              <w:t xml:space="preserve">Salida: </w:t>
            </w:r>
            <w:r>
              <w:rPr>
                <w:rFonts w:ascii="Arial Narrow" w:hAnsi="Arial Narrow" w:cs="Arial Narrow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Guadalara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- México</w:t>
            </w:r>
            <w:r w:rsidR="0070356F">
              <w:rPr>
                <w:rFonts w:ascii="Arial Narrow" w:hAnsi="Arial Narrow" w:cs="Arial Narrow"/>
                <w:lang w:val="es-MX"/>
              </w:rPr>
              <w:t xml:space="preserve"> </w:t>
            </w:r>
            <w:r>
              <w:rPr>
                <w:rFonts w:ascii="Arial Narrow" w:hAnsi="Arial Narrow" w:cs="Arial Narrow"/>
                <w:lang w:val="es-MX"/>
              </w:rPr>
              <w:t>20:00</w:t>
            </w:r>
            <w:r w:rsidR="0070356F">
              <w:rPr>
                <w:rFonts w:ascii="Arial Narrow" w:hAnsi="Arial Narrow" w:cs="Arial Narrow"/>
                <w:lang w:val="es-MX"/>
              </w:rPr>
              <w:t xml:space="preserve"> </w:t>
            </w:r>
            <w:proofErr w:type="spellStart"/>
            <w:r w:rsidR="0070356F"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</w:p>
          <w:p w:rsidR="0070356F" w:rsidRDefault="0070356F" w:rsidP="002D0825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70356F" w:rsidRPr="0037181B" w:rsidRDefault="0070356F" w:rsidP="002D0825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Medio de transporte: Avión- Aerolínea-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Aeromexico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</w:tc>
      </w:tr>
      <w:tr w:rsidR="0070356F" w:rsidRPr="0037181B" w:rsidTr="002D0825">
        <w:trPr>
          <w:trHeight w:val="668"/>
        </w:trPr>
        <w:tc>
          <w:tcPr>
            <w:tcW w:w="301" w:type="pct"/>
            <w:vMerge/>
            <w:vAlign w:val="center"/>
          </w:tcPr>
          <w:p w:rsidR="0070356F" w:rsidRPr="0037181B" w:rsidRDefault="0070356F" w:rsidP="002D0825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70356F" w:rsidRPr="0037181B" w:rsidRDefault="0070356F" w:rsidP="002D0825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71" w:type="pct"/>
            <w:vAlign w:val="center"/>
          </w:tcPr>
          <w:p w:rsidR="0070356F" w:rsidRPr="000424B8" w:rsidRDefault="0070356F" w:rsidP="004B4217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 xml:space="preserve">Asistencia </w:t>
            </w:r>
            <w:r w:rsidR="004B4217">
              <w:rPr>
                <w:rFonts w:ascii="Arial Narrow" w:eastAsia="Times" w:hAnsi="Arial Narrow"/>
                <w:lang w:val="es-MX"/>
              </w:rPr>
              <w:t>al 1er Coloquio: “Los Retos de la Reforma Constitucional en materia de Transparencia y sus Leyes Reglamentarias”, además de participar en la Sesión de COVISO de la COMAIP, los eventos se llevaron a cabo en las Instalaciones del IFAI.</w:t>
            </w:r>
          </w:p>
        </w:tc>
      </w:tr>
      <w:tr w:rsidR="0070356F" w:rsidRPr="0037181B" w:rsidTr="002D0825">
        <w:trPr>
          <w:trHeight w:val="423"/>
        </w:trPr>
        <w:tc>
          <w:tcPr>
            <w:tcW w:w="301" w:type="pct"/>
            <w:vMerge/>
            <w:vAlign w:val="center"/>
          </w:tcPr>
          <w:p w:rsidR="0070356F" w:rsidRPr="0037181B" w:rsidRDefault="0070356F" w:rsidP="002D0825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70356F" w:rsidRPr="0037181B" w:rsidRDefault="0070356F" w:rsidP="002D0825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71" w:type="pct"/>
            <w:vAlign w:val="center"/>
          </w:tcPr>
          <w:p w:rsidR="004B4217" w:rsidRDefault="004B4217" w:rsidP="002D0825">
            <w:pPr>
              <w:spacing w:line="276" w:lineRule="aut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</w:rPr>
              <w:t xml:space="preserve">Asistencia al Coloquio: </w:t>
            </w:r>
            <w:r w:rsidRPr="004B4217">
              <w:rPr>
                <w:rFonts w:ascii="Arial Narrow" w:hAnsi="Arial Narrow"/>
                <w:lang w:val="es-MX"/>
              </w:rPr>
              <w:t xml:space="preserve">“Los Retos de la Reforma Constitucional en materia de Transparencia y sus Leyes Reglamentarias”, </w:t>
            </w:r>
            <w:r>
              <w:rPr>
                <w:rFonts w:ascii="Arial Narrow" w:hAnsi="Arial Narrow"/>
                <w:lang w:val="es-MX"/>
              </w:rPr>
              <w:t>en donde se analizaron los retos del sistema nacional de transparencia creado por la reciente reforma constitucional.</w:t>
            </w:r>
          </w:p>
          <w:p w:rsidR="0070356F" w:rsidRPr="003C229B" w:rsidRDefault="004B4217" w:rsidP="004B4217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 xml:space="preserve">Asistencia y participación en la sesión ordinaria </w:t>
            </w:r>
            <w:r w:rsidR="00457229">
              <w:rPr>
                <w:rFonts w:ascii="Arial Narrow" w:hAnsi="Arial Narrow"/>
                <w:lang w:val="es-MX"/>
              </w:rPr>
              <w:t xml:space="preserve">de la COVISO </w:t>
            </w:r>
            <w:r>
              <w:rPr>
                <w:rFonts w:ascii="Arial Narrow" w:hAnsi="Arial Narrow"/>
                <w:lang w:val="es-MX"/>
              </w:rPr>
              <w:t>en la que se discutieron las posibles reformas a los do</w:t>
            </w:r>
            <w:r w:rsidR="00457229">
              <w:rPr>
                <w:rFonts w:ascii="Arial Narrow" w:hAnsi="Arial Narrow"/>
                <w:lang w:val="es-MX"/>
              </w:rPr>
              <w:t>cumentos normativos de la Conferencia Mexicana para el Acceso a la Información Pública (COMPAIP)</w:t>
            </w:r>
            <w:r>
              <w:rPr>
                <w:rFonts w:ascii="Arial Narrow" w:hAnsi="Arial Narrow"/>
                <w:lang w:val="es-MX"/>
              </w:rPr>
              <w:t>, además se acordaron los temas que se abordarán durante la Asamblea Ordinaria de COMAIP a realizarse el próximo 04 de Julio en la Ciudad de Chetumal, Quintana Roo.</w:t>
            </w:r>
            <w:r w:rsidR="0070356F">
              <w:rPr>
                <w:rFonts w:ascii="Arial Narrow" w:hAnsi="Arial Narrow"/>
                <w:vanish/>
              </w:rPr>
              <w:t xml:space="preserve">iones entre </w:t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t xml:space="preserve">os, se les hicieron distinciones ente </w:t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  <w:r w:rsidR="0070356F">
              <w:rPr>
                <w:rFonts w:ascii="Arial Narrow" w:hAnsi="Arial Narrow"/>
                <w:vanish/>
              </w:rPr>
              <w:pgNum/>
            </w:r>
          </w:p>
        </w:tc>
      </w:tr>
    </w:tbl>
    <w:p w:rsidR="0070356F" w:rsidRDefault="0070356F" w:rsidP="0070356F"/>
    <w:p w:rsidR="003A1359" w:rsidRDefault="00457229">
      <w:bookmarkStart w:id="0" w:name="_GoBack"/>
      <w:bookmarkEnd w:id="0"/>
    </w:p>
    <w:sectPr w:rsidR="003A1359" w:rsidSect="00293020">
      <w:headerReference w:type="default" r:id="rId5"/>
      <w:footerReference w:type="default" r:id="rId6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457229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457229" w:rsidP="00EB62FB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30BC104" wp14:editId="24F8BEC0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EB62FB" w:rsidRDefault="00457229" w:rsidP="00293020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2014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F"/>
    <w:rsid w:val="000F50AB"/>
    <w:rsid w:val="00457229"/>
    <w:rsid w:val="004B4217"/>
    <w:rsid w:val="0070356F"/>
    <w:rsid w:val="00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70356F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70356F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703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0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70356F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70356F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703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0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1</cp:revision>
  <cp:lastPrinted>2014-06-25T23:02:00Z</cp:lastPrinted>
  <dcterms:created xsi:type="dcterms:W3CDTF">2014-06-25T22:13:00Z</dcterms:created>
  <dcterms:modified xsi:type="dcterms:W3CDTF">2014-06-25T23:03:00Z</dcterms:modified>
</cp:coreProperties>
</file>