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7" w:type="dxa"/>
        <w:tblLook w:val="04A0" w:firstRow="1" w:lastRow="0" w:firstColumn="1" w:lastColumn="0" w:noHBand="0" w:noVBand="1"/>
      </w:tblPr>
      <w:tblGrid>
        <w:gridCol w:w="539"/>
        <w:gridCol w:w="2971"/>
        <w:gridCol w:w="6487"/>
      </w:tblGrid>
      <w:tr w:rsidR="00E26F4B" w:rsidRPr="00F74EFA" w:rsidTr="006C18F7">
        <w:trPr>
          <w:tblHeader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E26F4B" w:rsidRPr="004914BC" w:rsidRDefault="00E26F4B" w:rsidP="008810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E26F4B" w:rsidRPr="004914BC" w:rsidRDefault="00E26F4B" w:rsidP="008810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E26F4B" w:rsidRPr="004914BC" w:rsidRDefault="00E26F4B" w:rsidP="0088105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E26F4B" w:rsidRPr="00F74EFA" w:rsidTr="006C18F7">
        <w:trPr>
          <w:trHeight w:val="451"/>
        </w:trPr>
        <w:tc>
          <w:tcPr>
            <w:tcW w:w="539" w:type="dxa"/>
            <w:tcBorders>
              <w:top w:val="nil"/>
            </w:tcBorders>
            <w:vAlign w:val="center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</w:tcBorders>
            <w:vAlign w:val="center"/>
          </w:tcPr>
          <w:p w:rsidR="00E26F4B" w:rsidRPr="004914BC" w:rsidRDefault="00E26F4B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6487" w:type="dxa"/>
            <w:tcBorders>
              <w:top w:val="nil"/>
            </w:tcBorders>
            <w:vAlign w:val="center"/>
          </w:tcPr>
          <w:p w:rsidR="00E26F4B" w:rsidRPr="004914BC" w:rsidRDefault="004A789F" w:rsidP="004A789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Presentación </w:t>
            </w:r>
            <w:r w:rsidR="00E26F4B" w:rsidRPr="004914BC">
              <w:rPr>
                <w:rFonts w:ascii="Arial Narrow" w:hAnsi="Arial Narrow" w:cs="Arial"/>
                <w:sz w:val="24"/>
                <w:szCs w:val="24"/>
              </w:rPr>
              <w:t>de Recurso de Revisión.</w:t>
            </w:r>
          </w:p>
        </w:tc>
      </w:tr>
      <w:tr w:rsidR="00E26F4B" w:rsidRPr="00F74EFA" w:rsidTr="006C18F7">
        <w:trPr>
          <w:trHeight w:val="419"/>
        </w:trPr>
        <w:tc>
          <w:tcPr>
            <w:tcW w:w="539" w:type="dxa"/>
            <w:vAlign w:val="center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E26F4B" w:rsidRPr="004914BC" w:rsidRDefault="00E26F4B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6487" w:type="dxa"/>
            <w:vAlign w:val="center"/>
          </w:tcPr>
          <w:p w:rsidR="00E26F4B" w:rsidRPr="004914BC" w:rsidRDefault="00325A11" w:rsidP="006F1CE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>Coordinación General de Archivo, Sustanciación de Procesos y Unidad de Transparencia</w:t>
            </w:r>
            <w:r w:rsidR="00E26F4B" w:rsidRPr="004914B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E26F4B" w:rsidRPr="00F74EFA" w:rsidTr="006C18F7">
        <w:trPr>
          <w:trHeight w:val="1477"/>
        </w:trPr>
        <w:tc>
          <w:tcPr>
            <w:tcW w:w="539" w:type="dxa"/>
            <w:vAlign w:val="center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E26F4B" w:rsidRPr="004914BC" w:rsidRDefault="00AF1F31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E26F4B" w:rsidRPr="004914BC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6487" w:type="dxa"/>
            <w:vAlign w:val="center"/>
          </w:tcPr>
          <w:p w:rsidR="00820C41" w:rsidRPr="004914BC" w:rsidRDefault="00820C41" w:rsidP="00820C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>Coordinador de la Unidad de Transparencia</w:t>
            </w:r>
            <w:r w:rsidR="00BE21F9" w:rsidRPr="004914BC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820C41" w:rsidRPr="004914BC" w:rsidRDefault="00820C41" w:rsidP="00820C41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Correo: </w:t>
            </w:r>
            <w:hyperlink r:id="rId8" w:history="1">
              <w:r w:rsidRPr="004914BC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ut@itei.org.mx</w:t>
              </w:r>
            </w:hyperlink>
          </w:p>
          <w:p w:rsidR="00554B53" w:rsidRPr="004914BC" w:rsidRDefault="00820C41" w:rsidP="00820C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>Av. Vallarta 1312</w:t>
            </w:r>
            <w:r w:rsidR="00BE21F9" w:rsidRPr="004914BC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820C41" w:rsidRPr="004914BC" w:rsidRDefault="00BE21F9" w:rsidP="00820C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820C41" w:rsidRPr="004914BC">
              <w:rPr>
                <w:rFonts w:ascii="Arial Narrow" w:hAnsi="Arial Narrow" w:cs="Arial"/>
                <w:sz w:val="24"/>
                <w:szCs w:val="24"/>
              </w:rPr>
              <w:t>ol</w:t>
            </w:r>
            <w:r w:rsidR="00554B53" w:rsidRPr="004914BC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820C41" w:rsidRPr="004914BC">
              <w:rPr>
                <w:rFonts w:ascii="Arial Narrow" w:hAnsi="Arial Narrow" w:cs="Arial"/>
                <w:sz w:val="24"/>
                <w:szCs w:val="24"/>
              </w:rPr>
              <w:t xml:space="preserve"> Americana</w:t>
            </w:r>
            <w:r w:rsidR="00554B53" w:rsidRPr="004914BC">
              <w:rPr>
                <w:rFonts w:ascii="Arial Narrow" w:hAnsi="Arial Narrow" w:cs="Arial"/>
                <w:sz w:val="24"/>
                <w:szCs w:val="24"/>
              </w:rPr>
              <w:t>, C. P. 44160</w:t>
            </w:r>
          </w:p>
          <w:p w:rsidR="00820C41" w:rsidRPr="004914BC" w:rsidRDefault="00820C41" w:rsidP="00820C4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>Guadalajara, Jalisco</w:t>
            </w:r>
            <w:r w:rsidR="00BE21F9" w:rsidRPr="004914BC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6F1CEF" w:rsidRPr="004914BC" w:rsidRDefault="00820C41" w:rsidP="00554B5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Teléfono </w:t>
            </w:r>
            <w:r w:rsidR="00554B53" w:rsidRPr="004914BC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554B53" w:rsidRPr="004914BC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554B53" w:rsidRPr="004914BC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554B53" w:rsidRPr="004914BC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45 </w:t>
            </w:r>
            <w:r w:rsidR="00554B53" w:rsidRPr="004914BC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>xtensión 1453.</w:t>
            </w:r>
          </w:p>
        </w:tc>
      </w:tr>
      <w:tr w:rsidR="00E26F4B" w:rsidRPr="00F74EFA" w:rsidTr="006C18F7">
        <w:trPr>
          <w:trHeight w:val="423"/>
        </w:trPr>
        <w:tc>
          <w:tcPr>
            <w:tcW w:w="539" w:type="dxa"/>
            <w:vAlign w:val="center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E26F4B" w:rsidRPr="004914BC" w:rsidRDefault="00E26F4B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6487" w:type="dxa"/>
            <w:vAlign w:val="center"/>
          </w:tcPr>
          <w:p w:rsidR="00E26F4B" w:rsidRPr="004914BC" w:rsidRDefault="00E26F4B" w:rsidP="006F1CEF">
            <w:pPr>
              <w:tabs>
                <w:tab w:val="right" w:pos="5983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Lunes a Viernes de las 09:00 a las 23:59 horas. </w:t>
            </w:r>
          </w:p>
        </w:tc>
      </w:tr>
      <w:tr w:rsidR="00F7034D" w:rsidRPr="00F74EFA" w:rsidTr="006C18F7">
        <w:trPr>
          <w:trHeight w:val="423"/>
        </w:trPr>
        <w:tc>
          <w:tcPr>
            <w:tcW w:w="539" w:type="dxa"/>
            <w:vAlign w:val="center"/>
          </w:tcPr>
          <w:p w:rsidR="00F7034D" w:rsidRPr="004914BC" w:rsidRDefault="00F7034D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F7034D" w:rsidRPr="004914BC" w:rsidRDefault="00F7034D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Usuario</w:t>
            </w:r>
          </w:p>
        </w:tc>
        <w:tc>
          <w:tcPr>
            <w:tcW w:w="6487" w:type="dxa"/>
            <w:vAlign w:val="center"/>
          </w:tcPr>
          <w:p w:rsidR="00F7034D" w:rsidRPr="004914BC" w:rsidRDefault="00F7034D" w:rsidP="005163A5">
            <w:pPr>
              <w:tabs>
                <w:tab w:val="right" w:pos="5983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Sociedad en general. </w:t>
            </w:r>
          </w:p>
        </w:tc>
      </w:tr>
      <w:tr w:rsidR="00E26F4B" w:rsidRPr="00F74EFA" w:rsidTr="006C18F7">
        <w:trPr>
          <w:trHeight w:val="906"/>
        </w:trPr>
        <w:tc>
          <w:tcPr>
            <w:tcW w:w="539" w:type="dxa"/>
            <w:vAlign w:val="center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E26F4B" w:rsidRPr="004914BC" w:rsidRDefault="00E26F4B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6487" w:type="dxa"/>
            <w:vAlign w:val="center"/>
          </w:tcPr>
          <w:p w:rsidR="00BD1339" w:rsidRPr="004914BC" w:rsidRDefault="005163A5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</w:rPr>
              <w:t>Cuando el sujeto:</w:t>
            </w:r>
          </w:p>
          <w:p w:rsidR="003B0B15" w:rsidRPr="004914BC" w:rsidRDefault="00365B93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>I.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="003B0B15" w:rsidRPr="004914BC">
              <w:rPr>
                <w:rFonts w:ascii="Arial Narrow" w:hAnsi="Arial Narrow"/>
              </w:rPr>
              <w:t xml:space="preserve">No resuelve </w:t>
            </w:r>
            <w:r w:rsidRPr="004914BC">
              <w:rPr>
                <w:rFonts w:ascii="Arial Narrow" w:hAnsi="Arial Narrow"/>
              </w:rPr>
              <w:t>en 8 días hábiles</w:t>
            </w:r>
            <w:r w:rsidR="003B0B15" w:rsidRPr="004914BC">
              <w:rPr>
                <w:rFonts w:ascii="Arial Narrow" w:hAnsi="Arial Narrow"/>
              </w:rPr>
              <w:t>;</w:t>
            </w:r>
          </w:p>
          <w:p w:rsidR="003B0B15" w:rsidRPr="004914BC" w:rsidRDefault="00365B93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>II.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Pr="004914BC">
              <w:rPr>
                <w:rFonts w:ascii="Arial Narrow" w:hAnsi="Arial Narrow"/>
              </w:rPr>
              <w:t>No notifica la respuesta</w:t>
            </w:r>
            <w:r w:rsidR="003B0B15" w:rsidRPr="004914BC">
              <w:rPr>
                <w:rFonts w:ascii="Arial Narrow" w:hAnsi="Arial Narrow"/>
              </w:rPr>
              <w:t>;</w:t>
            </w:r>
          </w:p>
          <w:p w:rsidR="003B0B15" w:rsidRPr="004914BC" w:rsidRDefault="00365B93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>III.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="003B0B15" w:rsidRPr="004914BC">
              <w:rPr>
                <w:rFonts w:ascii="Arial Narrow" w:hAnsi="Arial Narrow"/>
              </w:rPr>
              <w:t xml:space="preserve">Niega total o parcialmente </w:t>
            </w:r>
            <w:r w:rsidRPr="004914BC">
              <w:rPr>
                <w:rFonts w:ascii="Arial Narrow" w:hAnsi="Arial Narrow"/>
              </w:rPr>
              <w:t>la</w:t>
            </w:r>
            <w:r w:rsidR="003B0B15" w:rsidRPr="004914BC">
              <w:rPr>
                <w:rFonts w:ascii="Arial Narrow" w:hAnsi="Arial Narrow"/>
              </w:rPr>
              <w:t xml:space="preserve"> información pública no clasificada como confidencial o reservada;</w:t>
            </w:r>
          </w:p>
          <w:p w:rsidR="003B0B15" w:rsidRPr="004914BC" w:rsidRDefault="00365B93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>IV.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="003B0B15" w:rsidRPr="004914BC">
              <w:rPr>
                <w:rFonts w:ascii="Arial Narrow" w:hAnsi="Arial Narrow"/>
              </w:rPr>
              <w:t>Niega total o parcialmente el acceso a información pública clasificada indebidamente como confidencial o reservada;</w:t>
            </w:r>
            <w:r w:rsidRPr="004914BC">
              <w:rPr>
                <w:rFonts w:ascii="Arial Narrow" w:hAnsi="Arial Narrow"/>
              </w:rPr>
              <w:t xml:space="preserve">                 </w:t>
            </w:r>
            <w:r w:rsidR="006C18F7">
              <w:rPr>
                <w:rFonts w:ascii="Arial Narrow" w:hAnsi="Arial Narrow"/>
              </w:rPr>
              <w:t xml:space="preserve">               </w:t>
            </w:r>
            <w:r w:rsidRPr="004914BC">
              <w:rPr>
                <w:rFonts w:ascii="Arial Narrow" w:hAnsi="Arial Narrow"/>
                <w:b/>
              </w:rPr>
              <w:t>V.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="003B0B15" w:rsidRPr="004914BC">
              <w:rPr>
                <w:rFonts w:ascii="Arial Narrow" w:hAnsi="Arial Narrow"/>
              </w:rPr>
              <w:t>Niega total o parcialmente el acceso a información declarada indebidamente inexistente y anex</w:t>
            </w:r>
            <w:r w:rsidR="0098002D" w:rsidRPr="004914BC">
              <w:rPr>
                <w:rFonts w:ascii="Arial Narrow" w:hAnsi="Arial Narrow"/>
              </w:rPr>
              <w:t>a</w:t>
            </w:r>
            <w:r w:rsidR="003B0B15" w:rsidRPr="004914BC">
              <w:rPr>
                <w:rFonts w:ascii="Arial Narrow" w:hAnsi="Arial Narrow"/>
              </w:rPr>
              <w:t xml:space="preserve"> elementos de existencia;</w:t>
            </w:r>
          </w:p>
          <w:p w:rsidR="003B0B15" w:rsidRPr="004914BC" w:rsidRDefault="00365B93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>VI.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="003B0B15" w:rsidRPr="004914BC">
              <w:rPr>
                <w:rFonts w:ascii="Arial Narrow" w:hAnsi="Arial Narrow"/>
              </w:rPr>
              <w:t>Condiciona el acceso a información pública;</w:t>
            </w:r>
          </w:p>
          <w:p w:rsidR="003B0B15" w:rsidRPr="004914BC" w:rsidRDefault="00365B93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>VII.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="003B0B15" w:rsidRPr="004914BC">
              <w:rPr>
                <w:rFonts w:ascii="Arial Narrow" w:hAnsi="Arial Narrow"/>
              </w:rPr>
              <w:t xml:space="preserve">No permite el acceso completo o entrega </w:t>
            </w:r>
            <w:r w:rsidR="0098002D" w:rsidRPr="004914BC">
              <w:rPr>
                <w:rFonts w:ascii="Arial Narrow" w:hAnsi="Arial Narrow"/>
              </w:rPr>
              <w:t>información incompleta</w:t>
            </w:r>
            <w:r w:rsidR="003B0B15" w:rsidRPr="004914BC">
              <w:rPr>
                <w:rFonts w:ascii="Arial Narrow" w:hAnsi="Arial Narrow"/>
              </w:rPr>
              <w:t>;</w:t>
            </w:r>
          </w:p>
          <w:p w:rsidR="003B0B15" w:rsidRPr="004914BC" w:rsidRDefault="00365B93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>VIII.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="003B0B15" w:rsidRPr="004914BC">
              <w:rPr>
                <w:rFonts w:ascii="Arial Narrow" w:hAnsi="Arial Narrow"/>
              </w:rPr>
              <w:t>Pretende un cobro adicional;</w:t>
            </w:r>
          </w:p>
          <w:p w:rsidR="003B0B15" w:rsidRPr="004914BC" w:rsidRDefault="00365B93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 xml:space="preserve">IX. </w:t>
            </w:r>
            <w:r w:rsidR="0098002D" w:rsidRPr="004914BC">
              <w:rPr>
                <w:rFonts w:ascii="Arial Narrow" w:hAnsi="Arial Narrow"/>
              </w:rPr>
              <w:t xml:space="preserve">Declara </w:t>
            </w:r>
            <w:r w:rsidR="003B0B15" w:rsidRPr="004914BC">
              <w:rPr>
                <w:rFonts w:ascii="Arial Narrow" w:hAnsi="Arial Narrow"/>
              </w:rPr>
              <w:t>parcialmente procedente o improcedente la solicitud de protección de información confidencial;</w:t>
            </w:r>
          </w:p>
          <w:p w:rsidR="003B0B15" w:rsidRPr="004914BC" w:rsidRDefault="00365B93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>X.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="0098002D" w:rsidRPr="004914BC">
              <w:rPr>
                <w:rFonts w:ascii="Arial Narrow" w:hAnsi="Arial Narrow"/>
              </w:rPr>
              <w:t xml:space="preserve">Entrega </w:t>
            </w:r>
            <w:r w:rsidR="003B0B15" w:rsidRPr="004914BC">
              <w:rPr>
                <w:rFonts w:ascii="Arial Narrow" w:hAnsi="Arial Narrow"/>
              </w:rPr>
              <w:t xml:space="preserve">información </w:t>
            </w:r>
            <w:r w:rsidRPr="004914BC">
              <w:rPr>
                <w:rFonts w:ascii="Arial Narrow" w:hAnsi="Arial Narrow"/>
              </w:rPr>
              <w:t>distinta</w:t>
            </w:r>
            <w:r w:rsidR="003B0B15" w:rsidRPr="004914BC">
              <w:rPr>
                <w:rFonts w:ascii="Arial Narrow" w:hAnsi="Arial Narrow"/>
              </w:rPr>
              <w:t>;</w:t>
            </w:r>
          </w:p>
          <w:p w:rsidR="003B0B15" w:rsidRPr="004914BC" w:rsidRDefault="00365B93" w:rsidP="003B0B15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>XI.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="0098002D" w:rsidRPr="004914BC">
              <w:rPr>
                <w:rFonts w:ascii="Arial Narrow" w:hAnsi="Arial Narrow"/>
              </w:rPr>
              <w:t>Se declara incompetente</w:t>
            </w:r>
            <w:r w:rsidRPr="004914BC">
              <w:rPr>
                <w:rFonts w:ascii="Arial Narrow" w:hAnsi="Arial Narrow"/>
              </w:rPr>
              <w:t xml:space="preserve"> cuando si lo es</w:t>
            </w:r>
            <w:r w:rsidR="003B0B15" w:rsidRPr="004914BC">
              <w:rPr>
                <w:rFonts w:ascii="Arial Narrow" w:hAnsi="Arial Narrow"/>
              </w:rPr>
              <w:t>;</w:t>
            </w:r>
            <w:r w:rsidRPr="004914BC">
              <w:rPr>
                <w:rFonts w:ascii="Arial Narrow" w:hAnsi="Arial Narrow"/>
              </w:rPr>
              <w:t xml:space="preserve">                                           </w:t>
            </w:r>
            <w:r w:rsidRPr="004914BC">
              <w:rPr>
                <w:rFonts w:ascii="Arial Narrow" w:hAnsi="Arial Narrow"/>
                <w:b/>
              </w:rPr>
              <w:t>XII.</w:t>
            </w:r>
            <w:r w:rsidR="005163A5" w:rsidRPr="004914BC">
              <w:rPr>
                <w:rFonts w:ascii="Arial Narrow" w:hAnsi="Arial Narrow"/>
                <w:b/>
              </w:rPr>
              <w:t xml:space="preserve"> </w:t>
            </w:r>
            <w:r w:rsidR="00401028" w:rsidRPr="004914BC">
              <w:rPr>
                <w:rFonts w:ascii="Arial Narrow" w:hAnsi="Arial Narrow"/>
              </w:rPr>
              <w:t>Cuando la</w:t>
            </w:r>
            <w:r w:rsidR="00401028" w:rsidRPr="004914BC">
              <w:rPr>
                <w:rFonts w:ascii="Arial Narrow" w:hAnsi="Arial Narrow"/>
                <w:b/>
              </w:rPr>
              <w:t xml:space="preserve"> </w:t>
            </w:r>
            <w:r w:rsidR="0098002D" w:rsidRPr="004914BC">
              <w:rPr>
                <w:rFonts w:ascii="Arial Narrow" w:hAnsi="Arial Narrow"/>
              </w:rPr>
              <w:t xml:space="preserve">información </w:t>
            </w:r>
            <w:r w:rsidR="00401028" w:rsidRPr="004914BC">
              <w:rPr>
                <w:rFonts w:ascii="Arial Narrow" w:hAnsi="Arial Narrow"/>
              </w:rPr>
              <w:t xml:space="preserve">ésta </w:t>
            </w:r>
            <w:r w:rsidR="003B0B15" w:rsidRPr="004914BC">
              <w:rPr>
                <w:rFonts w:ascii="Arial Narrow" w:hAnsi="Arial Narrow"/>
              </w:rPr>
              <w:t>en</w:t>
            </w:r>
            <w:r w:rsidR="00401028" w:rsidRPr="004914BC">
              <w:rPr>
                <w:rFonts w:ascii="Arial Narrow" w:hAnsi="Arial Narrow"/>
              </w:rPr>
              <w:t xml:space="preserve"> </w:t>
            </w:r>
            <w:r w:rsidR="003B0B15" w:rsidRPr="004914BC">
              <w:rPr>
                <w:rFonts w:ascii="Arial Narrow" w:hAnsi="Arial Narrow"/>
              </w:rPr>
              <w:t>formato incomprensible o no accesible; o</w:t>
            </w:r>
          </w:p>
          <w:p w:rsidR="00325A11" w:rsidRPr="004914BC" w:rsidRDefault="00401028" w:rsidP="00144C0F">
            <w:pPr>
              <w:pStyle w:val="Estilo"/>
              <w:rPr>
                <w:rFonts w:ascii="Arial Narrow" w:hAnsi="Arial Narrow"/>
              </w:rPr>
            </w:pPr>
            <w:r w:rsidRPr="004914BC">
              <w:rPr>
                <w:rFonts w:ascii="Arial Narrow" w:hAnsi="Arial Narrow"/>
                <w:b/>
              </w:rPr>
              <w:t xml:space="preserve">XIII. </w:t>
            </w:r>
            <w:r w:rsidR="0098002D" w:rsidRPr="004914BC">
              <w:rPr>
                <w:rFonts w:ascii="Arial Narrow" w:hAnsi="Arial Narrow"/>
              </w:rPr>
              <w:t xml:space="preserve">Niega la consulta directa </w:t>
            </w:r>
            <w:r w:rsidRPr="004914BC">
              <w:rPr>
                <w:rFonts w:ascii="Arial Narrow" w:hAnsi="Arial Narrow"/>
              </w:rPr>
              <w:t>a</w:t>
            </w:r>
            <w:r w:rsidR="0098002D" w:rsidRPr="004914BC">
              <w:rPr>
                <w:rFonts w:ascii="Arial Narrow" w:hAnsi="Arial Narrow"/>
              </w:rPr>
              <w:t xml:space="preserve"> la información. </w:t>
            </w:r>
          </w:p>
        </w:tc>
      </w:tr>
      <w:tr w:rsidR="0097564E" w:rsidRPr="00F74EFA" w:rsidTr="006C18F7">
        <w:trPr>
          <w:trHeight w:val="299"/>
        </w:trPr>
        <w:tc>
          <w:tcPr>
            <w:tcW w:w="539" w:type="dxa"/>
            <w:vAlign w:val="center"/>
          </w:tcPr>
          <w:p w:rsidR="0097564E" w:rsidRPr="004914BC" w:rsidRDefault="0097564E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97564E" w:rsidRPr="004914BC" w:rsidRDefault="0097564E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Costo</w:t>
            </w:r>
          </w:p>
        </w:tc>
        <w:tc>
          <w:tcPr>
            <w:tcW w:w="6487" w:type="dxa"/>
            <w:vAlign w:val="center"/>
          </w:tcPr>
          <w:p w:rsidR="0097564E" w:rsidRPr="004914BC" w:rsidRDefault="0097564E" w:rsidP="003B0B15">
            <w:pPr>
              <w:pStyle w:val="Estil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 costo</w:t>
            </w:r>
            <w:r w:rsidR="006C18F7">
              <w:rPr>
                <w:rFonts w:ascii="Arial Narrow" w:hAnsi="Arial Narrow"/>
              </w:rPr>
              <w:t>.</w:t>
            </w:r>
          </w:p>
        </w:tc>
      </w:tr>
      <w:tr w:rsidR="00E26F4B" w:rsidRPr="00F74EFA" w:rsidTr="006C18F7">
        <w:trPr>
          <w:trHeight w:val="706"/>
        </w:trPr>
        <w:tc>
          <w:tcPr>
            <w:tcW w:w="539" w:type="dxa"/>
            <w:vAlign w:val="center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E26F4B" w:rsidRPr="004914BC" w:rsidRDefault="00E26F4B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6487" w:type="dxa"/>
            <w:vAlign w:val="center"/>
          </w:tcPr>
          <w:p w:rsidR="00D43C3A" w:rsidRPr="004914BC" w:rsidRDefault="00BD1339" w:rsidP="006F1CE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 xml:space="preserve">I. </w:t>
            </w:r>
            <w:r w:rsidR="00D43C3A" w:rsidRPr="004914BC">
              <w:rPr>
                <w:rFonts w:ascii="Arial Narrow" w:hAnsi="Arial Narrow" w:cs="Arial"/>
                <w:sz w:val="24"/>
                <w:szCs w:val="24"/>
              </w:rPr>
              <w:t>Artículo 6 de la Constitución Política de los Estados Unidos Mexicanos.</w:t>
            </w:r>
          </w:p>
          <w:p w:rsidR="00D43C3A" w:rsidRPr="004914BC" w:rsidRDefault="00BD1339" w:rsidP="006F1CE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 xml:space="preserve">II. </w:t>
            </w:r>
            <w:r w:rsidR="00D43C3A" w:rsidRPr="004914BC">
              <w:rPr>
                <w:rFonts w:ascii="Arial Narrow" w:hAnsi="Arial Narrow" w:cs="Arial"/>
                <w:sz w:val="24"/>
                <w:szCs w:val="24"/>
              </w:rPr>
              <w:t>Artículos 9 y 15 fracción IX de la Constitución Política del Estado de</w:t>
            </w:r>
          </w:p>
          <w:p w:rsidR="00D43C3A" w:rsidRPr="004914BC" w:rsidRDefault="00D43C3A" w:rsidP="006F1CE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>Jalisco.</w:t>
            </w:r>
          </w:p>
          <w:p w:rsidR="00E26F4B" w:rsidRPr="004914BC" w:rsidRDefault="00BD1339" w:rsidP="00144C0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 xml:space="preserve">III. </w:t>
            </w:r>
            <w:r w:rsidR="00D43C3A" w:rsidRPr="004914BC">
              <w:rPr>
                <w:rFonts w:ascii="Arial Narrow" w:hAnsi="Arial Narrow" w:cs="Arial"/>
                <w:sz w:val="24"/>
                <w:szCs w:val="24"/>
              </w:rPr>
              <w:t>Artículo 93,</w:t>
            </w:r>
            <w:r w:rsidR="00BD0978" w:rsidRPr="004914BC">
              <w:rPr>
                <w:rFonts w:ascii="Arial Narrow" w:hAnsi="Arial Narrow" w:cs="Arial"/>
                <w:sz w:val="24"/>
                <w:szCs w:val="24"/>
              </w:rPr>
              <w:t xml:space="preserve"> 94,</w:t>
            </w:r>
            <w:r w:rsidR="00D43C3A" w:rsidRPr="004914BC">
              <w:rPr>
                <w:rFonts w:ascii="Arial Narrow" w:hAnsi="Arial Narrow" w:cs="Arial"/>
                <w:sz w:val="24"/>
                <w:szCs w:val="24"/>
              </w:rPr>
              <w:t xml:space="preserve"> 95 y 96 de la Ley de Transparencia y Acceso a la</w:t>
            </w:r>
            <w:r w:rsidR="00C053C2" w:rsidRPr="004914B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43C3A" w:rsidRPr="004914BC">
              <w:rPr>
                <w:rFonts w:ascii="Arial Narrow" w:hAnsi="Arial Narrow" w:cs="Arial"/>
                <w:sz w:val="24"/>
                <w:szCs w:val="24"/>
              </w:rPr>
              <w:t>Información Pública del Estado de Jalisco y sus Municipios.</w:t>
            </w:r>
          </w:p>
        </w:tc>
      </w:tr>
      <w:tr w:rsidR="00E26F4B" w:rsidRPr="00F74EFA" w:rsidTr="006C18F7">
        <w:trPr>
          <w:trHeight w:val="2050"/>
        </w:trPr>
        <w:tc>
          <w:tcPr>
            <w:tcW w:w="539" w:type="dxa"/>
            <w:vAlign w:val="center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E26F4B" w:rsidRPr="004914BC" w:rsidRDefault="00E26F4B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6487" w:type="dxa"/>
            <w:vAlign w:val="center"/>
          </w:tcPr>
          <w:p w:rsidR="000A3AD8" w:rsidRPr="004914BC" w:rsidRDefault="00A619F3" w:rsidP="00A619F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8002D" w:rsidRPr="004914BC">
              <w:rPr>
                <w:rFonts w:ascii="Arial Narrow" w:hAnsi="Arial Narrow" w:cs="Arial"/>
                <w:sz w:val="24"/>
                <w:szCs w:val="24"/>
              </w:rPr>
              <w:t>F</w:t>
            </w:r>
            <w:r w:rsidR="000A3AD8" w:rsidRPr="004914BC">
              <w:rPr>
                <w:rFonts w:ascii="Arial Narrow" w:hAnsi="Arial Narrow" w:cs="Arial"/>
                <w:sz w:val="24"/>
                <w:szCs w:val="24"/>
              </w:rPr>
              <w:t>ormato de Recurso de Revisión</w:t>
            </w:r>
            <w:r w:rsidR="0098002D" w:rsidRPr="004914BC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:rsidR="004A3123" w:rsidRPr="004914BC" w:rsidRDefault="004A3123" w:rsidP="00A619F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E19BC" w:rsidRPr="004914BC" w:rsidRDefault="009D3E65" w:rsidP="009D3E6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 xml:space="preserve">II. </w:t>
            </w:r>
            <w:r w:rsidR="00914CCB" w:rsidRPr="004914BC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570C03" w:rsidRPr="004914BC">
              <w:rPr>
                <w:rFonts w:ascii="Arial Narrow" w:hAnsi="Arial Narrow" w:cs="Arial"/>
                <w:sz w:val="24"/>
                <w:szCs w:val="24"/>
              </w:rPr>
              <w:t>scrito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</w:p>
          <w:p w:rsidR="004A3123" w:rsidRPr="004914BC" w:rsidRDefault="004A3123" w:rsidP="009D3E6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94C0E" w:rsidRPr="004914BC" w:rsidRDefault="00D956C3" w:rsidP="00D956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III.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4C0E" w:rsidRPr="004914BC">
              <w:rPr>
                <w:rFonts w:ascii="Arial Narrow" w:hAnsi="Arial Narrow" w:cs="Arial"/>
                <w:sz w:val="24"/>
                <w:szCs w:val="24"/>
              </w:rPr>
              <w:t>Correo electrónico; y</w:t>
            </w:r>
          </w:p>
          <w:p w:rsidR="004A3123" w:rsidRPr="004914BC" w:rsidRDefault="004A3123" w:rsidP="00D956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E19BC" w:rsidRPr="004914BC" w:rsidRDefault="00494C0E" w:rsidP="00144C0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IV.</w:t>
            </w:r>
            <w:r w:rsidR="00144C0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956C3" w:rsidRPr="004914BC">
              <w:rPr>
                <w:rFonts w:ascii="Arial Narrow" w:hAnsi="Arial Narrow" w:cs="Arial"/>
                <w:sz w:val="24"/>
                <w:szCs w:val="24"/>
              </w:rPr>
              <w:t>Sistema Infomex Jalisco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 y/o </w:t>
            </w:r>
            <w:r w:rsidR="00D956C3" w:rsidRPr="004914BC">
              <w:rPr>
                <w:rFonts w:ascii="Arial Narrow" w:hAnsi="Arial Narrow" w:cs="Arial"/>
                <w:sz w:val="24"/>
                <w:szCs w:val="24"/>
              </w:rPr>
              <w:t>Plataforma Nacional de Transparencia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E26F4B" w:rsidRPr="00F74EFA" w:rsidTr="006C18F7">
        <w:trPr>
          <w:trHeight w:val="826"/>
        </w:trPr>
        <w:tc>
          <w:tcPr>
            <w:tcW w:w="539" w:type="dxa"/>
            <w:vAlign w:val="center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E26F4B" w:rsidRPr="004914BC" w:rsidRDefault="00E26F4B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6487" w:type="dxa"/>
            <w:vAlign w:val="center"/>
          </w:tcPr>
          <w:p w:rsidR="006263FE" w:rsidRDefault="00CB58BE" w:rsidP="000430C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425DC6" w:rsidRPr="006C18F7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="00425DC6" w:rsidRPr="006C18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25DC6" w:rsidRPr="006C18F7">
              <w:rPr>
                <w:rFonts w:ascii="Arial Narrow" w:hAnsi="Arial Narrow" w:cs="Arial"/>
                <w:b/>
                <w:sz w:val="24"/>
                <w:szCs w:val="24"/>
              </w:rPr>
              <w:t>Formato de recurso de revisión o por escrito</w:t>
            </w:r>
            <w:r w:rsidR="00EC4000" w:rsidRPr="006C18F7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EC4000" w:rsidRPr="006C18F7">
              <w:rPr>
                <w:rFonts w:ascii="Arial Narrow" w:hAnsi="Arial Narrow" w:cs="Arial"/>
                <w:sz w:val="24"/>
                <w:szCs w:val="24"/>
              </w:rPr>
              <w:cr/>
            </w:r>
          </w:p>
          <w:p w:rsidR="000430C0" w:rsidRDefault="00BE0A47" w:rsidP="000430C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1. </w:t>
            </w:r>
            <w:r w:rsidR="0082468B" w:rsidRPr="006C18F7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BB3C5A" w:rsidRPr="006C18F7">
              <w:rPr>
                <w:rFonts w:ascii="Arial Narrow" w:hAnsi="Arial Narrow" w:cs="Arial"/>
                <w:sz w:val="24"/>
                <w:szCs w:val="24"/>
              </w:rPr>
              <w:t xml:space="preserve">resentar en </w:t>
            </w:r>
            <w:r w:rsidR="00B02DC3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BB3C5A" w:rsidRPr="006C18F7">
              <w:rPr>
                <w:rFonts w:ascii="Arial Narrow" w:hAnsi="Arial Narrow" w:cs="Arial"/>
                <w:sz w:val="24"/>
                <w:szCs w:val="24"/>
              </w:rPr>
              <w:t xml:space="preserve">ficialía de </w:t>
            </w:r>
            <w:r w:rsidR="0082468B" w:rsidRPr="006C18F7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BB3C5A" w:rsidRPr="006C18F7">
              <w:rPr>
                <w:rFonts w:ascii="Arial Narrow" w:hAnsi="Arial Narrow" w:cs="Arial"/>
                <w:sz w:val="24"/>
                <w:szCs w:val="24"/>
              </w:rPr>
              <w:t>artes del Instituto de Transparencia, Información</w:t>
            </w:r>
            <w:r w:rsidR="0082468B" w:rsidRPr="006C18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E3776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82468B" w:rsidRPr="006C18F7">
              <w:rPr>
                <w:rFonts w:ascii="Arial Narrow" w:hAnsi="Arial Narrow" w:cs="Arial"/>
                <w:sz w:val="24"/>
                <w:szCs w:val="24"/>
              </w:rPr>
              <w:t xml:space="preserve">ública y </w:t>
            </w:r>
            <w:r w:rsidR="00BE3776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82468B" w:rsidRPr="006C18F7">
              <w:rPr>
                <w:rFonts w:ascii="Arial Narrow" w:hAnsi="Arial Narrow" w:cs="Arial"/>
                <w:sz w:val="24"/>
                <w:szCs w:val="24"/>
              </w:rPr>
              <w:t xml:space="preserve">rotección de </w:t>
            </w:r>
            <w:r w:rsidR="00BE3776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82468B" w:rsidRPr="006C18F7">
              <w:rPr>
                <w:rFonts w:ascii="Arial Narrow" w:hAnsi="Arial Narrow" w:cs="Arial"/>
                <w:sz w:val="24"/>
                <w:szCs w:val="24"/>
              </w:rPr>
              <w:t xml:space="preserve">atos </w:t>
            </w:r>
            <w:r w:rsidR="00BE3776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82468B" w:rsidRPr="006C18F7">
              <w:rPr>
                <w:rFonts w:ascii="Arial Narrow" w:hAnsi="Arial Narrow" w:cs="Arial"/>
                <w:sz w:val="24"/>
                <w:szCs w:val="24"/>
              </w:rPr>
              <w:t xml:space="preserve">ersonales </w:t>
            </w:r>
            <w:r w:rsidR="00BE3776">
              <w:rPr>
                <w:rFonts w:ascii="Arial Narrow" w:hAnsi="Arial Narrow" w:cs="Arial"/>
                <w:sz w:val="24"/>
                <w:szCs w:val="24"/>
              </w:rPr>
              <w:t xml:space="preserve">del Estado de Jalisco </w:t>
            </w:r>
            <w:r w:rsidR="0082468B" w:rsidRPr="006C18F7">
              <w:rPr>
                <w:rFonts w:ascii="Arial Narrow" w:hAnsi="Arial Narrow" w:cs="Arial"/>
                <w:sz w:val="24"/>
                <w:szCs w:val="24"/>
              </w:rPr>
              <w:t>el</w:t>
            </w:r>
            <w:r w:rsidR="00BB3C5A" w:rsidRPr="006C18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430C0" w:rsidRPr="006C18F7">
              <w:rPr>
                <w:rFonts w:ascii="Arial Narrow" w:hAnsi="Arial Narrow" w:cs="Arial"/>
                <w:sz w:val="24"/>
                <w:szCs w:val="24"/>
              </w:rPr>
              <w:t>formato</w:t>
            </w:r>
            <w:r w:rsidR="00BB3C5A" w:rsidRPr="006C18F7">
              <w:rPr>
                <w:rFonts w:ascii="Arial Narrow" w:hAnsi="Arial Narrow" w:cs="Arial"/>
                <w:sz w:val="24"/>
                <w:szCs w:val="24"/>
              </w:rPr>
              <w:t xml:space="preserve"> llenado</w:t>
            </w:r>
            <w:r w:rsidR="000430C0" w:rsidRPr="006C18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B4CDD" w:rsidRPr="006C18F7">
              <w:rPr>
                <w:rFonts w:ascii="Arial Narrow" w:hAnsi="Arial Narrow" w:cs="Arial"/>
                <w:sz w:val="24"/>
                <w:szCs w:val="24"/>
              </w:rPr>
              <w:t xml:space="preserve">que </w:t>
            </w:r>
            <w:r w:rsidR="00BE21F9" w:rsidRPr="006C18F7">
              <w:rPr>
                <w:rFonts w:ascii="Arial Narrow" w:hAnsi="Arial Narrow" w:cs="Arial"/>
                <w:sz w:val="24"/>
                <w:szCs w:val="24"/>
              </w:rPr>
              <w:t>se encuentra disponible en (</w:t>
            </w:r>
            <w:hyperlink r:id="rId9" w:history="1">
              <w:r w:rsidR="00BE21F9" w:rsidRPr="006C18F7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http://www.itei.org.mx/v3/documentos/art8-6b/formato_guia_recurso_de_revision.pdf</w:t>
              </w:r>
            </w:hyperlink>
            <w:r w:rsidR="00BE21F9" w:rsidRPr="006C18F7">
              <w:rPr>
                <w:rFonts w:ascii="Arial Narrow" w:hAnsi="Arial Narrow" w:cs="Arial"/>
                <w:sz w:val="24"/>
                <w:szCs w:val="24"/>
              </w:rPr>
              <w:t xml:space="preserve">) </w:t>
            </w:r>
            <w:r w:rsidR="000430C0" w:rsidRPr="006C18F7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BE21F9" w:rsidRPr="006C18F7">
              <w:rPr>
                <w:rFonts w:ascii="Arial Narrow" w:hAnsi="Arial Narrow" w:cs="Arial"/>
                <w:sz w:val="24"/>
                <w:szCs w:val="24"/>
              </w:rPr>
              <w:t xml:space="preserve"> en su caso</w:t>
            </w:r>
            <w:r w:rsidR="000430C0" w:rsidRPr="006C18F7">
              <w:rPr>
                <w:rFonts w:ascii="Arial Narrow" w:hAnsi="Arial Narrow" w:cs="Arial"/>
                <w:sz w:val="24"/>
                <w:szCs w:val="24"/>
              </w:rPr>
              <w:t xml:space="preserve"> escrito </w:t>
            </w:r>
            <w:r w:rsidR="00F908C1" w:rsidRPr="006C18F7">
              <w:rPr>
                <w:rFonts w:ascii="Arial Narrow" w:hAnsi="Arial Narrow" w:cs="Arial"/>
                <w:sz w:val="24"/>
                <w:szCs w:val="24"/>
              </w:rPr>
              <w:t>que deberá contener</w:t>
            </w:r>
            <w:r w:rsidR="00BB3C5A" w:rsidRPr="006C18F7">
              <w:rPr>
                <w:rFonts w:ascii="Arial Narrow" w:hAnsi="Arial Narrow" w:cs="Arial"/>
                <w:sz w:val="24"/>
                <w:szCs w:val="24"/>
              </w:rPr>
              <w:t xml:space="preserve"> lo siguiente</w:t>
            </w:r>
            <w:r w:rsidR="00F908C1" w:rsidRPr="006C18F7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BE0A47" w:rsidRPr="006C18F7" w:rsidRDefault="00BE0A47" w:rsidP="000430C0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22D22" w:rsidRPr="006C18F7" w:rsidRDefault="00762F4F" w:rsidP="00822D2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>a)</w:t>
            </w:r>
            <w:r w:rsidR="00F908C1" w:rsidRPr="006C18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822D22" w:rsidRPr="006C18F7">
              <w:rPr>
                <w:rFonts w:ascii="Arial Narrow" w:hAnsi="Arial Narrow" w:cs="Arial"/>
                <w:sz w:val="24"/>
                <w:szCs w:val="24"/>
              </w:rPr>
              <w:t>Autoridad ante quien se impugna, (Instituto de Transparencia, Información Pública y Protección de Datos Personales del Estado de Jalisco)</w:t>
            </w:r>
            <w:r w:rsidRPr="006C18F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822D22" w:rsidRPr="006C18F7" w:rsidRDefault="00762F4F" w:rsidP="00822D2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>b)</w:t>
            </w:r>
            <w:r w:rsidR="00822D22" w:rsidRPr="006C18F7">
              <w:rPr>
                <w:rFonts w:ascii="Arial Narrow" w:hAnsi="Arial Narrow" w:cs="Arial"/>
                <w:sz w:val="24"/>
                <w:szCs w:val="24"/>
              </w:rPr>
              <w:t xml:space="preserve"> Nombr</w:t>
            </w:r>
            <w:r w:rsidRPr="006C18F7">
              <w:rPr>
                <w:rFonts w:ascii="Arial Narrow" w:hAnsi="Arial Narrow" w:cs="Arial"/>
                <w:sz w:val="24"/>
                <w:szCs w:val="24"/>
              </w:rPr>
              <w:t>e o seudónimo de quien promueve.</w:t>
            </w:r>
          </w:p>
          <w:p w:rsidR="00822D22" w:rsidRPr="006C18F7" w:rsidRDefault="00762F4F" w:rsidP="00822D2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>c)</w:t>
            </w:r>
            <w:r w:rsidR="00822D22" w:rsidRPr="006C18F7">
              <w:rPr>
                <w:rFonts w:ascii="Arial Narrow" w:hAnsi="Arial Narrow" w:cs="Arial"/>
                <w:sz w:val="24"/>
                <w:szCs w:val="24"/>
              </w:rPr>
              <w:t xml:space="preserve"> Sujeto obligado que conoció de la solicitud de información</w:t>
            </w:r>
          </w:p>
          <w:p w:rsidR="00822D22" w:rsidRPr="006C18F7" w:rsidRDefault="00822D22" w:rsidP="00822D2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6C18F7">
              <w:rPr>
                <w:rFonts w:ascii="Arial Narrow" w:hAnsi="Arial Narrow" w:cs="Arial"/>
                <w:sz w:val="24"/>
                <w:szCs w:val="24"/>
              </w:rPr>
              <w:t>pública</w:t>
            </w:r>
            <w:proofErr w:type="gramEnd"/>
            <w:r w:rsidRPr="006C18F7">
              <w:rPr>
                <w:rFonts w:ascii="Arial Narrow" w:hAnsi="Arial Narrow" w:cs="Arial"/>
                <w:sz w:val="24"/>
                <w:szCs w:val="24"/>
              </w:rPr>
              <w:t xml:space="preserve"> o e</w:t>
            </w:r>
            <w:r w:rsidR="00762F4F" w:rsidRPr="006C18F7">
              <w:rPr>
                <w:rFonts w:ascii="Arial Narrow" w:hAnsi="Arial Narrow" w:cs="Arial"/>
                <w:sz w:val="24"/>
                <w:szCs w:val="24"/>
              </w:rPr>
              <w:t>mitió la resolución que impugna.</w:t>
            </w:r>
          </w:p>
          <w:p w:rsidR="00822D22" w:rsidRPr="006C18F7" w:rsidRDefault="00762F4F" w:rsidP="00822D2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>d)</w:t>
            </w:r>
            <w:r w:rsidR="00822D22" w:rsidRPr="006C18F7">
              <w:rPr>
                <w:rFonts w:ascii="Arial Narrow" w:hAnsi="Arial Narrow" w:cs="Arial"/>
                <w:sz w:val="24"/>
                <w:szCs w:val="24"/>
              </w:rPr>
              <w:t xml:space="preserve"> Número y fecha de la respuesta que imp</w:t>
            </w:r>
            <w:r w:rsidRPr="006C18F7">
              <w:rPr>
                <w:rFonts w:ascii="Arial Narrow" w:hAnsi="Arial Narrow" w:cs="Arial"/>
                <w:sz w:val="24"/>
                <w:szCs w:val="24"/>
              </w:rPr>
              <w:t>ugna.</w:t>
            </w:r>
          </w:p>
          <w:p w:rsidR="00822D22" w:rsidRPr="006C18F7" w:rsidRDefault="00762F4F" w:rsidP="00822D2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>e)</w:t>
            </w:r>
            <w:r w:rsidR="00822D22" w:rsidRPr="006C18F7">
              <w:rPr>
                <w:rFonts w:ascii="Arial Narrow" w:hAnsi="Arial Narrow" w:cs="Arial"/>
                <w:sz w:val="24"/>
                <w:szCs w:val="24"/>
              </w:rPr>
              <w:t xml:space="preserve"> Argumentos sobre las omisiones del sujeto obligado o l</w:t>
            </w:r>
            <w:r w:rsidRPr="006C18F7">
              <w:rPr>
                <w:rFonts w:ascii="Arial Narrow" w:hAnsi="Arial Narrow" w:cs="Arial"/>
                <w:sz w:val="24"/>
                <w:szCs w:val="24"/>
              </w:rPr>
              <w:t>a improcedencia de la respuesta.</w:t>
            </w:r>
          </w:p>
          <w:p w:rsidR="00822D22" w:rsidRPr="006C18F7" w:rsidRDefault="00762F4F" w:rsidP="00822D2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>f)</w:t>
            </w:r>
            <w:r w:rsidR="00822D22" w:rsidRPr="006C18F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22D22" w:rsidRPr="006C18F7">
              <w:rPr>
                <w:rFonts w:ascii="Arial Narrow" w:hAnsi="Arial Narrow" w:cs="Arial"/>
                <w:sz w:val="24"/>
                <w:szCs w:val="24"/>
              </w:rPr>
              <w:t xml:space="preserve">Nombre y domicilio del tercero afectado, en su caso, </w:t>
            </w:r>
            <w:r w:rsidRPr="006C18F7">
              <w:rPr>
                <w:rFonts w:ascii="Arial Narrow" w:hAnsi="Arial Narrow" w:cs="Arial"/>
                <w:sz w:val="24"/>
                <w:szCs w:val="24"/>
              </w:rPr>
              <w:t>así como razón de la afectación.</w:t>
            </w:r>
          </w:p>
          <w:p w:rsidR="00822D22" w:rsidRPr="006C18F7" w:rsidRDefault="00762F4F" w:rsidP="00822D2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>g)</w:t>
            </w:r>
            <w:r w:rsidR="00822D22" w:rsidRPr="006C18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C18F7">
              <w:rPr>
                <w:rFonts w:ascii="Arial Narrow" w:hAnsi="Arial Narrow" w:cs="Arial"/>
                <w:sz w:val="24"/>
                <w:szCs w:val="24"/>
              </w:rPr>
              <w:t>Lugar y fecha de presentación.</w:t>
            </w:r>
            <w:r w:rsidR="00822D22" w:rsidRPr="006C18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22D22" w:rsidRPr="006C18F7" w:rsidRDefault="00762F4F" w:rsidP="00822D2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>h)</w:t>
            </w:r>
            <w:r w:rsidR="00822D22" w:rsidRPr="006C18F7">
              <w:rPr>
                <w:rFonts w:ascii="Arial Narrow" w:hAnsi="Arial Narrow" w:cs="Arial"/>
                <w:sz w:val="24"/>
                <w:szCs w:val="24"/>
              </w:rPr>
              <w:t xml:space="preserve"> Correo electrónico o domicilio para recibir notificaciones.</w:t>
            </w:r>
          </w:p>
          <w:p w:rsidR="00762F4F" w:rsidRPr="006C18F7" w:rsidRDefault="00762F4F" w:rsidP="00822D22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FD708C" w:rsidRPr="006C18F7" w:rsidRDefault="004214FB" w:rsidP="00FD708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>II</w:t>
            </w:r>
            <w:r w:rsidR="00E66DC5" w:rsidRPr="006C18F7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r w:rsidR="00FD708C" w:rsidRPr="006C18F7">
              <w:rPr>
                <w:rFonts w:ascii="Arial Narrow" w:hAnsi="Arial Narrow" w:cs="Arial"/>
                <w:b/>
                <w:sz w:val="24"/>
                <w:szCs w:val="24"/>
              </w:rPr>
              <w:t xml:space="preserve">Correo electrónico </w:t>
            </w:r>
            <w:r w:rsidR="00FD708C" w:rsidRPr="006C18F7">
              <w:rPr>
                <w:rFonts w:ascii="Arial Narrow" w:hAnsi="Arial Narrow" w:cs="Arial"/>
                <w:sz w:val="24"/>
                <w:szCs w:val="24"/>
              </w:rPr>
              <w:t>(</w:t>
            </w:r>
            <w:hyperlink r:id="rId10" w:history="1">
              <w:r w:rsidR="00FD708C" w:rsidRPr="006C18F7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solicitudeseimpugnaciones@itei.org.mx)</w:t>
              </w:r>
            </w:hyperlink>
            <w:r w:rsidR="00FD708C" w:rsidRPr="006C18F7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FD708C" w:rsidRPr="006C18F7" w:rsidRDefault="00BB3C5A" w:rsidP="00FD708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0647BB" w:rsidRPr="006C18F7">
              <w:rPr>
                <w:rFonts w:ascii="Arial Narrow" w:hAnsi="Arial Narrow" w:cs="Arial"/>
                <w:sz w:val="24"/>
                <w:szCs w:val="24"/>
              </w:rPr>
              <w:t>emit</w:t>
            </w:r>
            <w:r w:rsidRPr="006C18F7">
              <w:rPr>
                <w:rFonts w:ascii="Arial Narrow" w:hAnsi="Arial Narrow" w:cs="Arial"/>
                <w:sz w:val="24"/>
                <w:szCs w:val="24"/>
              </w:rPr>
              <w:t>ir por</w:t>
            </w:r>
            <w:r w:rsidR="000647BB" w:rsidRPr="006C18F7">
              <w:rPr>
                <w:rFonts w:ascii="Arial Narrow" w:hAnsi="Arial Narrow" w:cs="Arial"/>
                <w:sz w:val="24"/>
                <w:szCs w:val="24"/>
              </w:rPr>
              <w:t xml:space="preserve"> c</w:t>
            </w:r>
            <w:r w:rsidR="009C29EB" w:rsidRPr="006C18F7">
              <w:rPr>
                <w:rFonts w:ascii="Arial Narrow" w:hAnsi="Arial Narrow" w:cs="Arial"/>
                <w:sz w:val="24"/>
                <w:szCs w:val="24"/>
              </w:rPr>
              <w:t xml:space="preserve">orreo electrónico </w:t>
            </w:r>
            <w:r w:rsidR="00BE21F9" w:rsidRPr="006C18F7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A74D6A" w:rsidRPr="006C18F7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BE21F9" w:rsidRPr="006C18F7">
              <w:rPr>
                <w:rFonts w:ascii="Arial Narrow" w:hAnsi="Arial Narrow" w:cs="Arial"/>
                <w:sz w:val="24"/>
                <w:szCs w:val="24"/>
              </w:rPr>
              <w:t xml:space="preserve"> recurso de revisión</w:t>
            </w:r>
            <w:r w:rsidR="009C29EB" w:rsidRPr="006C18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46092">
              <w:rPr>
                <w:rFonts w:ascii="Arial Narrow" w:hAnsi="Arial Narrow" w:cs="Arial"/>
                <w:sz w:val="24"/>
                <w:szCs w:val="24"/>
              </w:rPr>
              <w:t xml:space="preserve">el cual </w:t>
            </w:r>
            <w:r w:rsidR="009C29EB" w:rsidRPr="006C18F7">
              <w:rPr>
                <w:rFonts w:ascii="Arial Narrow" w:hAnsi="Arial Narrow" w:cs="Arial"/>
                <w:sz w:val="24"/>
                <w:szCs w:val="24"/>
              </w:rPr>
              <w:t xml:space="preserve">deberá </w:t>
            </w:r>
            <w:r w:rsidR="00C46092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="009C29EB" w:rsidRPr="006C18F7">
              <w:rPr>
                <w:rFonts w:ascii="Arial Narrow" w:hAnsi="Arial Narrow" w:cs="Arial"/>
                <w:sz w:val="24"/>
                <w:szCs w:val="24"/>
              </w:rPr>
              <w:t>contener lo</w:t>
            </w:r>
            <w:r w:rsidR="00C46092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9C29EB" w:rsidRPr="006C18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46092">
              <w:rPr>
                <w:rFonts w:ascii="Arial Narrow" w:hAnsi="Arial Narrow" w:cs="Arial"/>
                <w:sz w:val="24"/>
                <w:szCs w:val="24"/>
              </w:rPr>
              <w:t xml:space="preserve">mismos datos que el </w:t>
            </w:r>
            <w:r w:rsidR="009C29EB" w:rsidRPr="006C18F7">
              <w:rPr>
                <w:rFonts w:ascii="Arial Narrow" w:hAnsi="Arial Narrow" w:cs="Arial"/>
                <w:sz w:val="24"/>
                <w:szCs w:val="24"/>
              </w:rPr>
              <w:t>escrito</w:t>
            </w:r>
            <w:r w:rsidR="00BE21F9" w:rsidRPr="006C18F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9B30B9" w:rsidRPr="006C18F7" w:rsidRDefault="009B30B9" w:rsidP="00FD708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C4000" w:rsidRDefault="00FD708C" w:rsidP="006F1CEF">
            <w:pPr>
              <w:spacing w:after="0" w:line="240" w:lineRule="auto"/>
              <w:jc w:val="both"/>
              <w:rPr>
                <w:rStyle w:val="Hipervnculo"/>
                <w:rFonts w:ascii="Arial Narrow" w:hAnsi="Arial Narrow" w:cs="Arial"/>
                <w:sz w:val="24"/>
                <w:szCs w:val="24"/>
              </w:rPr>
            </w:pPr>
            <w:r w:rsidRPr="006C18F7">
              <w:rPr>
                <w:rFonts w:ascii="Arial Narrow" w:hAnsi="Arial Narrow" w:cs="Arial"/>
                <w:b/>
                <w:sz w:val="24"/>
                <w:szCs w:val="24"/>
              </w:rPr>
              <w:t xml:space="preserve">III. </w:t>
            </w:r>
            <w:r w:rsidR="00C46092">
              <w:rPr>
                <w:rFonts w:ascii="Arial Narrow" w:hAnsi="Arial Narrow" w:cs="Arial"/>
                <w:sz w:val="24"/>
                <w:szCs w:val="24"/>
              </w:rPr>
              <w:t xml:space="preserve">A través del </w:t>
            </w:r>
            <w:r w:rsidR="00425DC6" w:rsidRPr="006C18F7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="00EC4000" w:rsidRPr="006C18F7">
              <w:rPr>
                <w:rFonts w:ascii="Arial Narrow" w:hAnsi="Arial Narrow" w:cs="Arial"/>
                <w:b/>
                <w:sz w:val="24"/>
                <w:szCs w:val="24"/>
              </w:rPr>
              <w:t xml:space="preserve">istema </w:t>
            </w:r>
            <w:proofErr w:type="spellStart"/>
            <w:r w:rsidR="00EC4000" w:rsidRPr="006C18F7">
              <w:rPr>
                <w:rFonts w:ascii="Arial Narrow" w:hAnsi="Arial Narrow" w:cs="Arial"/>
                <w:b/>
                <w:sz w:val="24"/>
                <w:szCs w:val="24"/>
              </w:rPr>
              <w:t>Infomex</w:t>
            </w:r>
            <w:proofErr w:type="spellEnd"/>
            <w:r w:rsidR="00EC4000" w:rsidRPr="006C18F7">
              <w:rPr>
                <w:rFonts w:ascii="Arial Narrow" w:hAnsi="Arial Narrow" w:cs="Arial"/>
                <w:b/>
                <w:sz w:val="24"/>
                <w:szCs w:val="24"/>
              </w:rPr>
              <w:t xml:space="preserve"> y</w:t>
            </w:r>
            <w:r w:rsidR="00656580" w:rsidRPr="006C18F7">
              <w:rPr>
                <w:rFonts w:ascii="Arial Narrow" w:hAnsi="Arial Narrow" w:cs="Arial"/>
                <w:b/>
                <w:sz w:val="24"/>
                <w:szCs w:val="24"/>
              </w:rPr>
              <w:t>/o</w:t>
            </w:r>
            <w:r w:rsidR="00EC4000" w:rsidRPr="006C18F7">
              <w:rPr>
                <w:rFonts w:ascii="Arial Narrow" w:hAnsi="Arial Narrow" w:cs="Arial"/>
                <w:b/>
                <w:sz w:val="24"/>
                <w:szCs w:val="24"/>
              </w:rPr>
              <w:t xml:space="preserve"> Plataforma Nacional de Transparencia</w:t>
            </w:r>
            <w:r w:rsidR="00C46092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F7465A" w:rsidRPr="006C18F7">
              <w:rPr>
                <w:rFonts w:ascii="Arial Narrow" w:hAnsi="Arial Narrow" w:cs="Arial"/>
                <w:sz w:val="24"/>
                <w:szCs w:val="24"/>
              </w:rPr>
              <w:t>(</w:t>
            </w:r>
            <w:hyperlink r:id="rId11" w:history="1">
              <w:r w:rsidR="00274C99" w:rsidRPr="006C18F7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www.infomexjalisco.org.mx/</w:t>
              </w:r>
            </w:hyperlink>
            <w:r w:rsidR="00274C99" w:rsidRPr="006C18F7">
              <w:rPr>
                <w:rFonts w:ascii="Arial Narrow" w:hAnsi="Arial Narrow" w:cs="Arial"/>
                <w:color w:val="006621"/>
                <w:sz w:val="24"/>
                <w:szCs w:val="24"/>
                <w:shd w:val="clear" w:color="auto" w:fill="FFFFFF"/>
              </w:rPr>
              <w:t xml:space="preserve"> </w:t>
            </w:r>
            <w:r w:rsidR="00274C99" w:rsidRPr="006C18F7">
              <w:rPr>
                <w:rFonts w:ascii="Arial Narrow" w:hAnsi="Arial Narrow" w:cs="Arial"/>
                <w:sz w:val="24"/>
                <w:szCs w:val="24"/>
              </w:rPr>
              <w:t>y/o</w:t>
            </w:r>
            <w:r w:rsidR="00274C99" w:rsidRPr="006C18F7">
              <w:rPr>
                <w:rFonts w:ascii="Arial Narrow" w:hAnsi="Arial Narrow" w:cs="Arial"/>
                <w:color w:val="006621"/>
                <w:sz w:val="24"/>
                <w:szCs w:val="24"/>
                <w:shd w:val="clear" w:color="auto" w:fill="FFFFFF"/>
              </w:rPr>
              <w:t xml:space="preserve">  </w:t>
            </w:r>
            <w:hyperlink r:id="rId12" w:history="1">
              <w:r w:rsidR="00F7465A" w:rsidRPr="006C18F7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http://www.plataformadetransparencia.org.mx/</w:t>
              </w:r>
            </w:hyperlink>
            <w:r w:rsidR="00274C99" w:rsidRPr="006C18F7">
              <w:rPr>
                <w:rStyle w:val="Hipervnculo"/>
                <w:rFonts w:ascii="Arial Narrow" w:hAnsi="Arial Narrow" w:cs="Arial"/>
                <w:sz w:val="24"/>
                <w:szCs w:val="24"/>
              </w:rPr>
              <w:t>)</w:t>
            </w:r>
            <w:r w:rsidR="00C46092">
              <w:rPr>
                <w:rStyle w:val="Hipervnculo"/>
                <w:rFonts w:ascii="Arial Narrow" w:hAnsi="Arial Narrow" w:cs="Arial"/>
                <w:sz w:val="24"/>
                <w:szCs w:val="24"/>
              </w:rPr>
              <w:t>:</w:t>
            </w:r>
          </w:p>
          <w:p w:rsidR="006263FE" w:rsidRPr="006C18F7" w:rsidRDefault="006263FE" w:rsidP="006F1CE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46092" w:rsidRDefault="00C46092" w:rsidP="00A74D6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Llenar los campos solicitados. </w:t>
            </w:r>
          </w:p>
          <w:p w:rsidR="0086533D" w:rsidRPr="004914BC" w:rsidRDefault="00C46092" w:rsidP="0086533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En todos los casos el solicitante recibe la notificación respecto de la admisión del </w:t>
            </w:r>
            <w:r w:rsidR="00200D85" w:rsidRPr="006C18F7">
              <w:rPr>
                <w:rFonts w:ascii="Arial Narrow" w:hAnsi="Arial Narrow" w:cs="Arial"/>
                <w:sz w:val="24"/>
                <w:szCs w:val="24"/>
              </w:rPr>
              <w:t>recurso y le da seguimiento con la ponencia que le correspondió conocer del asunto.</w:t>
            </w:r>
          </w:p>
        </w:tc>
      </w:tr>
      <w:tr w:rsidR="00E26F4B" w:rsidRPr="00F74EFA" w:rsidTr="006C18F7">
        <w:trPr>
          <w:trHeight w:val="353"/>
        </w:trPr>
        <w:tc>
          <w:tcPr>
            <w:tcW w:w="539" w:type="dxa"/>
            <w:vAlign w:val="center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E26F4B" w:rsidRPr="004914BC" w:rsidRDefault="00E26F4B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6487" w:type="dxa"/>
            <w:vAlign w:val="center"/>
          </w:tcPr>
          <w:p w:rsidR="00E26F4B" w:rsidRPr="004914BC" w:rsidRDefault="00DD69F1" w:rsidP="00BE21F9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sz w:val="24"/>
                <w:szCs w:val="24"/>
              </w:rPr>
              <w:t>Auto de admisión</w:t>
            </w:r>
            <w:r w:rsidR="0039308A" w:rsidRPr="004914B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E21F9" w:rsidRPr="004914BC">
              <w:rPr>
                <w:rFonts w:ascii="Arial Narrow" w:hAnsi="Arial Narrow" w:cs="Arial"/>
                <w:sz w:val="24"/>
                <w:szCs w:val="24"/>
              </w:rPr>
              <w:t>del</w:t>
            </w:r>
            <w:r w:rsidR="0039308A" w:rsidRPr="004914BC">
              <w:rPr>
                <w:rFonts w:ascii="Arial Narrow" w:hAnsi="Arial Narrow" w:cs="Arial"/>
                <w:sz w:val="24"/>
                <w:szCs w:val="24"/>
              </w:rPr>
              <w:t xml:space="preserve"> recurso de revisión</w:t>
            </w:r>
            <w:r w:rsidR="00D57417" w:rsidRPr="004914BC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Pr="004914B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E26F4B" w:rsidRPr="00F74EFA" w:rsidTr="006C18F7">
        <w:trPr>
          <w:trHeight w:val="458"/>
        </w:trPr>
        <w:tc>
          <w:tcPr>
            <w:tcW w:w="539" w:type="dxa"/>
            <w:vAlign w:val="center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E26F4B" w:rsidRPr="004914BC" w:rsidRDefault="00E26F4B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6487" w:type="dxa"/>
            <w:vAlign w:val="center"/>
          </w:tcPr>
          <w:p w:rsidR="002642E6" w:rsidRPr="004914BC" w:rsidRDefault="00A74D6A" w:rsidP="00C15DA8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05</w:t>
            </w:r>
            <w:r w:rsidRPr="00A74D6A">
              <w:rPr>
                <w:rFonts w:ascii="Arial Narrow" w:hAnsi="Arial Narrow" w:cs="Arial"/>
                <w:sz w:val="24"/>
                <w:szCs w:val="24"/>
              </w:rPr>
              <w:t xml:space="preserve"> días hábiles siguientes a su recepción</w:t>
            </w:r>
            <w:r w:rsidR="002642E6" w:rsidRPr="004914BC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E26F4B" w:rsidRPr="00F74EFA" w:rsidTr="00C46092">
        <w:trPr>
          <w:trHeight w:val="1771"/>
        </w:trPr>
        <w:tc>
          <w:tcPr>
            <w:tcW w:w="539" w:type="dxa"/>
          </w:tcPr>
          <w:p w:rsidR="00E26F4B" w:rsidRPr="004914BC" w:rsidRDefault="00E26F4B" w:rsidP="00E26F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E26F4B" w:rsidRPr="004914BC" w:rsidRDefault="00832B45" w:rsidP="0088105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14BC">
              <w:rPr>
                <w:rFonts w:ascii="Arial Narrow" w:hAnsi="Arial Narrow" w:cs="Arial"/>
                <w:b/>
                <w:sz w:val="24"/>
                <w:szCs w:val="24"/>
              </w:rPr>
              <w:t>Información adicional</w:t>
            </w:r>
          </w:p>
        </w:tc>
        <w:tc>
          <w:tcPr>
            <w:tcW w:w="6487" w:type="dxa"/>
            <w:vAlign w:val="center"/>
          </w:tcPr>
          <w:p w:rsidR="002642E6" w:rsidRPr="004914BC" w:rsidRDefault="00A74D6A" w:rsidP="00C460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74D6A">
              <w:rPr>
                <w:rFonts w:ascii="Arial Narrow" w:hAnsi="Arial Narrow" w:cs="Arial"/>
                <w:sz w:val="24"/>
                <w:szCs w:val="24"/>
              </w:rPr>
              <w:t>Cuando al</w:t>
            </w:r>
            <w:r w:rsidR="00C46092">
              <w:rPr>
                <w:rFonts w:ascii="Arial Narrow" w:hAnsi="Arial Narrow" w:cs="Arial"/>
                <w:sz w:val="24"/>
                <w:szCs w:val="24"/>
              </w:rPr>
              <w:t xml:space="preserve"> recurso </w:t>
            </w:r>
            <w:r w:rsidRPr="00A74D6A">
              <w:rPr>
                <w:rFonts w:ascii="Arial Narrow" w:hAnsi="Arial Narrow" w:cs="Arial"/>
                <w:sz w:val="24"/>
                <w:szCs w:val="24"/>
              </w:rPr>
              <w:t xml:space="preserve">le falte algún requisito o documento anexo, el Instituto debe subsanar las omisiones que procedan y, en su caso, requerir al promotor, dentro del día hábil siguiente a su recepción, para que subsane lo necesario dentro de los cinco días hábiles siguientes a la </w:t>
            </w:r>
            <w:r w:rsidR="00C46092">
              <w:rPr>
                <w:rFonts w:ascii="Arial Narrow" w:hAnsi="Arial Narrow" w:cs="Arial"/>
                <w:sz w:val="24"/>
                <w:szCs w:val="24"/>
              </w:rPr>
              <w:t>notificación del requerimiento.</w:t>
            </w:r>
          </w:p>
        </w:tc>
      </w:tr>
    </w:tbl>
    <w:tbl>
      <w:tblPr>
        <w:tblStyle w:val="Tablaconcuadrcula"/>
        <w:tblpPr w:leftFromText="141" w:rightFromText="141" w:vertAnchor="page" w:horzAnchor="margin" w:tblpY="5851"/>
        <w:tblW w:w="10100" w:type="dxa"/>
        <w:tblLook w:val="04A0" w:firstRow="1" w:lastRow="0" w:firstColumn="1" w:lastColumn="0" w:noHBand="0" w:noVBand="1"/>
      </w:tblPr>
      <w:tblGrid>
        <w:gridCol w:w="1097"/>
        <w:gridCol w:w="1724"/>
        <w:gridCol w:w="1833"/>
        <w:gridCol w:w="5446"/>
      </w:tblGrid>
      <w:tr w:rsidR="00086245" w:rsidRPr="00F74EFA" w:rsidTr="00086245">
        <w:tc>
          <w:tcPr>
            <w:tcW w:w="10100" w:type="dxa"/>
            <w:gridSpan w:val="4"/>
            <w:shd w:val="clear" w:color="auto" w:fill="4BACC6" w:themeFill="accent5"/>
          </w:tcPr>
          <w:p w:rsidR="00086245" w:rsidRPr="00F74EFA" w:rsidRDefault="00086245" w:rsidP="0008624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86245" w:rsidRPr="00F74EFA" w:rsidRDefault="00086245" w:rsidP="0008624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4EFA">
              <w:rPr>
                <w:rFonts w:ascii="Arial Narrow" w:eastAsia="Calibri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086245" w:rsidRPr="00F74EFA" w:rsidTr="00086245">
        <w:tc>
          <w:tcPr>
            <w:tcW w:w="1097" w:type="dxa"/>
            <w:vAlign w:val="center"/>
          </w:tcPr>
          <w:p w:rsidR="00086245" w:rsidRPr="00F74EFA" w:rsidRDefault="00086245" w:rsidP="00086245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724" w:type="dxa"/>
            <w:vAlign w:val="center"/>
          </w:tcPr>
          <w:p w:rsidR="00086245" w:rsidRPr="00F74EFA" w:rsidRDefault="00086245" w:rsidP="00086245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33" w:type="dxa"/>
            <w:vAlign w:val="center"/>
          </w:tcPr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446" w:type="dxa"/>
            <w:vAlign w:val="center"/>
          </w:tcPr>
          <w:p w:rsidR="00086245" w:rsidRPr="00F74EFA" w:rsidRDefault="00086245" w:rsidP="00086245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086245" w:rsidRPr="00F74EFA" w:rsidTr="00086245">
        <w:tc>
          <w:tcPr>
            <w:tcW w:w="1097" w:type="dxa"/>
          </w:tcPr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086245" w:rsidRPr="00F74EFA" w:rsidRDefault="00153547" w:rsidP="00AC39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F52ECB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86245" w:rsidRPr="00F74EF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="00086245" w:rsidRPr="00F74EF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  <w:vAlign w:val="center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  <w:vAlign w:val="center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Se generó un correo electrónico genérico para proporcionar el trámite.</w:t>
            </w:r>
          </w:p>
        </w:tc>
      </w:tr>
      <w:tr w:rsidR="00086245" w:rsidRPr="00F74EFA" w:rsidTr="00086245">
        <w:tc>
          <w:tcPr>
            <w:tcW w:w="1097" w:type="dxa"/>
          </w:tcPr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086245" w:rsidRPr="00F74EFA" w:rsidRDefault="00153547" w:rsidP="00AC39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Área Responsable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Se cambió el nombre del área que ejecuta el Servicio (Secretaria Ejecutiva-Coordinación General de Archivo, Sustanciación de Procesos y Unidad de Transparencia).</w:t>
            </w:r>
          </w:p>
        </w:tc>
      </w:tr>
      <w:tr w:rsidR="00086245" w:rsidRPr="00F74EFA" w:rsidTr="00086245">
        <w:tc>
          <w:tcPr>
            <w:tcW w:w="1097" w:type="dxa"/>
          </w:tcPr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086245" w:rsidRPr="00F74EFA" w:rsidRDefault="00153547" w:rsidP="00AC39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Casos en que debe presentarse el trámite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 xml:space="preserve">Se adhirieron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 xml:space="preserve">rocedencia para la interposición del Recurso de Revisión. </w:t>
            </w:r>
          </w:p>
        </w:tc>
      </w:tr>
      <w:tr w:rsidR="00086245" w:rsidRPr="00F74EFA" w:rsidTr="00086245">
        <w:tc>
          <w:tcPr>
            <w:tcW w:w="1097" w:type="dxa"/>
          </w:tcPr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086245" w:rsidRPr="00F74EFA" w:rsidRDefault="00153547" w:rsidP="00AC39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Medios para proporcionar 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Se aglutino un medio más la oposición del medio de impugnación Plataforma Nacional de Transparencia.</w:t>
            </w:r>
          </w:p>
        </w:tc>
      </w:tr>
      <w:tr w:rsidR="00086245" w:rsidRPr="00F74EFA" w:rsidTr="00086245">
        <w:tc>
          <w:tcPr>
            <w:tcW w:w="1097" w:type="dxa"/>
          </w:tcPr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086245" w:rsidRPr="00F74EFA" w:rsidRDefault="00153547" w:rsidP="00AC39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Tiempo de respuesta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Se modificaron los tiempos de respuesta para cumplir con la prevención etc.</w:t>
            </w:r>
          </w:p>
        </w:tc>
      </w:tr>
      <w:tr w:rsidR="00086245" w:rsidRPr="00F74EFA" w:rsidTr="00086245">
        <w:tc>
          <w:tcPr>
            <w:tcW w:w="1097" w:type="dxa"/>
          </w:tcPr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086245" w:rsidRPr="00F74EFA" w:rsidRDefault="00153547" w:rsidP="00AC39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Información adicional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Se adicionó fracci</w:t>
            </w:r>
            <w:r>
              <w:rPr>
                <w:rFonts w:ascii="Arial Narrow" w:hAnsi="Arial Narrow" w:cs="Arial"/>
                <w:sz w:val="24"/>
                <w:szCs w:val="24"/>
              </w:rPr>
              <w:t>ón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 xml:space="preserve"> para la improcedencia del recurso de revisión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086245" w:rsidRPr="00F74EFA" w:rsidTr="00086245">
        <w:tc>
          <w:tcPr>
            <w:tcW w:w="1097" w:type="dxa"/>
          </w:tcPr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086245" w:rsidRPr="00F74EFA" w:rsidRDefault="00153547" w:rsidP="00AC39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086245" w:rsidRPr="00F74EFA" w:rsidTr="00086245">
        <w:tc>
          <w:tcPr>
            <w:tcW w:w="1097" w:type="dxa"/>
          </w:tcPr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086245" w:rsidRPr="00F74EFA" w:rsidRDefault="00153547" w:rsidP="00AC39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086245" w:rsidRPr="00F74EFA" w:rsidTr="00086245">
        <w:tc>
          <w:tcPr>
            <w:tcW w:w="1097" w:type="dxa"/>
          </w:tcPr>
          <w:p w:rsidR="00086245" w:rsidRPr="00F74EFA" w:rsidRDefault="00086245" w:rsidP="0008624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086245" w:rsidRPr="00F74EFA" w:rsidRDefault="00153547" w:rsidP="00AC39A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F74EF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86245" w:rsidRPr="00F74EFA" w:rsidRDefault="00086245" w:rsidP="0008624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</w:rPr>
              <w:t>Se agregó el apartado de aprobó.</w:t>
            </w:r>
          </w:p>
        </w:tc>
      </w:tr>
    </w:tbl>
    <w:p w:rsidR="00153547" w:rsidRDefault="00153547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153547" w:rsidRDefault="00153547">
      <w:pPr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FF1868" w:rsidRDefault="00FF1868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1D3395" w:rsidRDefault="001D3395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0006D4" w:rsidRDefault="000006D4">
      <w:pPr>
        <w:spacing w:after="200" w:line="276" w:lineRule="auto"/>
        <w:rPr>
          <w:rFonts w:ascii="Arial Narrow" w:hAnsi="Arial Narrow"/>
          <w:sz w:val="24"/>
          <w:szCs w:val="24"/>
        </w:rPr>
      </w:pPr>
    </w:p>
    <w:p w:rsidR="001D3395" w:rsidRPr="00D57417" w:rsidRDefault="001D3395" w:rsidP="00832B45">
      <w:pPr>
        <w:rPr>
          <w:rFonts w:ascii="Arial Narrow" w:hAnsi="Arial Narrow"/>
          <w:sz w:val="2"/>
          <w:szCs w:val="24"/>
        </w:rPr>
      </w:pPr>
    </w:p>
    <w:tbl>
      <w:tblPr>
        <w:tblStyle w:val="Tablaconcuadrcula1"/>
        <w:tblpPr w:leftFromText="141" w:rightFromText="141" w:vertAnchor="text" w:horzAnchor="margin" w:tblpY="294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F52ECB" w:rsidRPr="00F74EFA" w:rsidTr="00F52ECB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F52ECB" w:rsidRPr="00F74EFA" w:rsidRDefault="00F52ECB" w:rsidP="00F52EC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sz w:val="24"/>
                <w:szCs w:val="24"/>
                <w:vertAlign w:val="superscript"/>
              </w:rPr>
              <w:br w:type="page"/>
            </w:r>
            <w:r w:rsidRPr="00F74EFA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F52ECB" w:rsidRPr="00F74EFA" w:rsidTr="00F52E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52ECB" w:rsidRPr="00F74EFA" w:rsidRDefault="00F52ECB" w:rsidP="00F52EC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52ECB" w:rsidRPr="00F74EFA" w:rsidRDefault="00F52ECB" w:rsidP="00F52EC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F52ECB" w:rsidRPr="00F74EFA" w:rsidRDefault="00F52ECB" w:rsidP="00F52EC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F52ECB" w:rsidRPr="00F74EFA" w:rsidTr="00F52ECB">
        <w:tc>
          <w:tcPr>
            <w:tcW w:w="3794" w:type="dxa"/>
            <w:tcBorders>
              <w:top w:val="single" w:sz="4" w:space="0" w:color="auto"/>
            </w:tcBorders>
          </w:tcPr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52ECB" w:rsidRPr="007836A7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b/>
                <w:sz w:val="24"/>
                <w:szCs w:val="24"/>
              </w:rPr>
              <w:t>Juan Carlos Campos Herrera</w:t>
            </w:r>
          </w:p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sz w:val="24"/>
                <w:szCs w:val="24"/>
              </w:rPr>
              <w:t>Coordinador General de Archivo, Sustanciación de Procesos y Unidad de Transparencia.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52ECB" w:rsidRPr="00F74EFA" w:rsidRDefault="00153547" w:rsidP="0015354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F52ECB">
              <w:rPr>
                <w:rFonts w:ascii="Arial Narrow" w:hAnsi="Arial Narrow" w:cs="Arial"/>
                <w:sz w:val="24"/>
                <w:szCs w:val="24"/>
              </w:rPr>
              <w:t xml:space="preserve">2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F52ECB">
              <w:rPr>
                <w:rFonts w:ascii="Arial Narrow" w:hAnsi="Arial Narrow" w:cs="Arial"/>
                <w:sz w:val="24"/>
                <w:szCs w:val="24"/>
              </w:rPr>
              <w:t xml:space="preserve"> de 2017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2ECB" w:rsidRPr="00F74EFA" w:rsidRDefault="00F52ECB" w:rsidP="00F52ECB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52ECB" w:rsidRPr="00F74EFA" w:rsidTr="00F52ECB">
        <w:tc>
          <w:tcPr>
            <w:tcW w:w="3794" w:type="dxa"/>
            <w:tcBorders>
              <w:top w:val="single" w:sz="4" w:space="0" w:color="auto"/>
            </w:tcBorders>
          </w:tcPr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52ECB" w:rsidRPr="007836A7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52ECB" w:rsidRPr="00F74EFA" w:rsidRDefault="00153547" w:rsidP="00F52EC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2ECB" w:rsidRPr="00F74EFA" w:rsidRDefault="00F52ECB" w:rsidP="00F52ECB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F52ECB" w:rsidRPr="00F74EFA" w:rsidTr="00F52ECB">
        <w:tc>
          <w:tcPr>
            <w:tcW w:w="3794" w:type="dxa"/>
            <w:tcBorders>
              <w:bottom w:val="single" w:sz="4" w:space="0" w:color="auto"/>
            </w:tcBorders>
          </w:tcPr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52ECB" w:rsidRPr="007836A7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2ECB" w:rsidRPr="00F74EFA" w:rsidRDefault="00153547" w:rsidP="00F52EC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2ECB" w:rsidRPr="00F74EFA" w:rsidRDefault="00F52ECB" w:rsidP="00F52EC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2ECB" w:rsidRPr="00F74EFA" w:rsidTr="00F52ECB">
        <w:trPr>
          <w:trHeight w:val="980"/>
        </w:trPr>
        <w:tc>
          <w:tcPr>
            <w:tcW w:w="3794" w:type="dxa"/>
          </w:tcPr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F74EFA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F52ECB" w:rsidRPr="007836A7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b/>
                <w:sz w:val="24"/>
                <w:szCs w:val="24"/>
              </w:rPr>
              <w:t>Cynthia Patricia Cantero Pacheco</w:t>
            </w:r>
          </w:p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sz w:val="24"/>
                <w:szCs w:val="24"/>
              </w:rPr>
              <w:t>Comisionada Presidente.</w:t>
            </w:r>
            <w:r w:rsidRPr="00F74EFA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52ECB" w:rsidRPr="00F74EFA" w:rsidRDefault="00153547" w:rsidP="00F52EC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3260" w:type="dxa"/>
          </w:tcPr>
          <w:p w:rsidR="00F52ECB" w:rsidRPr="00F74EFA" w:rsidRDefault="00F52ECB" w:rsidP="00F52EC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2ECB" w:rsidRPr="00F74EFA" w:rsidTr="00F52ECB">
        <w:trPr>
          <w:trHeight w:val="727"/>
        </w:trPr>
        <w:tc>
          <w:tcPr>
            <w:tcW w:w="3794" w:type="dxa"/>
          </w:tcPr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F52ECB" w:rsidRPr="007836A7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b/>
                <w:sz w:val="24"/>
                <w:szCs w:val="24"/>
              </w:rPr>
              <w:t>Salvador Romero Espinosa</w:t>
            </w:r>
          </w:p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2835" w:type="dxa"/>
            <w:vAlign w:val="center"/>
          </w:tcPr>
          <w:p w:rsidR="00F52ECB" w:rsidRDefault="00153547" w:rsidP="00F52EC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3260" w:type="dxa"/>
          </w:tcPr>
          <w:p w:rsidR="00F52ECB" w:rsidRPr="00F74EFA" w:rsidRDefault="00F52ECB" w:rsidP="00F52EC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2ECB" w:rsidRPr="00F74EFA" w:rsidTr="00F52ECB">
        <w:trPr>
          <w:trHeight w:val="739"/>
        </w:trPr>
        <w:tc>
          <w:tcPr>
            <w:tcW w:w="3794" w:type="dxa"/>
            <w:tcBorders>
              <w:bottom w:val="single" w:sz="4" w:space="0" w:color="auto"/>
            </w:tcBorders>
          </w:tcPr>
          <w:p w:rsidR="00F52ECB" w:rsidRPr="007836A7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52ECB" w:rsidRPr="007836A7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b/>
                <w:sz w:val="24"/>
                <w:szCs w:val="24"/>
              </w:rPr>
              <w:t xml:space="preserve">Pedro Antonio Rosas Hernández </w:t>
            </w:r>
          </w:p>
          <w:p w:rsidR="00F52ECB" w:rsidRPr="00F74EFA" w:rsidRDefault="00F52ECB" w:rsidP="00F52ECB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836A7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  <w:r w:rsidRPr="00F74EFA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52ECB" w:rsidRDefault="00153547" w:rsidP="00F52EC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2ECB" w:rsidRPr="00F74EFA" w:rsidRDefault="00F52ECB" w:rsidP="00F52EC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57417" w:rsidRPr="00F74EFA" w:rsidRDefault="00D57417" w:rsidP="00086245">
      <w:pPr>
        <w:rPr>
          <w:rFonts w:ascii="Arial Narrow" w:hAnsi="Arial Narrow"/>
          <w:sz w:val="24"/>
          <w:szCs w:val="24"/>
        </w:rPr>
      </w:pPr>
    </w:p>
    <w:sectPr w:rsidR="00D57417" w:rsidRPr="00F74EFA" w:rsidSect="00C83BC7">
      <w:headerReference w:type="default" r:id="rId13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F0" w:rsidRDefault="001546F0" w:rsidP="00E26F4B">
      <w:pPr>
        <w:spacing w:after="0" w:line="240" w:lineRule="auto"/>
      </w:pPr>
      <w:r>
        <w:separator/>
      </w:r>
    </w:p>
  </w:endnote>
  <w:endnote w:type="continuationSeparator" w:id="0">
    <w:p w:rsidR="001546F0" w:rsidRDefault="001546F0" w:rsidP="00E2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F0" w:rsidRDefault="001546F0" w:rsidP="00E26F4B">
      <w:pPr>
        <w:spacing w:after="0" w:line="240" w:lineRule="auto"/>
      </w:pPr>
      <w:r>
        <w:separator/>
      </w:r>
    </w:p>
  </w:footnote>
  <w:footnote w:type="continuationSeparator" w:id="0">
    <w:p w:rsidR="001546F0" w:rsidRDefault="001546F0" w:rsidP="00E2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12" w:type="dxa"/>
      <w:jc w:val="center"/>
      <w:tblLook w:val="04A0" w:firstRow="1" w:lastRow="0" w:firstColumn="1" w:lastColumn="0" w:noHBand="0" w:noVBand="1"/>
    </w:tblPr>
    <w:tblGrid>
      <w:gridCol w:w="1767"/>
      <w:gridCol w:w="3242"/>
      <w:gridCol w:w="2287"/>
      <w:gridCol w:w="2616"/>
    </w:tblGrid>
    <w:tr w:rsidR="00C91780" w:rsidTr="009864D3">
      <w:trPr>
        <w:trHeight w:val="360"/>
        <w:jc w:val="center"/>
      </w:trPr>
      <w:tc>
        <w:tcPr>
          <w:tcW w:w="1767" w:type="dxa"/>
          <w:vMerge w:val="restart"/>
        </w:tcPr>
        <w:p w:rsidR="00C91780" w:rsidRDefault="00C16398" w:rsidP="00CF6CD5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39096396" wp14:editId="383E54EC">
                <wp:extent cx="895350" cy="48577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970" cy="486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5" w:type="dxa"/>
          <w:gridSpan w:val="3"/>
          <w:vAlign w:val="center"/>
        </w:tcPr>
        <w:p w:rsidR="00C91780" w:rsidRDefault="004A789F" w:rsidP="004A789F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Presentación d</w:t>
          </w:r>
          <w:r w:rsidR="00C42F27" w:rsidRPr="00C42F27">
            <w:rPr>
              <w:rFonts w:ascii="Arial Narrow" w:hAnsi="Arial Narrow"/>
              <w:b/>
              <w:color w:val="4F81BD"/>
              <w:sz w:val="28"/>
              <w:szCs w:val="28"/>
            </w:rPr>
            <w:t>e Recurso de Revisión</w:t>
          </w:r>
          <w:r w:rsidR="00C16398" w:rsidRPr="00291BB1">
            <w:rPr>
              <w:rFonts w:ascii="Arial Narrow" w:hAnsi="Arial Narrow"/>
              <w:b/>
              <w:color w:val="4F81BD"/>
              <w:sz w:val="28"/>
              <w:szCs w:val="28"/>
            </w:rPr>
            <w:t>.</w:t>
          </w:r>
        </w:p>
      </w:tc>
    </w:tr>
    <w:tr w:rsidR="00C91780" w:rsidTr="005163A5">
      <w:trPr>
        <w:trHeight w:val="295"/>
        <w:jc w:val="center"/>
      </w:trPr>
      <w:tc>
        <w:tcPr>
          <w:tcW w:w="1767" w:type="dxa"/>
          <w:vMerge/>
        </w:tcPr>
        <w:p w:rsidR="00C91780" w:rsidRDefault="00153547" w:rsidP="00CF6CD5">
          <w:pPr>
            <w:pStyle w:val="Encabezado"/>
            <w:jc w:val="center"/>
          </w:pPr>
        </w:p>
      </w:tc>
      <w:tc>
        <w:tcPr>
          <w:tcW w:w="3242" w:type="dxa"/>
          <w:vAlign w:val="center"/>
        </w:tcPr>
        <w:p w:rsidR="00C91780" w:rsidRDefault="00C16398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C91780" w:rsidRPr="000D2F34" w:rsidRDefault="00E26F4B" w:rsidP="004E215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E26F4B">
            <w:rPr>
              <w:rFonts w:ascii="Arial Narrow" w:hAnsi="Arial Narrow"/>
              <w:b/>
            </w:rPr>
            <w:t>ITEI-</w:t>
          </w:r>
          <w:r w:rsidR="004E2150">
            <w:rPr>
              <w:rFonts w:ascii="Arial Narrow" w:hAnsi="Arial Narrow"/>
              <w:b/>
            </w:rPr>
            <w:t>MS-UT</w:t>
          </w:r>
          <w:r w:rsidRPr="00E26F4B">
            <w:rPr>
              <w:rFonts w:ascii="Arial Narrow" w:hAnsi="Arial Narrow"/>
              <w:b/>
            </w:rPr>
            <w:t>-</w:t>
          </w:r>
          <w:r w:rsidR="004E2150">
            <w:rPr>
              <w:rFonts w:ascii="Arial Narrow" w:hAnsi="Arial Narrow"/>
              <w:b/>
            </w:rPr>
            <w:t>RR</w:t>
          </w:r>
          <w:r w:rsidRPr="00E26F4B">
            <w:rPr>
              <w:rFonts w:ascii="Arial Narrow" w:hAnsi="Arial Narrow"/>
              <w:b/>
            </w:rPr>
            <w:t>-0</w:t>
          </w:r>
          <w:r w:rsidR="004E2150">
            <w:rPr>
              <w:rFonts w:ascii="Arial Narrow" w:hAnsi="Arial Narrow"/>
              <w:b/>
            </w:rPr>
            <w:t>3</w:t>
          </w:r>
        </w:p>
      </w:tc>
      <w:tc>
        <w:tcPr>
          <w:tcW w:w="2287" w:type="dxa"/>
          <w:vAlign w:val="center"/>
        </w:tcPr>
        <w:p w:rsidR="00C91780" w:rsidRDefault="00C16398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C91780" w:rsidRPr="000D2F34" w:rsidRDefault="00153547" w:rsidP="00153547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F52ECB">
            <w:rPr>
              <w:rFonts w:ascii="Arial Narrow" w:hAnsi="Arial Narrow"/>
              <w:b/>
            </w:rPr>
            <w:t>2</w:t>
          </w:r>
          <w:r w:rsidR="00C16398">
            <w:rPr>
              <w:rFonts w:ascii="Arial Narrow" w:hAnsi="Arial Narrow"/>
              <w:b/>
            </w:rPr>
            <w:t xml:space="preserve"> de </w:t>
          </w:r>
          <w:r>
            <w:rPr>
              <w:rFonts w:ascii="Arial Narrow" w:hAnsi="Arial Narrow"/>
              <w:b/>
            </w:rPr>
            <w:t>diciembre</w:t>
          </w:r>
          <w:r w:rsidR="00086245">
            <w:rPr>
              <w:rFonts w:ascii="Arial Narrow" w:hAnsi="Arial Narrow"/>
              <w:b/>
            </w:rPr>
            <w:t xml:space="preserve"> </w:t>
          </w:r>
          <w:r w:rsidR="00C16398">
            <w:rPr>
              <w:rFonts w:ascii="Arial Narrow" w:hAnsi="Arial Narrow"/>
              <w:b/>
            </w:rPr>
            <w:t>201</w:t>
          </w:r>
          <w:r w:rsidR="008E6466">
            <w:rPr>
              <w:rFonts w:ascii="Arial Narrow" w:hAnsi="Arial Narrow"/>
              <w:b/>
            </w:rPr>
            <w:t>7</w:t>
          </w:r>
        </w:p>
      </w:tc>
      <w:tc>
        <w:tcPr>
          <w:tcW w:w="2616" w:type="dxa"/>
          <w:vAlign w:val="center"/>
        </w:tcPr>
        <w:p w:rsidR="00C91780" w:rsidRDefault="00C16398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C91780" w:rsidRPr="000D2F34" w:rsidRDefault="00C16398" w:rsidP="00CF6CD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C91780" w:rsidRDefault="001535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304"/>
    <w:multiLevelType w:val="hybridMultilevel"/>
    <w:tmpl w:val="445AC3C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B"/>
    <w:rsid w:val="000006D4"/>
    <w:rsid w:val="00004A2F"/>
    <w:rsid w:val="0000773D"/>
    <w:rsid w:val="000205BA"/>
    <w:rsid w:val="00041944"/>
    <w:rsid w:val="000430C0"/>
    <w:rsid w:val="00060123"/>
    <w:rsid w:val="000647BB"/>
    <w:rsid w:val="000736AF"/>
    <w:rsid w:val="00086245"/>
    <w:rsid w:val="000A3AD8"/>
    <w:rsid w:val="000A4983"/>
    <w:rsid w:val="000A5F96"/>
    <w:rsid w:val="000B4CDD"/>
    <w:rsid w:val="00100984"/>
    <w:rsid w:val="0011274F"/>
    <w:rsid w:val="00144C0F"/>
    <w:rsid w:val="00153547"/>
    <w:rsid w:val="001546F0"/>
    <w:rsid w:val="001A5438"/>
    <w:rsid w:val="001A572C"/>
    <w:rsid w:val="001A5C02"/>
    <w:rsid w:val="001A6C23"/>
    <w:rsid w:val="001C5317"/>
    <w:rsid w:val="001D3395"/>
    <w:rsid w:val="00200D85"/>
    <w:rsid w:val="00226D86"/>
    <w:rsid w:val="00247C2D"/>
    <w:rsid w:val="002642E6"/>
    <w:rsid w:val="00274C99"/>
    <w:rsid w:val="002775CD"/>
    <w:rsid w:val="002C5AD4"/>
    <w:rsid w:val="002E2813"/>
    <w:rsid w:val="002F3D5C"/>
    <w:rsid w:val="0030073B"/>
    <w:rsid w:val="003208B3"/>
    <w:rsid w:val="00325A11"/>
    <w:rsid w:val="00331DC7"/>
    <w:rsid w:val="00356331"/>
    <w:rsid w:val="00365B93"/>
    <w:rsid w:val="0039308A"/>
    <w:rsid w:val="003B031E"/>
    <w:rsid w:val="003B0B15"/>
    <w:rsid w:val="003D6DE5"/>
    <w:rsid w:val="00401028"/>
    <w:rsid w:val="00420001"/>
    <w:rsid w:val="004214FB"/>
    <w:rsid w:val="00425DC6"/>
    <w:rsid w:val="00433DB3"/>
    <w:rsid w:val="00446E59"/>
    <w:rsid w:val="00455A4C"/>
    <w:rsid w:val="00455EC9"/>
    <w:rsid w:val="00476FB3"/>
    <w:rsid w:val="00490D58"/>
    <w:rsid w:val="004914BC"/>
    <w:rsid w:val="00494C0E"/>
    <w:rsid w:val="004A1826"/>
    <w:rsid w:val="004A3123"/>
    <w:rsid w:val="004A4268"/>
    <w:rsid w:val="004A789F"/>
    <w:rsid w:val="004B5443"/>
    <w:rsid w:val="004C459C"/>
    <w:rsid w:val="004E2150"/>
    <w:rsid w:val="00507E73"/>
    <w:rsid w:val="005163A5"/>
    <w:rsid w:val="00517E26"/>
    <w:rsid w:val="00546350"/>
    <w:rsid w:val="00554B53"/>
    <w:rsid w:val="00554F4E"/>
    <w:rsid w:val="005605A0"/>
    <w:rsid w:val="00570C03"/>
    <w:rsid w:val="00584FB8"/>
    <w:rsid w:val="005B4D35"/>
    <w:rsid w:val="005B522A"/>
    <w:rsid w:val="005C6E24"/>
    <w:rsid w:val="005D7816"/>
    <w:rsid w:val="005F3F6C"/>
    <w:rsid w:val="006068B3"/>
    <w:rsid w:val="00606992"/>
    <w:rsid w:val="00624457"/>
    <w:rsid w:val="006263FE"/>
    <w:rsid w:val="00626E6C"/>
    <w:rsid w:val="006378DC"/>
    <w:rsid w:val="00642A48"/>
    <w:rsid w:val="00647156"/>
    <w:rsid w:val="00656580"/>
    <w:rsid w:val="00666305"/>
    <w:rsid w:val="00677531"/>
    <w:rsid w:val="00686B4E"/>
    <w:rsid w:val="00691AD3"/>
    <w:rsid w:val="00693A15"/>
    <w:rsid w:val="006C054A"/>
    <w:rsid w:val="006C18F7"/>
    <w:rsid w:val="006C44E1"/>
    <w:rsid w:val="006C4DD1"/>
    <w:rsid w:val="006D428A"/>
    <w:rsid w:val="006E4146"/>
    <w:rsid w:val="006E676E"/>
    <w:rsid w:val="006E6DBC"/>
    <w:rsid w:val="006F1CEF"/>
    <w:rsid w:val="007044EB"/>
    <w:rsid w:val="00732747"/>
    <w:rsid w:val="00762F4F"/>
    <w:rsid w:val="00767098"/>
    <w:rsid w:val="007836A7"/>
    <w:rsid w:val="00804D9A"/>
    <w:rsid w:val="00814636"/>
    <w:rsid w:val="00820C41"/>
    <w:rsid w:val="00822D22"/>
    <w:rsid w:val="0082468B"/>
    <w:rsid w:val="0083276F"/>
    <w:rsid w:val="00832B45"/>
    <w:rsid w:val="00834932"/>
    <w:rsid w:val="00834E0F"/>
    <w:rsid w:val="008429EC"/>
    <w:rsid w:val="0086533D"/>
    <w:rsid w:val="008C532E"/>
    <w:rsid w:val="008E6466"/>
    <w:rsid w:val="0090428D"/>
    <w:rsid w:val="00914CCB"/>
    <w:rsid w:val="00920526"/>
    <w:rsid w:val="009435F5"/>
    <w:rsid w:val="0097564E"/>
    <w:rsid w:val="0098002D"/>
    <w:rsid w:val="009B30B9"/>
    <w:rsid w:val="009C29EB"/>
    <w:rsid w:val="009D0CAA"/>
    <w:rsid w:val="009D3E65"/>
    <w:rsid w:val="00A21C0B"/>
    <w:rsid w:val="00A619F3"/>
    <w:rsid w:val="00A658DB"/>
    <w:rsid w:val="00A71946"/>
    <w:rsid w:val="00A73658"/>
    <w:rsid w:val="00A73EA8"/>
    <w:rsid w:val="00A74D6A"/>
    <w:rsid w:val="00A97D87"/>
    <w:rsid w:val="00AA2688"/>
    <w:rsid w:val="00AB00A6"/>
    <w:rsid w:val="00AC39A5"/>
    <w:rsid w:val="00AD6A81"/>
    <w:rsid w:val="00AF1F31"/>
    <w:rsid w:val="00B02DC3"/>
    <w:rsid w:val="00B038CC"/>
    <w:rsid w:val="00B0455E"/>
    <w:rsid w:val="00B07402"/>
    <w:rsid w:val="00B10921"/>
    <w:rsid w:val="00B1254A"/>
    <w:rsid w:val="00B31179"/>
    <w:rsid w:val="00B664FD"/>
    <w:rsid w:val="00B73EE2"/>
    <w:rsid w:val="00B82BA3"/>
    <w:rsid w:val="00B96743"/>
    <w:rsid w:val="00BB3C5A"/>
    <w:rsid w:val="00BC1726"/>
    <w:rsid w:val="00BD0978"/>
    <w:rsid w:val="00BD1339"/>
    <w:rsid w:val="00BE0108"/>
    <w:rsid w:val="00BE0A47"/>
    <w:rsid w:val="00BE1BFE"/>
    <w:rsid w:val="00BE21F9"/>
    <w:rsid w:val="00BE3776"/>
    <w:rsid w:val="00C053C2"/>
    <w:rsid w:val="00C0558B"/>
    <w:rsid w:val="00C064B1"/>
    <w:rsid w:val="00C15DA8"/>
    <w:rsid w:val="00C16398"/>
    <w:rsid w:val="00C42F27"/>
    <w:rsid w:val="00C46092"/>
    <w:rsid w:val="00C51145"/>
    <w:rsid w:val="00C60E9F"/>
    <w:rsid w:val="00C7772E"/>
    <w:rsid w:val="00C80811"/>
    <w:rsid w:val="00C94C3C"/>
    <w:rsid w:val="00CB58BE"/>
    <w:rsid w:val="00CC5214"/>
    <w:rsid w:val="00CE19BC"/>
    <w:rsid w:val="00CF2FAB"/>
    <w:rsid w:val="00D0597E"/>
    <w:rsid w:val="00D0637F"/>
    <w:rsid w:val="00D21EE3"/>
    <w:rsid w:val="00D2715A"/>
    <w:rsid w:val="00D402D4"/>
    <w:rsid w:val="00D43C3A"/>
    <w:rsid w:val="00D53421"/>
    <w:rsid w:val="00D57417"/>
    <w:rsid w:val="00D956C3"/>
    <w:rsid w:val="00DB1C2F"/>
    <w:rsid w:val="00DB20F5"/>
    <w:rsid w:val="00DD13C4"/>
    <w:rsid w:val="00DD1557"/>
    <w:rsid w:val="00DD64A1"/>
    <w:rsid w:val="00DD69F1"/>
    <w:rsid w:val="00DE0393"/>
    <w:rsid w:val="00DE5651"/>
    <w:rsid w:val="00DF7685"/>
    <w:rsid w:val="00E2227F"/>
    <w:rsid w:val="00E26F4B"/>
    <w:rsid w:val="00E3089F"/>
    <w:rsid w:val="00E53F20"/>
    <w:rsid w:val="00E66DC5"/>
    <w:rsid w:val="00E81E82"/>
    <w:rsid w:val="00E964AA"/>
    <w:rsid w:val="00EC4000"/>
    <w:rsid w:val="00ED797F"/>
    <w:rsid w:val="00EF636C"/>
    <w:rsid w:val="00F0065B"/>
    <w:rsid w:val="00F247E8"/>
    <w:rsid w:val="00F3722D"/>
    <w:rsid w:val="00F449DF"/>
    <w:rsid w:val="00F52ECB"/>
    <w:rsid w:val="00F658D0"/>
    <w:rsid w:val="00F7034D"/>
    <w:rsid w:val="00F7465A"/>
    <w:rsid w:val="00F74EFA"/>
    <w:rsid w:val="00F8032B"/>
    <w:rsid w:val="00F83B7F"/>
    <w:rsid w:val="00F85F5A"/>
    <w:rsid w:val="00F908C1"/>
    <w:rsid w:val="00FA6C16"/>
    <w:rsid w:val="00FB133E"/>
    <w:rsid w:val="00FD708C"/>
    <w:rsid w:val="00FE3AF1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26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26F4B"/>
  </w:style>
  <w:style w:type="paragraph" w:styleId="Prrafodelista">
    <w:name w:val="List Paragraph"/>
    <w:basedOn w:val="Normal"/>
    <w:uiPriority w:val="34"/>
    <w:qFormat/>
    <w:rsid w:val="00E26F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6F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F4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26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F4B"/>
  </w:style>
  <w:style w:type="paragraph" w:customStyle="1" w:styleId="Estilo">
    <w:name w:val="Estilo"/>
    <w:basedOn w:val="Normal"/>
    <w:link w:val="EstiloCar"/>
    <w:rsid w:val="00D43C3A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D43C3A"/>
    <w:rPr>
      <w:rFonts w:ascii="Arial" w:eastAsia="Calibri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006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F1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26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26F4B"/>
  </w:style>
  <w:style w:type="paragraph" w:styleId="Prrafodelista">
    <w:name w:val="List Paragraph"/>
    <w:basedOn w:val="Normal"/>
    <w:uiPriority w:val="34"/>
    <w:qFormat/>
    <w:rsid w:val="00E26F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6F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F4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26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F4B"/>
  </w:style>
  <w:style w:type="paragraph" w:customStyle="1" w:styleId="Estilo">
    <w:name w:val="Estilo"/>
    <w:basedOn w:val="Normal"/>
    <w:link w:val="EstiloCar"/>
    <w:rsid w:val="00D43C3A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link w:val="Estilo"/>
    <w:locked/>
    <w:rsid w:val="00D43C3A"/>
    <w:rPr>
      <w:rFonts w:ascii="Arial" w:eastAsia="Calibri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006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F1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tei.org.m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lataformadetransparencia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mexjalisco.org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licitudeseimpugnaciones@itei.org.mx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ei.org.mx/v3/documentos/art8-6b/formato_guia_recurso_de_revisio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166</cp:revision>
  <cp:lastPrinted>2017-06-26T21:49:00Z</cp:lastPrinted>
  <dcterms:created xsi:type="dcterms:W3CDTF">2016-10-31T15:36:00Z</dcterms:created>
  <dcterms:modified xsi:type="dcterms:W3CDTF">2017-11-22T18:58:00Z</dcterms:modified>
</cp:coreProperties>
</file>