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7" w:rsidRPr="00092EB7" w:rsidRDefault="00092EB7" w:rsidP="00092EB7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3"/>
      <w:r w:rsidRPr="00092EB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Encargado de </w:t>
      </w:r>
      <w:r w:rsidR="000527C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Vinculación.</w:t>
      </w:r>
      <w:bookmarkEnd w:id="0"/>
    </w:p>
    <w:p w:rsidR="00092EB7" w:rsidRPr="00092EB7" w:rsidRDefault="00092EB7" w:rsidP="00092EB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Datos Generales</w:t>
      </w:r>
      <w:r w:rsidR="00AC208E">
        <w:rPr>
          <w:rFonts w:ascii="Arial" w:hAnsi="Arial" w:cs="Arial"/>
          <w:color w:val="1F497D" w:themeColor="text2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092EB7" w:rsidRPr="00092EB7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DE524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 xml:space="preserve">Encargado de </w:t>
            </w:r>
            <w:r w:rsidR="00DE524B">
              <w:rPr>
                <w:rFonts w:ascii="Arial" w:hAnsi="Arial" w:cs="Arial"/>
                <w:bCs/>
                <w:sz w:val="20"/>
                <w:szCs w:val="20"/>
              </w:rPr>
              <w:t>Vinculación</w:t>
            </w:r>
            <w:r w:rsidR="00AC20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92EB7" w:rsidRPr="00092EB7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Personal Especializado</w:t>
            </w:r>
            <w:r w:rsidR="00AC20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92EB7" w:rsidRPr="00092EB7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92EB7" w:rsidRPr="00092EB7" w:rsidRDefault="00092EB7" w:rsidP="00092EB7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Dirección de Vinculación y Difusión</w:t>
            </w:r>
            <w:r w:rsidR="00AC20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92EB7" w:rsidRPr="00092EB7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  <w:r w:rsidR="00AC208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  <w:r w:rsidR="00AC20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92EB7" w:rsidRPr="00092EB7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527C8" w:rsidRDefault="002C5E10" w:rsidP="002C5E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527C8">
              <w:rPr>
                <w:rFonts w:ascii="Arial" w:hAnsi="Arial" w:cs="Arial"/>
                <w:bCs/>
                <w:sz w:val="20"/>
                <w:szCs w:val="20"/>
              </w:rPr>
              <w:t xml:space="preserve">Coordinador de </w:t>
            </w:r>
            <w:r w:rsidRPr="00AC208E">
              <w:rPr>
                <w:rFonts w:ascii="Arial" w:hAnsi="Arial" w:cs="Arial"/>
                <w:bCs/>
                <w:sz w:val="20"/>
                <w:szCs w:val="20"/>
              </w:rPr>
              <w:t>Vinculación</w:t>
            </w:r>
            <w:r w:rsidR="00AC20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92EB7" w:rsidRPr="00092EB7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2EB7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  <w:r w:rsidR="00AC208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527C8" w:rsidRDefault="00092EB7" w:rsidP="002C5E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527C8">
              <w:rPr>
                <w:rFonts w:ascii="Arial" w:hAnsi="Arial" w:cs="Arial"/>
                <w:bCs/>
                <w:sz w:val="20"/>
                <w:szCs w:val="20"/>
              </w:rPr>
              <w:t xml:space="preserve">Brindar apoyo logístico y colaboración a la Coordinación </w:t>
            </w:r>
            <w:r w:rsidRPr="00AC208E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0527C8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2C5E10" w:rsidRPr="00AC208E">
              <w:rPr>
                <w:rFonts w:ascii="Arial" w:hAnsi="Arial" w:cs="Arial"/>
                <w:bCs/>
                <w:sz w:val="20"/>
                <w:szCs w:val="20"/>
              </w:rPr>
              <w:t>inculación</w:t>
            </w:r>
            <w:r w:rsidR="002C5E10" w:rsidRPr="000527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27C8">
              <w:rPr>
                <w:rFonts w:ascii="Arial" w:hAnsi="Arial" w:cs="Arial"/>
                <w:bCs/>
                <w:sz w:val="20"/>
                <w:szCs w:val="20"/>
              </w:rPr>
              <w:t>en las diversas actividades de esta índole.</w:t>
            </w:r>
          </w:p>
        </w:tc>
      </w:tr>
    </w:tbl>
    <w:p w:rsidR="00092EB7" w:rsidRPr="00092EB7" w:rsidRDefault="00092EB7" w:rsidP="00092E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92EB7" w:rsidRPr="00092EB7" w:rsidRDefault="00092EB7" w:rsidP="00AC208E">
      <w:pPr>
        <w:numPr>
          <w:ilvl w:val="0"/>
          <w:numId w:val="6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Descripción de funciones y frecuencia de respuesta</w:t>
      </w:r>
      <w:r w:rsidR="00AC208E">
        <w:rPr>
          <w:rFonts w:ascii="Arial" w:hAnsi="Arial" w:cs="Arial"/>
          <w:color w:val="1F497D" w:themeColor="text2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092EB7" w:rsidRPr="00092EB7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92EB7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92EB7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092EB7" w:rsidRPr="00092EB7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92EB7" w:rsidRPr="00092EB7" w:rsidRDefault="00092EB7" w:rsidP="00092EB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92EB7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92EB7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92EB7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092EB7" w:rsidRPr="00092EB7" w:rsidTr="00BB798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Colaborar en las diversas actividades de difusión relacionadas con la cultura de la transparencia, solicitud de información y protección de datos.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2E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2EB7" w:rsidRPr="00092EB7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Apoyo logístico en los diversos eventos y actividades referentes a la difusión y acercamiento del Instituto con en público en general.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2E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2EB7" w:rsidRPr="00092EB7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Brindar apoyo en la atención personalizada al público en general respecto a eventos, cursos, conferencias y demás actividades de la Coordinación.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2E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2EB7" w:rsidRPr="00092EB7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2D49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Colaborar con su superior jerárquico en las propuestas de proyectos</w:t>
            </w:r>
            <w:r w:rsidR="002D496D">
              <w:rPr>
                <w:rFonts w:ascii="Arial" w:hAnsi="Arial" w:cs="Arial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2EB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:rsidR="00092EB7" w:rsidRDefault="00092EB7" w:rsidP="00092EB7">
      <w:pPr>
        <w:ind w:left="720"/>
        <w:contextualSpacing/>
        <w:rPr>
          <w:rFonts w:ascii="Arial" w:hAnsi="Arial" w:cs="Arial"/>
        </w:rPr>
      </w:pPr>
    </w:p>
    <w:p w:rsidR="00AC208E" w:rsidRDefault="00AC208E" w:rsidP="00092EB7">
      <w:pPr>
        <w:ind w:left="720"/>
        <w:contextualSpacing/>
        <w:rPr>
          <w:rFonts w:ascii="Arial" w:hAnsi="Arial" w:cs="Arial"/>
        </w:rPr>
      </w:pPr>
    </w:p>
    <w:p w:rsidR="00AC208E" w:rsidRDefault="00AC208E" w:rsidP="00092EB7">
      <w:pPr>
        <w:ind w:left="720"/>
        <w:contextualSpacing/>
        <w:rPr>
          <w:rFonts w:ascii="Arial" w:hAnsi="Arial" w:cs="Arial"/>
        </w:rPr>
      </w:pPr>
    </w:p>
    <w:p w:rsidR="00AC208E" w:rsidRDefault="00AC208E" w:rsidP="00092EB7">
      <w:pPr>
        <w:ind w:left="720"/>
        <w:contextualSpacing/>
        <w:rPr>
          <w:rFonts w:ascii="Arial" w:hAnsi="Arial" w:cs="Arial"/>
        </w:rPr>
      </w:pPr>
    </w:p>
    <w:p w:rsidR="00AC208E" w:rsidRPr="00092EB7" w:rsidRDefault="00AC208E" w:rsidP="00092EB7">
      <w:pPr>
        <w:ind w:left="720"/>
        <w:contextualSpacing/>
        <w:rPr>
          <w:rFonts w:ascii="Arial" w:hAnsi="Arial" w:cs="Arial"/>
        </w:rPr>
      </w:pPr>
    </w:p>
    <w:p w:rsidR="00092EB7" w:rsidRPr="00092EB7" w:rsidRDefault="00092EB7" w:rsidP="00AC208E">
      <w:pPr>
        <w:numPr>
          <w:ilvl w:val="0"/>
          <w:numId w:val="6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lastRenderedPageBreak/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092EB7" w:rsidRPr="00092EB7" w:rsidTr="00BB7985">
        <w:tc>
          <w:tcPr>
            <w:tcW w:w="1560" w:type="dxa"/>
            <w:shd w:val="clear" w:color="auto" w:fill="C6D9F1" w:themeFill="text2" w:themeFillTint="33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092EB7" w:rsidRPr="00092EB7" w:rsidTr="00BB7985">
        <w:trPr>
          <w:trHeight w:val="472"/>
        </w:trPr>
        <w:tc>
          <w:tcPr>
            <w:tcW w:w="1560" w:type="dxa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092EB7" w:rsidRPr="00092EB7" w:rsidRDefault="00092EB7" w:rsidP="00092EB7">
            <w:pPr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92EB7" w:rsidRPr="00092EB7" w:rsidTr="00BB7985">
        <w:trPr>
          <w:trHeight w:val="563"/>
        </w:trPr>
        <w:tc>
          <w:tcPr>
            <w:tcW w:w="1560" w:type="dxa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092EB7" w:rsidRPr="00092EB7" w:rsidRDefault="00092EB7" w:rsidP="00092EB7">
            <w:pPr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092EB7" w:rsidRPr="00092EB7" w:rsidRDefault="00092EB7" w:rsidP="00AC208E">
      <w:pPr>
        <w:spacing w:after="0"/>
        <w:rPr>
          <w:rFonts w:ascii="Arial" w:hAnsi="Arial" w:cs="Arial"/>
        </w:rPr>
      </w:pPr>
    </w:p>
    <w:p w:rsidR="00092EB7" w:rsidRPr="00092EB7" w:rsidRDefault="00092EB7" w:rsidP="00AC208E">
      <w:pPr>
        <w:numPr>
          <w:ilvl w:val="0"/>
          <w:numId w:val="6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092EB7" w:rsidRPr="00092EB7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92EB7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92EB7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2C5E10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92EB7" w:rsidRPr="00092EB7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92EB7" w:rsidRPr="00092EB7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2EB7" w:rsidRPr="00092EB7" w:rsidRDefault="00092EB7" w:rsidP="00092EB7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092EB7" w:rsidRPr="00092EB7" w:rsidRDefault="00092EB7" w:rsidP="00AC208E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092EB7" w:rsidRPr="00092EB7" w:rsidTr="00AC208E">
        <w:trPr>
          <w:trHeight w:hRule="exact" w:val="4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092EB7" w:rsidRPr="00092EB7" w:rsidTr="00AC208E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2EB7" w:rsidRPr="00092EB7" w:rsidTr="00AC208E">
        <w:trPr>
          <w:trHeight w:hRule="exact" w:val="8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2EB7" w:rsidRPr="00092EB7" w:rsidTr="00AC208E">
        <w:trPr>
          <w:trHeight w:hRule="exact" w:val="6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2EB7" w:rsidRPr="00092EB7" w:rsidTr="00AC208E">
        <w:trPr>
          <w:trHeight w:hRule="exact" w:val="8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2EB7" w:rsidRPr="00092EB7" w:rsidTr="00AC208E">
        <w:trPr>
          <w:trHeight w:hRule="exact" w:val="72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2EB7" w:rsidRPr="00092EB7" w:rsidTr="00AC208E">
        <w:trPr>
          <w:trHeight w:hRule="exact" w:val="5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092EB7" w:rsidRPr="00092EB7" w:rsidTr="00AC208E">
        <w:trPr>
          <w:trHeight w:hRule="exact" w:val="5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2EB7" w:rsidRPr="00092EB7" w:rsidTr="00AC208E">
        <w:trPr>
          <w:trHeight w:hRule="exact" w:val="6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2EB7" w:rsidRPr="00092EB7" w:rsidTr="00AC208E">
        <w:trPr>
          <w:trHeight w:hRule="exact" w:val="3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2EB7" w:rsidRPr="00092EB7" w:rsidTr="00AC208E">
        <w:trPr>
          <w:trHeight w:hRule="exact" w:val="4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2EB7" w:rsidRPr="00092EB7" w:rsidTr="00AC208E">
        <w:trPr>
          <w:trHeight w:hRule="exact" w:val="40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92EB7" w:rsidRPr="00092EB7" w:rsidRDefault="00092EB7" w:rsidP="00AC208E">
      <w:pPr>
        <w:spacing w:after="0" w:line="240" w:lineRule="auto"/>
        <w:rPr>
          <w:rFonts w:ascii="Arial" w:hAnsi="Arial" w:cs="Arial"/>
          <w:lang w:val="es-ES"/>
        </w:rPr>
      </w:pPr>
    </w:p>
    <w:p w:rsidR="00092EB7" w:rsidRPr="00092EB7" w:rsidRDefault="00092EB7" w:rsidP="00AC208E">
      <w:pPr>
        <w:numPr>
          <w:ilvl w:val="0"/>
          <w:numId w:val="6"/>
        </w:numPr>
        <w:ind w:left="0" w:hanging="567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092EB7" w:rsidRPr="00092EB7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092EB7" w:rsidRPr="00092E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  <w:r w:rsidR="00AC20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2EB7" w:rsidRPr="00092E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  <w:r w:rsidR="00AC20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2EB7" w:rsidRPr="00092E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92EB7" w:rsidRPr="00092EB7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EB7" w:rsidRPr="00092EB7" w:rsidRDefault="002C5E10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92EB7" w:rsidRPr="00092EB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92EB7" w:rsidRPr="00092EB7" w:rsidRDefault="00092EB7" w:rsidP="00092EB7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092EB7" w:rsidRPr="00092EB7" w:rsidRDefault="00092EB7" w:rsidP="00AC208E">
      <w:pPr>
        <w:numPr>
          <w:ilvl w:val="0"/>
          <w:numId w:val="6"/>
        </w:numPr>
        <w:spacing w:after="0" w:line="240" w:lineRule="auto"/>
        <w:ind w:left="0" w:hanging="567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Relaciones internas de trabajo con otras áreas</w:t>
      </w:r>
      <w:r w:rsidR="00AC208E">
        <w:rPr>
          <w:rFonts w:ascii="Arial" w:hAnsi="Arial" w:cs="Arial"/>
          <w:color w:val="1F497D" w:themeColor="text2"/>
        </w:rPr>
        <w:t>.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092EB7" w:rsidRPr="00092EB7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092EB7" w:rsidRPr="00092EB7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AC208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092EB7" w:rsidRPr="00092EB7" w:rsidRDefault="00092EB7" w:rsidP="00AC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No aplica</w:t>
            </w:r>
            <w:r w:rsidR="00AC20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2EB7" w:rsidRPr="00092EB7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AC208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092EB7" w:rsidRPr="00092EB7" w:rsidRDefault="00092EB7" w:rsidP="00AC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Operar actividades que involucren a la Coordinación de</w:t>
            </w:r>
            <w:r w:rsidR="00AC2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7C8">
              <w:rPr>
                <w:rFonts w:ascii="Arial" w:hAnsi="Arial" w:cs="Arial"/>
                <w:sz w:val="20"/>
                <w:szCs w:val="20"/>
              </w:rPr>
              <w:t>Vinculación</w:t>
            </w:r>
            <w:r w:rsidRPr="00092EB7">
              <w:rPr>
                <w:rFonts w:ascii="Arial" w:hAnsi="Arial" w:cs="Arial"/>
                <w:sz w:val="20"/>
                <w:szCs w:val="20"/>
              </w:rPr>
              <w:t>, a través de su coordinador.</w:t>
            </w:r>
          </w:p>
        </w:tc>
      </w:tr>
      <w:tr w:rsidR="00092EB7" w:rsidRPr="00092EB7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AC208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092EB7" w:rsidRPr="00092EB7" w:rsidRDefault="00092EB7" w:rsidP="00AC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No aplica</w:t>
            </w:r>
            <w:r w:rsidR="00AC20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2EB7" w:rsidRPr="00092EB7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 w:rsidR="00AC208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092EB7" w:rsidRPr="00092EB7" w:rsidRDefault="00092EB7" w:rsidP="00AC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 xml:space="preserve">Colaborar respecto a diversas actividades de </w:t>
            </w:r>
            <w:r w:rsidR="000527C8">
              <w:rPr>
                <w:rFonts w:ascii="Arial" w:hAnsi="Arial" w:cs="Arial"/>
                <w:sz w:val="20"/>
                <w:szCs w:val="20"/>
              </w:rPr>
              <w:t>vinculación.</w:t>
            </w:r>
          </w:p>
        </w:tc>
      </w:tr>
      <w:tr w:rsidR="00092EB7" w:rsidRPr="00092EB7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92EB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="00AC208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  <w:r w:rsidRPr="00092EB7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092EB7" w:rsidRPr="00092EB7" w:rsidRDefault="00092EB7" w:rsidP="00AC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Colaboración en logística de eventos.</w:t>
            </w:r>
          </w:p>
        </w:tc>
      </w:tr>
      <w:tr w:rsidR="00092EB7" w:rsidRPr="00092EB7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spacing w:after="120"/>
              <w:rPr>
                <w:rFonts w:eastAsia="Arial Unicode MS"/>
                <w:sz w:val="20"/>
              </w:rPr>
            </w:pPr>
            <w:r w:rsidRPr="00092EB7">
              <w:rPr>
                <w:rFonts w:ascii="Arial" w:hAnsi="Arial" w:cs="Arial"/>
                <w:bCs/>
                <w:sz w:val="20"/>
                <w:lang w:val="es-ES" w:eastAsia="es-ES"/>
              </w:rPr>
              <w:lastRenderedPageBreak/>
              <w:t>Personal de apoyo secretarial</w:t>
            </w:r>
          </w:p>
        </w:tc>
        <w:tc>
          <w:tcPr>
            <w:tcW w:w="6062" w:type="dxa"/>
            <w:vAlign w:val="center"/>
          </w:tcPr>
          <w:p w:rsidR="00092EB7" w:rsidRPr="00092EB7" w:rsidRDefault="00092EB7" w:rsidP="00092EB7">
            <w:pPr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Apoyos administrativos varios.</w:t>
            </w:r>
          </w:p>
        </w:tc>
      </w:tr>
    </w:tbl>
    <w:p w:rsidR="00092EB7" w:rsidRPr="00092EB7" w:rsidRDefault="00092EB7" w:rsidP="00092E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92EB7" w:rsidRPr="00092EB7" w:rsidRDefault="00092EB7" w:rsidP="00AC208E">
      <w:pPr>
        <w:numPr>
          <w:ilvl w:val="0"/>
          <w:numId w:val="6"/>
        </w:numPr>
        <w:spacing w:after="0" w:line="240" w:lineRule="auto"/>
        <w:ind w:left="0" w:hanging="567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Relaciones externas de trabajo</w:t>
      </w:r>
      <w:r w:rsidR="00AC208E">
        <w:rPr>
          <w:rFonts w:ascii="Arial" w:hAnsi="Arial" w:cs="Arial"/>
          <w:color w:val="1F497D" w:themeColor="text2"/>
        </w:rPr>
        <w:t>.</w:t>
      </w:r>
      <w:r w:rsidRPr="00092EB7">
        <w:rPr>
          <w:rFonts w:ascii="Arial" w:hAnsi="Arial" w:cs="Arial"/>
          <w:color w:val="1F497D" w:themeColor="text2"/>
        </w:rPr>
        <w:t xml:space="preserve">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092EB7" w:rsidRPr="00092EB7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092EB7" w:rsidRPr="00092EB7" w:rsidRDefault="00092EB7" w:rsidP="00092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092EB7" w:rsidRPr="00092EB7" w:rsidTr="00BB7985">
        <w:trPr>
          <w:trHeight w:val="499"/>
        </w:trPr>
        <w:tc>
          <w:tcPr>
            <w:tcW w:w="3863" w:type="dxa"/>
            <w:vAlign w:val="center"/>
          </w:tcPr>
          <w:p w:rsidR="00092EB7" w:rsidRPr="00092EB7" w:rsidRDefault="00092EB7" w:rsidP="00AC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Encargados de las Unidades de Transparencia de los sujetos obligados del estado.</w:t>
            </w:r>
          </w:p>
        </w:tc>
        <w:tc>
          <w:tcPr>
            <w:tcW w:w="6062" w:type="dxa"/>
            <w:vAlign w:val="center"/>
          </w:tcPr>
          <w:p w:rsidR="00092EB7" w:rsidRPr="00092EB7" w:rsidRDefault="00092EB7" w:rsidP="00AC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Apoyo en la actualización de datos, invitaciones, convocatorias y demás actividades que lo requieran.</w:t>
            </w:r>
          </w:p>
        </w:tc>
      </w:tr>
    </w:tbl>
    <w:p w:rsidR="00092EB7" w:rsidRPr="00092EB7" w:rsidRDefault="00092EB7" w:rsidP="00092EB7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92EB7" w:rsidRPr="00092EB7" w:rsidRDefault="00092EB7" w:rsidP="00AC208E">
      <w:pPr>
        <w:numPr>
          <w:ilvl w:val="0"/>
          <w:numId w:val="6"/>
        </w:numPr>
        <w:tabs>
          <w:tab w:val="left" w:pos="2010"/>
        </w:tabs>
        <w:spacing w:after="0" w:line="240" w:lineRule="auto"/>
        <w:ind w:left="0" w:hanging="567"/>
        <w:contextualSpacing/>
        <w:rPr>
          <w:rFonts w:ascii="Arial" w:hAnsi="Arial" w:cs="Arial"/>
          <w:color w:val="1F497D" w:themeColor="text2"/>
          <w:lang w:val="es-ES"/>
        </w:rPr>
      </w:pPr>
      <w:r w:rsidRPr="00092EB7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092EB7" w:rsidRPr="00092EB7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092EB7" w:rsidRPr="00092E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AC208E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AC208E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092EB7" w:rsidRPr="00092E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AC208E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al Cliente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AC208E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208E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092EB7" w:rsidRPr="00092E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AC208E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AC208E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208E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092EB7" w:rsidRPr="00092EB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AC208E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B7" w:rsidRPr="00AC208E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este presionado, su desempeño es bueno en situaciones de muchas exigencia.</w:t>
            </w:r>
          </w:p>
        </w:tc>
      </w:tr>
    </w:tbl>
    <w:p w:rsidR="00092EB7" w:rsidRPr="00092EB7" w:rsidRDefault="00092EB7" w:rsidP="00092EB7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092EB7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B6381F">
        <w:rPr>
          <w:rFonts w:ascii="Arial" w:hAnsi="Arial" w:cs="Arial"/>
          <w:color w:val="1F497D" w:themeColor="text2"/>
          <w:sz w:val="18"/>
        </w:rPr>
        <w:t xml:space="preserve">, Información Pública y Protección de Datos Personales del Estado de </w:t>
      </w:r>
      <w:r w:rsidRPr="00092EB7">
        <w:rPr>
          <w:rFonts w:ascii="Arial" w:hAnsi="Arial" w:cs="Arial"/>
          <w:color w:val="1F497D" w:themeColor="text2"/>
          <w:sz w:val="18"/>
        </w:rPr>
        <w:t xml:space="preserve">Jalisco, para consulta de la descripción de la competencia. </w:t>
      </w:r>
    </w:p>
    <w:p w:rsidR="00092EB7" w:rsidRPr="00092EB7" w:rsidRDefault="00092EB7" w:rsidP="00092EB7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ab/>
      </w:r>
    </w:p>
    <w:p w:rsidR="00092EB7" w:rsidRPr="00092EB7" w:rsidRDefault="00092EB7" w:rsidP="00AC208E">
      <w:pPr>
        <w:numPr>
          <w:ilvl w:val="0"/>
          <w:numId w:val="6"/>
        </w:numPr>
        <w:spacing w:after="0" w:line="240" w:lineRule="auto"/>
        <w:ind w:left="0" w:hanging="567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092EB7" w:rsidRPr="00092EB7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92EB7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92EB7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E13C12" w:rsidRPr="00092EB7" w:rsidTr="00166DE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7"/>
          <w:jc w:val="center"/>
        </w:trPr>
        <w:tc>
          <w:tcPr>
            <w:tcW w:w="2641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13C12" w:rsidRPr="00092EB7" w:rsidTr="00E13C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45"/>
          <w:jc w:val="center"/>
        </w:trPr>
        <w:tc>
          <w:tcPr>
            <w:tcW w:w="2641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  <w:r w:rsidR="00AC20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E13C12" w:rsidRDefault="00166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E13C12" w:rsidRDefault="00E13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092EB7" w:rsidRPr="00092EB7" w:rsidTr="00E13C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092EB7" w:rsidRPr="00092EB7" w:rsidRDefault="00092EB7" w:rsidP="00AC208E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Ciencias de la Comunicación, Mercadotecnia o Relaciones Públicas.</w:t>
            </w:r>
          </w:p>
        </w:tc>
      </w:tr>
      <w:tr w:rsidR="00092EB7" w:rsidRPr="00092EB7" w:rsidTr="00E13C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92EB7" w:rsidRPr="00092EB7" w:rsidTr="00E13C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Licenciaturas afines a las ciencias económico-administrativas y de humanidades.</w:t>
            </w:r>
          </w:p>
        </w:tc>
      </w:tr>
      <w:tr w:rsidR="00092EB7" w:rsidRPr="00092EB7" w:rsidTr="00E13C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92EB7" w:rsidRPr="00092EB7" w:rsidRDefault="00092EB7" w:rsidP="00AC208E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092EB7" w:rsidRPr="00092EB7" w:rsidRDefault="00092EB7" w:rsidP="00092EB7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092EB7" w:rsidRPr="00092EB7" w:rsidRDefault="00092EB7" w:rsidP="00092EB7">
      <w:pPr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br w:type="page"/>
      </w:r>
    </w:p>
    <w:p w:rsidR="00092EB7" w:rsidRPr="00092EB7" w:rsidRDefault="00092EB7" w:rsidP="00AC208E">
      <w:pPr>
        <w:numPr>
          <w:ilvl w:val="0"/>
          <w:numId w:val="7"/>
        </w:numPr>
        <w:spacing w:after="0" w:line="240" w:lineRule="auto"/>
        <w:ind w:left="-142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lastRenderedPageBreak/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092EB7" w:rsidRPr="00092EB7" w:rsidTr="00BB7985">
        <w:trPr>
          <w:trHeight w:hRule="exact" w:val="397"/>
          <w:jc w:val="center"/>
        </w:trPr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EB7">
              <w:rPr>
                <w:rFonts w:ascii="Arial" w:eastAsia="Times New Roman" w:hAnsi="Arial" w:cs="Arial"/>
                <w:b/>
                <w:sz w:val="20"/>
                <w:szCs w:val="20"/>
              </w:rPr>
              <w:t>Indique la experiencia mínima requerida para el desempeño del puesto:</w:t>
            </w:r>
          </w:p>
        </w:tc>
      </w:tr>
      <w:tr w:rsidR="00092EB7" w:rsidRPr="00092EB7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092EB7" w:rsidRPr="00092EB7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Organización de eventos y protocolo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  <w:r w:rsidR="00AC20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092EB7" w:rsidRPr="00092EB7" w:rsidRDefault="00092EB7" w:rsidP="00092E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092EB7" w:rsidRPr="00092EB7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092EB7" w:rsidRPr="00092EB7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EB7">
              <w:rPr>
                <w:rFonts w:ascii="Arial" w:hAnsi="Arial" w:cs="Arial"/>
                <w:sz w:val="20"/>
                <w:szCs w:val="20"/>
              </w:rPr>
              <w:t>Manejo en Paquetería Office, conocimiento básico de inglés y en materia de derecho de acceso a la información pública, transparencia y protección de datos personales.</w:t>
            </w:r>
          </w:p>
        </w:tc>
      </w:tr>
    </w:tbl>
    <w:p w:rsidR="00092EB7" w:rsidRPr="00092EB7" w:rsidRDefault="00092EB7" w:rsidP="00092E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92EB7" w:rsidRPr="00092EB7" w:rsidRDefault="00092EB7" w:rsidP="00AC208E">
      <w:pPr>
        <w:numPr>
          <w:ilvl w:val="0"/>
          <w:numId w:val="7"/>
        </w:numPr>
        <w:spacing w:after="0" w:line="240" w:lineRule="auto"/>
        <w:ind w:left="-142" w:hanging="426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092EB7" w:rsidRPr="00092EB7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092EB7" w:rsidRPr="00092EB7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092EB7" w:rsidRPr="00092EB7" w:rsidRDefault="00092EB7" w:rsidP="00092EB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092EB7" w:rsidRPr="00092EB7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92E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092E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92E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092EB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092EB7" w:rsidRPr="00092EB7" w:rsidTr="00BB7985">
        <w:trPr>
          <w:trHeight w:val="273"/>
        </w:trPr>
        <w:tc>
          <w:tcPr>
            <w:tcW w:w="3261" w:type="dxa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092EB7" w:rsidRPr="00092EB7" w:rsidRDefault="00092EB7" w:rsidP="00092EB7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92EB7" w:rsidRPr="00092EB7" w:rsidRDefault="00092EB7" w:rsidP="00AC208E">
      <w:pPr>
        <w:numPr>
          <w:ilvl w:val="0"/>
          <w:numId w:val="3"/>
        </w:numPr>
        <w:spacing w:after="0" w:line="240" w:lineRule="auto"/>
        <w:ind w:left="-142" w:hanging="426"/>
        <w:contextualSpacing/>
        <w:rPr>
          <w:rFonts w:ascii="Arial" w:hAnsi="Arial" w:cs="Arial"/>
          <w:color w:val="1F497D" w:themeColor="text2"/>
        </w:rPr>
      </w:pPr>
      <w:r w:rsidRPr="00092EB7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092EB7" w:rsidRPr="00092EB7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092EB7" w:rsidRPr="00092EB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92EB7" w:rsidRPr="00092EB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Cheques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92EB7" w:rsidRPr="00092EB7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</w:rPr>
              <w:t xml:space="preserve">Formas </w:t>
            </w:r>
            <w:proofErr w:type="gramStart"/>
            <w:r w:rsidRPr="00092EB7">
              <w:rPr>
                <w:rFonts w:ascii="Arial" w:eastAsia="Times New Roman" w:hAnsi="Arial" w:cs="Arial"/>
                <w:sz w:val="20"/>
                <w:szCs w:val="18"/>
              </w:rPr>
              <w:t>valoradas(</w:t>
            </w:r>
            <w:proofErr w:type="gramEnd"/>
            <w:r w:rsidRPr="00092EB7">
              <w:rPr>
                <w:rFonts w:ascii="Arial" w:eastAsia="Times New Roman" w:hAnsi="Arial" w:cs="Arial"/>
                <w:sz w:val="20"/>
                <w:szCs w:val="18"/>
              </w:rPr>
              <w:t>v.gr. vales de gasolina, recibos oficiales, entre otros)</w:t>
            </w:r>
            <w:r w:rsidR="00AC208E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092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  <w:r w:rsidR="00AC208E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</w:tr>
      <w:tr w:rsidR="00092EB7" w:rsidRPr="00092EB7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92EB7" w:rsidRPr="00092EB7" w:rsidRDefault="00092EB7" w:rsidP="0009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92EB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092EB7" w:rsidRPr="00092EB7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Asignación de resguardo de escritorio, sillón ejecutivo y archivero, para el cumplimiento de las tareas y funciones del puesto. </w:t>
            </w:r>
          </w:p>
        </w:tc>
      </w:tr>
      <w:tr w:rsidR="00092EB7" w:rsidRPr="00092EB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Asignación de resguardo de equipo de cómputo, con la finalidad de desarrollar la documentación y proyectos del puesto.</w:t>
            </w:r>
          </w:p>
        </w:tc>
      </w:tr>
      <w:tr w:rsidR="00092EB7" w:rsidRPr="00092EB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92EB7" w:rsidRPr="00092EB7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Numerarias de eventos, congresos, concursos, cursos, talleres, etc.; campañas de publicidad, proyectos de difusión, etc.</w:t>
            </w:r>
          </w:p>
        </w:tc>
      </w:tr>
      <w:tr w:rsidR="00092EB7" w:rsidRPr="00092EB7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EB7" w:rsidRPr="00092EB7" w:rsidRDefault="00092EB7" w:rsidP="00AC20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92EB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C208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092EB7" w:rsidRPr="00092EB7" w:rsidRDefault="00092EB7" w:rsidP="00092EB7"/>
    <w:p w:rsidR="00D14E4D" w:rsidRDefault="001C6BEB"/>
    <w:p w:rsidR="002C5E10" w:rsidRDefault="002C5E10"/>
    <w:p w:rsidR="002C5E10" w:rsidRDefault="002C5E10"/>
    <w:sectPr w:rsidR="002C5E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EB" w:rsidRDefault="001C6BEB" w:rsidP="00092EB7">
      <w:pPr>
        <w:spacing w:after="0" w:line="240" w:lineRule="auto"/>
      </w:pPr>
      <w:r>
        <w:separator/>
      </w:r>
    </w:p>
  </w:endnote>
  <w:endnote w:type="continuationSeparator" w:id="0">
    <w:p w:rsidR="001C6BEB" w:rsidRDefault="001C6BEB" w:rsidP="0009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B7" w:rsidRPr="00092EB7" w:rsidRDefault="00092EB7" w:rsidP="00092EB7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EB" w:rsidRDefault="001C6BEB" w:rsidP="00092EB7">
      <w:pPr>
        <w:spacing w:after="0" w:line="240" w:lineRule="auto"/>
      </w:pPr>
      <w:r>
        <w:separator/>
      </w:r>
    </w:p>
  </w:footnote>
  <w:footnote w:type="continuationSeparator" w:id="0">
    <w:p w:rsidR="001C6BEB" w:rsidRDefault="001C6BEB" w:rsidP="0009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092EB7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92EB7" w:rsidRDefault="00092EB7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092EB7" w:rsidRPr="005124DF" w:rsidRDefault="00507CC0" w:rsidP="00BB7985">
          <w:r>
            <w:rPr>
              <w:noProof/>
              <w:lang w:eastAsia="es-MX"/>
            </w:rPr>
            <w:drawing>
              <wp:inline distT="0" distB="0" distL="0" distR="0" wp14:anchorId="0C3D000E" wp14:editId="1B37BE7A">
                <wp:extent cx="1297940" cy="80835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92EB7" w:rsidRPr="00844BBD" w:rsidRDefault="00092EB7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092EB7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92EB7" w:rsidRPr="003009CC" w:rsidRDefault="00092EB7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92EB7" w:rsidRPr="000B03F7" w:rsidRDefault="00092EB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092EB7" w:rsidRPr="000B03F7" w:rsidRDefault="00D77BF6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ITEI-DV-FP-06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092EB7" w:rsidRDefault="00092EB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092EB7" w:rsidRPr="00373973" w:rsidRDefault="00AC208E" w:rsidP="00AC208E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8</w:t>
          </w:r>
          <w:r w:rsidR="003923DD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3923DD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092EB7" w:rsidRDefault="00092EB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092EB7" w:rsidRPr="00373973" w:rsidRDefault="003923DD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092EB7">
            <w:rPr>
              <w:rFonts w:ascii="Arial Narrow" w:hAnsi="Arial Narrow"/>
            </w:rPr>
            <w:t>.0</w:t>
          </w:r>
        </w:p>
      </w:tc>
    </w:tr>
  </w:tbl>
  <w:p w:rsidR="00092EB7" w:rsidRDefault="00092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24E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26466"/>
    <w:multiLevelType w:val="multilevel"/>
    <w:tmpl w:val="E25CA82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0077D"/>
    <w:multiLevelType w:val="multilevel"/>
    <w:tmpl w:val="04AED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B7548F"/>
    <w:multiLevelType w:val="multilevel"/>
    <w:tmpl w:val="3718159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C850871"/>
    <w:multiLevelType w:val="multilevel"/>
    <w:tmpl w:val="18B429F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2D1F3A"/>
    <w:multiLevelType w:val="multilevel"/>
    <w:tmpl w:val="2A705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B555D3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B7"/>
    <w:rsid w:val="000527C8"/>
    <w:rsid w:val="00092EB7"/>
    <w:rsid w:val="000A2727"/>
    <w:rsid w:val="00152CEE"/>
    <w:rsid w:val="001608F5"/>
    <w:rsid w:val="00166DE5"/>
    <w:rsid w:val="001C6BEB"/>
    <w:rsid w:val="001F092B"/>
    <w:rsid w:val="001F626D"/>
    <w:rsid w:val="002C5E10"/>
    <w:rsid w:val="002D496D"/>
    <w:rsid w:val="003923DD"/>
    <w:rsid w:val="003F4D55"/>
    <w:rsid w:val="00423A61"/>
    <w:rsid w:val="00507CC0"/>
    <w:rsid w:val="00666497"/>
    <w:rsid w:val="00AC208E"/>
    <w:rsid w:val="00B6381F"/>
    <w:rsid w:val="00D77BF6"/>
    <w:rsid w:val="00DE524B"/>
    <w:rsid w:val="00E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2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EB7"/>
  </w:style>
  <w:style w:type="paragraph" w:styleId="Piedepgina">
    <w:name w:val="footer"/>
    <w:basedOn w:val="Normal"/>
    <w:link w:val="PiedepginaCar"/>
    <w:uiPriority w:val="99"/>
    <w:unhideWhenUsed/>
    <w:rsid w:val="00092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EB7"/>
  </w:style>
  <w:style w:type="paragraph" w:styleId="Textodeglobo">
    <w:name w:val="Balloon Text"/>
    <w:basedOn w:val="Normal"/>
    <w:link w:val="TextodegloboCar"/>
    <w:uiPriority w:val="99"/>
    <w:semiHidden/>
    <w:unhideWhenUsed/>
    <w:rsid w:val="0039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2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EB7"/>
  </w:style>
  <w:style w:type="paragraph" w:styleId="Piedepgina">
    <w:name w:val="footer"/>
    <w:basedOn w:val="Normal"/>
    <w:link w:val="PiedepginaCar"/>
    <w:uiPriority w:val="99"/>
    <w:unhideWhenUsed/>
    <w:rsid w:val="00092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EB7"/>
  </w:style>
  <w:style w:type="paragraph" w:styleId="Textodeglobo">
    <w:name w:val="Balloon Text"/>
    <w:basedOn w:val="Normal"/>
    <w:link w:val="TextodegloboCar"/>
    <w:uiPriority w:val="99"/>
    <w:semiHidden/>
    <w:unhideWhenUsed/>
    <w:rsid w:val="0039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1216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15</cp:revision>
  <dcterms:created xsi:type="dcterms:W3CDTF">2014-09-23T17:55:00Z</dcterms:created>
  <dcterms:modified xsi:type="dcterms:W3CDTF">2016-07-13T00:03:00Z</dcterms:modified>
</cp:coreProperties>
</file>