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4B" w:rsidRPr="00FC644B" w:rsidRDefault="00FC644B" w:rsidP="00FC644B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1"/>
      <w:r w:rsidRPr="00FC644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en Evaluación.</w:t>
      </w:r>
      <w:bookmarkEnd w:id="0"/>
    </w:p>
    <w:p w:rsidR="00FC644B" w:rsidRPr="00FC644B" w:rsidRDefault="00FC644B" w:rsidP="00FC644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Datos Generales</w:t>
      </w:r>
      <w:r w:rsidR="003C7DA3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FC644B" w:rsidRPr="00FC644B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Técnico en Evaluación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C644B" w:rsidRPr="00FC644B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C644B" w:rsidRPr="00FC644B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Dirección de Investigación y Evaluación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C644B" w:rsidRPr="00FC644B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C644B" w:rsidRPr="00FC644B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Coordinador de Evaluación.</w:t>
            </w:r>
          </w:p>
        </w:tc>
      </w:tr>
      <w:tr w:rsidR="00FC644B" w:rsidRPr="00FC644B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644B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  <w:r w:rsidR="003C7DA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E84C9F" w:rsidP="00851244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Apoyar en la verificación del cumplimiento de las obligaciones de transparencia </w:t>
            </w:r>
            <w:r w:rsidR="00851244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los portales Web de los sujetos obligados </w:t>
            </w:r>
            <w:r w:rsidR="00233CF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851244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Plataforma Nacional</w:t>
            </w:r>
            <w:r w:rsidR="00851244">
              <w:rPr>
                <w:rFonts w:ascii="Arial" w:hAnsi="Arial" w:cs="Arial"/>
                <w:bCs/>
                <w:sz w:val="20"/>
                <w:szCs w:val="20"/>
              </w:rPr>
              <w:t xml:space="preserve"> de Transparencia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FC644B" w:rsidRPr="00FC644B" w:rsidRDefault="00FC644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Descripción de funciones y frecuencia de respuesta</w:t>
      </w:r>
      <w:r w:rsidR="003C7DA3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FC644B" w:rsidRPr="00FC644B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C644B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C644B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FC644B" w:rsidRPr="00FC644B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FC644B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FC644B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FC644B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FC644B" w:rsidRPr="00FC644B" w:rsidTr="00BB7985">
        <w:trPr>
          <w:trHeight w:val="111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84C9F" w:rsidP="0029151E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right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51E">
              <w:rPr>
                <w:rFonts w:ascii="Arial" w:hAnsi="Arial" w:cs="Arial"/>
                <w:sz w:val="20"/>
                <w:szCs w:val="20"/>
              </w:rPr>
              <w:t xml:space="preserve">Apoyar al Coordinador de Evaluación en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>la elaboración de la propuesta de los lineamientos en materia de publicación y actualización de información, así como en las modificaciones que resulten pertinentes.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FC644B" w:rsidRPr="00FC644B" w:rsidTr="00BB7985">
        <w:trPr>
          <w:trHeight w:val="9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Apoyar en las solicitudes de validación de los sistemas electrónicos de publicación de información fundamental y de tramitación de solicitudes de información</w:t>
            </w:r>
            <w:r w:rsidR="00E84C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FC644B" w:rsidRPr="00FC644B" w:rsidTr="00BB7985">
        <w:trPr>
          <w:trHeight w:val="83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84C9F" w:rsidP="003C7DA3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Contribuir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 xml:space="preserve">en la elaboración de las guías que faciliten el conocimiento de los procedimientos en acceso y publicación de información fundamental.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FC644B" w:rsidRPr="00FC644B" w:rsidTr="00BB7985">
        <w:trPr>
          <w:trHeight w:val="113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84C9F" w:rsidP="00197CD5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Realizar </w:t>
            </w:r>
            <w:r w:rsidR="00197CD5">
              <w:rPr>
                <w:rFonts w:ascii="Arial" w:hAnsi="Arial" w:cs="Arial"/>
                <w:sz w:val="20"/>
                <w:szCs w:val="20"/>
              </w:rPr>
              <w:t xml:space="preserve">evaluaciones a los portales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>web de los sujetos obligados, a efecto de verificar el cumplimiento respecto de las obligaciones en materia de transparencia.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44B" w:rsidRPr="00FC644B" w:rsidTr="00BB7985">
        <w:trPr>
          <w:trHeight w:val="112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84C9F" w:rsidP="00DB5B96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B96">
              <w:rPr>
                <w:rFonts w:ascii="Arial" w:hAnsi="Arial" w:cs="Arial"/>
                <w:sz w:val="20"/>
                <w:szCs w:val="20"/>
              </w:rPr>
              <w:t xml:space="preserve">Auxiliar en los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>proyectos de acuerdo sobre las observaciones y recomendaciones a los sujetos obligados con motivo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B96">
              <w:rPr>
                <w:rFonts w:ascii="Arial" w:hAnsi="Arial" w:cs="Arial"/>
                <w:sz w:val="20"/>
                <w:szCs w:val="20"/>
              </w:rPr>
              <w:t xml:space="preserve">las visitas e inspecciones y las evaluaciones en los portales </w:t>
            </w:r>
            <w:r>
              <w:rPr>
                <w:rFonts w:ascii="Arial" w:hAnsi="Arial" w:cs="Arial"/>
                <w:sz w:val="20"/>
                <w:szCs w:val="20"/>
              </w:rPr>
              <w:t>web de los Sujetos Obligados.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44B" w:rsidRPr="00FC644B" w:rsidTr="00BB7985">
        <w:trPr>
          <w:trHeight w:val="15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84C9F" w:rsidP="008E2155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8E2155">
              <w:rPr>
                <w:rFonts w:ascii="Arial" w:hAnsi="Arial" w:cs="Arial"/>
                <w:sz w:val="20"/>
                <w:szCs w:val="20"/>
              </w:rPr>
              <w:t xml:space="preserve">Apoyar a los sujetos obligados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>sobre el cumplimiento de la Ley en materia de transparencia y publicación de información fundamental con la finalidad de promover mejores prácticas e innovaciones tendientes a garantizar mejor el derecho de acceso a la información, transparencia</w:t>
            </w:r>
            <w:r w:rsidR="008E2155">
              <w:rPr>
                <w:rFonts w:ascii="Arial" w:hAnsi="Arial" w:cs="Arial"/>
                <w:sz w:val="20"/>
                <w:szCs w:val="20"/>
              </w:rPr>
              <w:t xml:space="preserve"> y apertura en los poderes públicos y sus diversos sujetos obligados</w:t>
            </w:r>
            <w:r w:rsidR="00670B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44B" w:rsidRPr="00FC644B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E904EF" w:rsidP="00E904EF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</w:t>
            </w:r>
            <w:r w:rsidR="00FC644B" w:rsidRPr="00FC644B">
              <w:rPr>
                <w:rFonts w:ascii="Arial" w:hAnsi="Arial" w:cs="Arial"/>
                <w:sz w:val="20"/>
                <w:szCs w:val="20"/>
              </w:rPr>
              <w:t>en el desahogo de las diligencias que practiquen las Ponencias en la sustanciación de los recursos de transparencia.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644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4C9F" w:rsidRPr="00FC644B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9F" w:rsidRPr="00FC644B" w:rsidRDefault="005A201C" w:rsidP="003C7DA3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74" w:lineRule="exact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</w:t>
            </w:r>
            <w:r w:rsidRPr="004640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9F" w:rsidRPr="00FC644B" w:rsidRDefault="00E904EF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9F" w:rsidRPr="00FC644B" w:rsidRDefault="00E84C9F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C9F" w:rsidRPr="00FC644B" w:rsidRDefault="00E84C9F" w:rsidP="00FC644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C644B" w:rsidRPr="00FC644B" w:rsidRDefault="00FC644B" w:rsidP="00FC644B">
      <w:pPr>
        <w:rPr>
          <w:rFonts w:ascii="Arial" w:hAnsi="Arial" w:cs="Arial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FC644B" w:rsidRPr="00FC644B" w:rsidTr="00BB7985">
        <w:tc>
          <w:tcPr>
            <w:tcW w:w="1560" w:type="dxa"/>
            <w:shd w:val="clear" w:color="auto" w:fill="C6D9F1" w:themeFill="text2" w:themeFillTint="33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FC644B" w:rsidRPr="00FC644B" w:rsidTr="00BB7985">
        <w:trPr>
          <w:trHeight w:val="472"/>
        </w:trPr>
        <w:tc>
          <w:tcPr>
            <w:tcW w:w="1560" w:type="dxa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Directa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FC644B" w:rsidRPr="00FC644B" w:rsidRDefault="00FC644B" w:rsidP="00FC644B">
            <w:pPr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No aplica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644B" w:rsidRPr="00FC644B" w:rsidTr="00BB7985">
        <w:trPr>
          <w:trHeight w:val="563"/>
        </w:trPr>
        <w:tc>
          <w:tcPr>
            <w:tcW w:w="1560" w:type="dxa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Indirecta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FC644B" w:rsidRPr="00FC644B" w:rsidRDefault="00FC644B" w:rsidP="00FC644B">
            <w:pPr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No aplica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C644B" w:rsidRPr="00FC644B" w:rsidRDefault="00FC644B" w:rsidP="00FC644B">
      <w:pPr>
        <w:rPr>
          <w:rFonts w:ascii="Arial" w:hAnsi="Arial" w:cs="Arial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Propiedades del trabajo.</w:t>
      </w:r>
    </w:p>
    <w:tbl>
      <w:tblPr>
        <w:tblW w:w="9685" w:type="dxa"/>
        <w:jc w:val="center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650"/>
      </w:tblGrid>
      <w:tr w:rsidR="00FC644B" w:rsidRPr="00FC644B" w:rsidTr="003C7DA3">
        <w:trPr>
          <w:trHeight w:val="300"/>
          <w:tblHeader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FC644B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FC644B" w:rsidRPr="00FC644B" w:rsidTr="003C7DA3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E84C9F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FC644B" w:rsidRPr="00FC644B" w:rsidTr="003C7DA3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FC644B" w:rsidRPr="00FC644B" w:rsidTr="003C7DA3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análisis, ya que maneja situaciones difíciles de entender o interpretar.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hanging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  <w:gridCol w:w="1342"/>
      </w:tblGrid>
      <w:tr w:rsidR="00FC644B" w:rsidRPr="00FC644B" w:rsidTr="003C7DA3">
        <w:trPr>
          <w:trHeight w:hRule="exact" w:val="447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FC644B" w:rsidRPr="00FC644B" w:rsidTr="003C7DA3">
        <w:trPr>
          <w:trHeight w:hRule="exact" w:val="454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818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FC644B" w:rsidRPr="00FC644B" w:rsidTr="003C7DA3">
        <w:trPr>
          <w:trHeight w:hRule="exact" w:val="602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852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723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549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FC644B" w:rsidRPr="00FC644B" w:rsidTr="003C7DA3">
        <w:trPr>
          <w:trHeight w:hRule="exact" w:val="585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FC644B" w:rsidRPr="00FC644B" w:rsidTr="003C7DA3">
        <w:trPr>
          <w:trHeight w:hRule="exact" w:val="423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381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428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3C7DA3">
        <w:trPr>
          <w:trHeight w:hRule="exact" w:val="407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C644B" w:rsidRDefault="00FC644B" w:rsidP="00FC644B">
      <w:pPr>
        <w:rPr>
          <w:rFonts w:ascii="Arial" w:hAnsi="Arial" w:cs="Arial"/>
          <w:lang w:val="es-ES"/>
        </w:rPr>
      </w:pPr>
    </w:p>
    <w:p w:rsidR="003C7DA3" w:rsidRPr="00FC644B" w:rsidRDefault="003C7DA3" w:rsidP="00FC644B">
      <w:pPr>
        <w:rPr>
          <w:rFonts w:ascii="Arial" w:hAnsi="Arial" w:cs="Arial"/>
          <w:lang w:val="es-ES"/>
        </w:rPr>
      </w:pPr>
    </w:p>
    <w:p w:rsidR="00FC644B" w:rsidRPr="00FC644B" w:rsidRDefault="00FC644B" w:rsidP="003C7DA3">
      <w:pPr>
        <w:numPr>
          <w:ilvl w:val="0"/>
          <w:numId w:val="3"/>
        </w:numPr>
        <w:ind w:left="-142" w:hanging="425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FC644B" w:rsidRPr="00FC644B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FC644B" w:rsidRPr="00FC644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FC644B" w:rsidRPr="00FC644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3C7D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E84C9F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FC644B" w:rsidRPr="00FC644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C644B" w:rsidRPr="00FC644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C644B" w:rsidRPr="00FC644B" w:rsidRDefault="00FC644B" w:rsidP="00FC644B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-142" w:hanging="426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Relaciones internas de trabajo con otras áreas</w:t>
      </w:r>
      <w:r w:rsidR="003C7DA3">
        <w:rPr>
          <w:rFonts w:ascii="Arial" w:hAnsi="Arial" w:cs="Arial"/>
          <w:color w:val="1F497D" w:themeColor="text2"/>
        </w:rPr>
        <w:t>.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FC644B" w:rsidRPr="00FC644B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FC644B" w:rsidRPr="00FC644B" w:rsidRDefault="00FC644B" w:rsidP="00FC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FC644B" w:rsidRPr="00FC644B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3C7D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FC644B" w:rsidRPr="00FC644B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3C7D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Coadyuvar en el desahogo de las diligencias de inspección ocular derivadas de los recursos de transparencia.</w:t>
            </w:r>
          </w:p>
        </w:tc>
      </w:tr>
      <w:tr w:rsidR="00FC644B" w:rsidRPr="00FC644B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3C7D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 xml:space="preserve">Asistir a en el desahogo de las diligencias de inspección ocular  a los Secretarios de Acuerdos y Técnicos en Ponencias. </w:t>
            </w:r>
          </w:p>
        </w:tc>
      </w:tr>
      <w:tr w:rsidR="00FC644B" w:rsidRPr="00FC644B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3C7D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Gestionar con los encargados y técnicos en Informática y Sistemas, la instalación y el préstamo de equipo de cómputo para el desahogo de las diligencias de inspección ocular.</w:t>
            </w:r>
          </w:p>
        </w:tc>
      </w:tr>
      <w:tr w:rsidR="00FC644B" w:rsidRPr="00FC644B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C644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3C7D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FC644B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 xml:space="preserve">Solicitar  los traslados a personal de servicios y mantenimiento para asistir a las asesorías. </w:t>
            </w:r>
          </w:p>
        </w:tc>
      </w:tr>
      <w:tr w:rsidR="00FC644B" w:rsidRPr="00FC644B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FC644B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  <w:r w:rsidR="003C7DA3">
              <w:rPr>
                <w:rFonts w:ascii="Arial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FC644B" w:rsidRPr="00FC644B" w:rsidRDefault="00FC644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-142" w:hanging="425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Relaciones externas de trabajo</w:t>
      </w:r>
      <w:r w:rsidR="003C7DA3">
        <w:rPr>
          <w:rFonts w:ascii="Arial" w:hAnsi="Arial" w:cs="Arial"/>
          <w:color w:val="1F497D" w:themeColor="text2"/>
        </w:rPr>
        <w:t>.</w:t>
      </w:r>
      <w:r w:rsidRPr="00FC644B">
        <w:rPr>
          <w:rFonts w:ascii="Arial" w:hAnsi="Arial" w:cs="Arial"/>
          <w:color w:val="1F497D" w:themeColor="text2"/>
        </w:rPr>
        <w:t xml:space="preserve">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FC644B" w:rsidRPr="00FC644B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ind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FC644B" w:rsidRPr="00FC644B" w:rsidRDefault="00FC644B" w:rsidP="003C7DA3">
            <w:pPr>
              <w:ind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FC644B" w:rsidRPr="00FC644B" w:rsidTr="00BB7985">
        <w:trPr>
          <w:trHeight w:val="499"/>
        </w:trPr>
        <w:tc>
          <w:tcPr>
            <w:tcW w:w="3863" w:type="dxa"/>
            <w:vAlign w:val="center"/>
          </w:tcPr>
          <w:p w:rsidR="00FC644B" w:rsidRPr="00FC644B" w:rsidRDefault="00FC644B" w:rsidP="003C7DA3">
            <w:pPr>
              <w:ind w:hanging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Con  todas las dependencias, instituciones y organismos.</w:t>
            </w:r>
          </w:p>
        </w:tc>
        <w:tc>
          <w:tcPr>
            <w:tcW w:w="6062" w:type="dxa"/>
            <w:vAlign w:val="center"/>
          </w:tcPr>
          <w:p w:rsidR="00FC644B" w:rsidRPr="00FC644B" w:rsidRDefault="00FC644B" w:rsidP="003C7DA3">
            <w:pPr>
              <w:ind w:hanging="72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>Mantener un contacto cercano con los sujetos obligados para modificaciones en el catálogo o para prestar apoyo en la publicación o actualización de la información fundamental.</w:t>
            </w:r>
          </w:p>
        </w:tc>
      </w:tr>
    </w:tbl>
    <w:p w:rsidR="00FC644B" w:rsidRPr="00FC644B" w:rsidRDefault="00FC644B" w:rsidP="00FC644B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tabs>
          <w:tab w:val="left" w:pos="2010"/>
        </w:tabs>
        <w:spacing w:after="0" w:line="240" w:lineRule="auto"/>
        <w:ind w:left="-142" w:hanging="425"/>
        <w:contextualSpacing/>
        <w:rPr>
          <w:rFonts w:ascii="Arial" w:hAnsi="Arial" w:cs="Arial"/>
          <w:color w:val="1F497D" w:themeColor="text2"/>
          <w:lang w:val="es-ES"/>
        </w:rPr>
      </w:pPr>
      <w:r w:rsidRPr="00FC644B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FC644B" w:rsidRPr="00FC644B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FC644B" w:rsidRPr="00FC644B" w:rsidTr="00BB7985">
        <w:trPr>
          <w:trHeight w:val="70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FC644B" w:rsidRPr="00FC644B" w:rsidTr="00BB7985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FC644B" w:rsidRPr="00FC644B" w:rsidTr="00BB7985">
        <w:trPr>
          <w:trHeight w:val="71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Pensamiento Conceptual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FC644B" w:rsidRPr="00FC644B" w:rsidTr="00BB7985">
        <w:trPr>
          <w:trHeight w:val="68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FC644B" w:rsidRPr="00FC644B" w:rsidTr="00BB7985">
        <w:trPr>
          <w:trHeight w:val="70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</w:tbl>
    <w:p w:rsidR="00FC644B" w:rsidRPr="00FC644B" w:rsidRDefault="00FC644B" w:rsidP="00FC644B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FC644B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D04935">
        <w:rPr>
          <w:rFonts w:ascii="Arial" w:hAnsi="Arial" w:cs="Arial"/>
          <w:color w:val="1F497D" w:themeColor="text2"/>
          <w:sz w:val="18"/>
        </w:rPr>
        <w:t xml:space="preserve">, </w:t>
      </w:r>
      <w:r w:rsidRPr="00FC644B">
        <w:rPr>
          <w:rFonts w:ascii="Arial" w:hAnsi="Arial" w:cs="Arial"/>
          <w:color w:val="1F497D" w:themeColor="text2"/>
          <w:sz w:val="18"/>
        </w:rPr>
        <w:t>Información Pública</w:t>
      </w:r>
      <w:r w:rsidR="00D04935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FC644B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FC644B" w:rsidRPr="00FC644B" w:rsidRDefault="00FC644B" w:rsidP="00FC644B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-142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FC644B" w:rsidRPr="00FC644B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FC644B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D1F6E" w:rsidRPr="00FC644B" w:rsidTr="00BF28B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4"/>
          <w:jc w:val="center"/>
        </w:trPr>
        <w:tc>
          <w:tcPr>
            <w:tcW w:w="2641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1F6E" w:rsidRPr="00FC644B" w:rsidTr="00ED1F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3"/>
          <w:jc w:val="center"/>
        </w:trPr>
        <w:tc>
          <w:tcPr>
            <w:tcW w:w="2641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3C7D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ED1F6E" w:rsidRPr="00ED1F6E" w:rsidRDefault="00BF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1F6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3C7D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ED1F6E" w:rsidRPr="00ED1F6E" w:rsidRDefault="00ED1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FC644B" w:rsidRPr="00FC644B" w:rsidTr="00ED1F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FC644B" w:rsidRPr="00FC644B" w:rsidRDefault="00FC644B" w:rsidP="003C7DA3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FC644B" w:rsidRPr="00FC644B" w:rsidRDefault="004C7076" w:rsidP="004C7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 en </w:t>
            </w:r>
            <w:bookmarkStart w:id="1" w:name="_GoBack"/>
            <w:bookmarkEnd w:id="1"/>
            <w:r w:rsidR="00FC644B"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Derecho, Administración Pública, Ciencias Políticas y Mercadotecnia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FC644B" w:rsidRPr="00FC644B" w:rsidTr="00ED1F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FC644B" w:rsidRPr="00FC644B" w:rsidRDefault="003C7DA3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FC644B" w:rsidRPr="00FC644B" w:rsidTr="00ED1F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Relacionadas con las Ciencias Sociales y Económicas Administrativas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FC644B" w:rsidRPr="00FC644B" w:rsidTr="00ED1F6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3"/>
        </w:numPr>
        <w:spacing w:after="0" w:line="240" w:lineRule="auto"/>
        <w:ind w:left="-142" w:hanging="425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FC644B" w:rsidRPr="00FC644B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FC644B" w:rsidRPr="00FC644B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 xml:space="preserve">Administración pública o relaciones públicas.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FC644B" w:rsidRPr="00FC644B" w:rsidRDefault="00FC644B" w:rsidP="00FC644B">
      <w:pPr>
        <w:spacing w:after="0" w:line="240" w:lineRule="auto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FC644B" w:rsidRPr="00FC644B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FC644B" w:rsidRPr="00FC644B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sz w:val="20"/>
                <w:szCs w:val="20"/>
              </w:rPr>
              <w:t xml:space="preserve">Paquetería de Microsoft office. </w:t>
            </w:r>
          </w:p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4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Conocimiento básico de la normatividad en materia de transparencia aplicable.</w:t>
            </w:r>
          </w:p>
        </w:tc>
      </w:tr>
    </w:tbl>
    <w:p w:rsidR="00FC644B" w:rsidRDefault="00FC644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C7DA3" w:rsidRDefault="003C7DA3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C7DA3" w:rsidRDefault="003C7DA3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3C7DA3" w:rsidRPr="00FC644B" w:rsidRDefault="003C7DA3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5"/>
        </w:numPr>
        <w:spacing w:after="0" w:line="240" w:lineRule="auto"/>
        <w:ind w:left="-426" w:hanging="283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lastRenderedPageBreak/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FC644B" w:rsidRPr="00FC644B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FC644B" w:rsidRPr="00FC644B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FC644B" w:rsidRPr="00FC644B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FC644B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FC644B" w:rsidRPr="00FC644B" w:rsidTr="00BB7985">
        <w:trPr>
          <w:trHeight w:val="273"/>
        </w:trPr>
        <w:tc>
          <w:tcPr>
            <w:tcW w:w="3261" w:type="dxa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FC644B" w:rsidRDefault="00FC644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E0D1B" w:rsidRDefault="006E0D1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E0D1B" w:rsidRPr="00FC644B" w:rsidRDefault="006E0D1B" w:rsidP="00FC644B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C644B" w:rsidRPr="00FC644B" w:rsidRDefault="00FC644B" w:rsidP="003C7DA3">
      <w:pPr>
        <w:numPr>
          <w:ilvl w:val="0"/>
          <w:numId w:val="5"/>
        </w:numPr>
        <w:spacing w:after="0" w:line="240" w:lineRule="auto"/>
        <w:ind w:left="-284" w:hanging="283"/>
        <w:contextualSpacing/>
        <w:rPr>
          <w:rFonts w:ascii="Arial" w:hAnsi="Arial" w:cs="Arial"/>
          <w:color w:val="1F497D" w:themeColor="text2"/>
        </w:rPr>
      </w:pPr>
      <w:r w:rsidRPr="00FC644B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FC644B" w:rsidRPr="00FC644B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FC644B" w:rsidRPr="00FC644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FC644B" w:rsidRPr="00FC644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3C7DA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FC644B" w:rsidRPr="00FC644B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3C7DA3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</w:rPr>
              <w:t>No aplica.</w:t>
            </w:r>
          </w:p>
        </w:tc>
      </w:tr>
      <w:tr w:rsidR="00FC644B" w:rsidRPr="00FC644B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C644B" w:rsidRPr="00FC644B" w:rsidRDefault="00FC644B" w:rsidP="00FC6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C644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FC644B" w:rsidRPr="00FC644B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la asignación de resguardo de escritorio, silla secretarial, para el cumplimiento de las tareas y funciones del puesto. </w:t>
            </w:r>
          </w:p>
        </w:tc>
      </w:tr>
      <w:tr w:rsidR="00FC644B" w:rsidRPr="00FC644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la asignación de resguardo de equipo de cómputo, con la finalidad de desarrollar la documentación y proyectos del puesto. </w:t>
            </w:r>
          </w:p>
        </w:tc>
      </w:tr>
      <w:tr w:rsidR="00FC644B" w:rsidRPr="00FC644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FC644B" w:rsidRPr="00FC644B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los documentos electrónicos y físicos derivados del cumplimiento de las tareas y funciones del puesto.</w:t>
            </w:r>
          </w:p>
        </w:tc>
      </w:tr>
      <w:tr w:rsidR="00FC644B" w:rsidRPr="00FC644B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4B" w:rsidRPr="00FC644B" w:rsidRDefault="00FC644B" w:rsidP="003C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FC644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FC644B" w:rsidRPr="00FC644B" w:rsidRDefault="00FC644B" w:rsidP="00FC644B"/>
    <w:p w:rsidR="00D14E4D" w:rsidRDefault="0074698A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A" w:rsidRDefault="0074698A" w:rsidP="00FC644B">
      <w:pPr>
        <w:spacing w:after="0" w:line="240" w:lineRule="auto"/>
      </w:pPr>
      <w:r>
        <w:separator/>
      </w:r>
    </w:p>
  </w:endnote>
  <w:endnote w:type="continuationSeparator" w:id="0">
    <w:p w:rsidR="0074698A" w:rsidRDefault="0074698A" w:rsidP="00F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61E43" w:rsidRDefault="00661E43" w:rsidP="00661E43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EFAEA7" wp14:editId="740C08B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661E43" w:rsidRPr="00732CC8" w:rsidRDefault="0074698A" w:rsidP="00661E43">
        <w:pPr>
          <w:pStyle w:val="Piedepgina"/>
          <w:jc w:val="right"/>
          <w:rPr>
            <w:sz w:val="20"/>
          </w:rPr>
        </w:pPr>
      </w:p>
    </w:sdtContent>
  </w:sdt>
  <w:p w:rsidR="00FC644B" w:rsidRPr="00661E43" w:rsidRDefault="00661E43" w:rsidP="00661E43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A" w:rsidRDefault="0074698A" w:rsidP="00FC644B">
      <w:pPr>
        <w:spacing w:after="0" w:line="240" w:lineRule="auto"/>
      </w:pPr>
      <w:r>
        <w:separator/>
      </w:r>
    </w:p>
  </w:footnote>
  <w:footnote w:type="continuationSeparator" w:id="0">
    <w:p w:rsidR="0074698A" w:rsidRDefault="0074698A" w:rsidP="00FC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089"/>
      <w:gridCol w:w="3827"/>
      <w:gridCol w:w="2694"/>
      <w:gridCol w:w="1581"/>
    </w:tblGrid>
    <w:tr w:rsidR="00FC644B" w:rsidRPr="001A5965" w:rsidTr="00E84C9F">
      <w:trPr>
        <w:trHeight w:val="711"/>
      </w:trPr>
      <w:tc>
        <w:tcPr>
          <w:tcW w:w="2089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C644B" w:rsidRDefault="00E84C9F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4E564AA" wp14:editId="7F53A50C">
                <wp:extent cx="1112808" cy="80587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228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644B" w:rsidRPr="005124DF" w:rsidRDefault="00FC644B" w:rsidP="00BB7985"/>
      </w:tc>
      <w:tc>
        <w:tcPr>
          <w:tcW w:w="810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FC644B" w:rsidRPr="00844BBD" w:rsidRDefault="00FC644B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FC644B" w:rsidRPr="00F73C4F" w:rsidTr="00E84C9F">
      <w:trPr>
        <w:trHeight w:val="547"/>
      </w:trPr>
      <w:tc>
        <w:tcPr>
          <w:tcW w:w="2089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C644B" w:rsidRPr="003009CC" w:rsidRDefault="00FC644B" w:rsidP="00BB7985">
          <w:pPr>
            <w:pStyle w:val="Encabezado"/>
          </w:pPr>
        </w:p>
      </w:tc>
      <w:tc>
        <w:tcPr>
          <w:tcW w:w="382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FC644B" w:rsidRPr="000B03F7" w:rsidRDefault="00FC644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FC644B" w:rsidRPr="000B03F7" w:rsidRDefault="006E0D1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ITEI-DI-FP-07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FC644B" w:rsidRDefault="00FC644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FC644B" w:rsidRPr="00373973" w:rsidRDefault="00E84C9F" w:rsidP="003C7DA3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 xml:space="preserve"> </w:t>
          </w:r>
          <w:r w:rsidR="003C7DA3">
            <w:rPr>
              <w:rFonts w:ascii="Arial Narrow" w:hAnsi="Arial Narrow"/>
            </w:rPr>
            <w:t xml:space="preserve">8 </w:t>
          </w:r>
          <w:r>
            <w:rPr>
              <w:rFonts w:ascii="Arial Narrow" w:hAnsi="Arial Narrow"/>
            </w:rPr>
            <w:t xml:space="preserve">de </w:t>
          </w:r>
          <w:r w:rsidR="003C7DA3">
            <w:rPr>
              <w:rFonts w:ascii="Arial Narrow" w:hAnsi="Arial Narrow"/>
            </w:rPr>
            <w:t xml:space="preserve">julio </w:t>
          </w:r>
          <w:r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FC644B" w:rsidRDefault="00FC644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FC644B" w:rsidRPr="00373973" w:rsidRDefault="00E84C9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FC644B">
            <w:rPr>
              <w:rFonts w:ascii="Arial Narrow" w:hAnsi="Arial Narrow"/>
            </w:rPr>
            <w:t>.0</w:t>
          </w:r>
        </w:p>
      </w:tc>
    </w:tr>
  </w:tbl>
  <w:p w:rsidR="00FC644B" w:rsidRDefault="00FC64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878"/>
    <w:multiLevelType w:val="multilevel"/>
    <w:tmpl w:val="DFE25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A11151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510025E3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4285BEF"/>
    <w:multiLevelType w:val="multilevel"/>
    <w:tmpl w:val="50124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2A045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B"/>
    <w:rsid w:val="001105E0"/>
    <w:rsid w:val="001608F5"/>
    <w:rsid w:val="00197CD5"/>
    <w:rsid w:val="001F626D"/>
    <w:rsid w:val="00233CFD"/>
    <w:rsid w:val="00275301"/>
    <w:rsid w:val="0029151E"/>
    <w:rsid w:val="003C7DA3"/>
    <w:rsid w:val="004C7076"/>
    <w:rsid w:val="005A201C"/>
    <w:rsid w:val="005A2F4A"/>
    <w:rsid w:val="00661E43"/>
    <w:rsid w:val="00670B68"/>
    <w:rsid w:val="006E0D1B"/>
    <w:rsid w:val="0074698A"/>
    <w:rsid w:val="00851244"/>
    <w:rsid w:val="008E2155"/>
    <w:rsid w:val="00BF28B9"/>
    <w:rsid w:val="00C53477"/>
    <w:rsid w:val="00C751FE"/>
    <w:rsid w:val="00CB4B1A"/>
    <w:rsid w:val="00D04935"/>
    <w:rsid w:val="00DB5B96"/>
    <w:rsid w:val="00E84C9F"/>
    <w:rsid w:val="00E904EF"/>
    <w:rsid w:val="00ED1F6E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4B"/>
  </w:style>
  <w:style w:type="paragraph" w:styleId="Piedepgina">
    <w:name w:val="footer"/>
    <w:basedOn w:val="Normal"/>
    <w:link w:val="PiedepginaCar"/>
    <w:uiPriority w:val="99"/>
    <w:unhideWhenUsed/>
    <w:rsid w:val="00FC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4B"/>
  </w:style>
  <w:style w:type="paragraph" w:styleId="Textodeglobo">
    <w:name w:val="Balloon Text"/>
    <w:basedOn w:val="Normal"/>
    <w:link w:val="TextodegloboCar"/>
    <w:uiPriority w:val="99"/>
    <w:semiHidden/>
    <w:unhideWhenUsed/>
    <w:rsid w:val="00E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4B"/>
  </w:style>
  <w:style w:type="paragraph" w:styleId="Piedepgina">
    <w:name w:val="footer"/>
    <w:basedOn w:val="Normal"/>
    <w:link w:val="PiedepginaCar"/>
    <w:uiPriority w:val="99"/>
    <w:unhideWhenUsed/>
    <w:rsid w:val="00FC6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4B"/>
  </w:style>
  <w:style w:type="paragraph" w:styleId="Textodeglobo">
    <w:name w:val="Balloon Text"/>
    <w:basedOn w:val="Normal"/>
    <w:link w:val="TextodegloboCar"/>
    <w:uiPriority w:val="99"/>
    <w:semiHidden/>
    <w:unhideWhenUsed/>
    <w:rsid w:val="00E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1435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26</cp:revision>
  <dcterms:created xsi:type="dcterms:W3CDTF">2014-09-23T18:06:00Z</dcterms:created>
  <dcterms:modified xsi:type="dcterms:W3CDTF">2016-07-12T14:45:00Z</dcterms:modified>
</cp:coreProperties>
</file>