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6E" w:rsidRPr="0046406E" w:rsidRDefault="0046406E" w:rsidP="0046406E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35"/>
      <w:r w:rsidRPr="0046406E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Director de Investigación y Evaluación.</w:t>
      </w:r>
      <w:bookmarkEnd w:id="0"/>
    </w:p>
    <w:p w:rsidR="0046406E" w:rsidRPr="0046406E" w:rsidRDefault="0046406E" w:rsidP="0046406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/>
        </w:rPr>
      </w:pPr>
      <w:r w:rsidRPr="0046406E">
        <w:rPr>
          <w:rFonts w:ascii="Arial" w:hAnsi="Arial" w:cs="Arial"/>
          <w:color w:val="1F497D"/>
        </w:rPr>
        <w:t>Datos Generales</w:t>
      </w:r>
      <w:r w:rsidR="00845ED8">
        <w:rPr>
          <w:rFonts w:ascii="Arial" w:hAnsi="Arial" w:cs="Arial"/>
          <w:color w:val="1F497D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46406E" w:rsidRPr="0046406E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406E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406E">
              <w:rPr>
                <w:rFonts w:ascii="Arial" w:hAnsi="Arial" w:cs="Arial"/>
                <w:bCs/>
                <w:sz w:val="20"/>
                <w:szCs w:val="20"/>
              </w:rPr>
              <w:t>Director de Investigación y Evaluación</w:t>
            </w:r>
            <w:r w:rsidR="00C20A3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6406E" w:rsidRPr="0046406E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406E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406E">
              <w:rPr>
                <w:rFonts w:ascii="Arial" w:hAnsi="Arial" w:cs="Arial"/>
                <w:bCs/>
                <w:sz w:val="20"/>
                <w:szCs w:val="20"/>
              </w:rPr>
              <w:t>Personal directivo</w:t>
            </w:r>
            <w:r w:rsidR="00C20A3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6406E" w:rsidRPr="0046406E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406E" w:rsidRPr="0046406E" w:rsidRDefault="0046406E" w:rsidP="00744FDB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406E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406E">
              <w:rPr>
                <w:rFonts w:ascii="Arial" w:hAnsi="Arial" w:cs="Arial"/>
                <w:bCs/>
                <w:sz w:val="20"/>
                <w:szCs w:val="20"/>
              </w:rPr>
              <w:t>Dirección de Investigación y Evaluación</w:t>
            </w:r>
            <w:r w:rsidR="00C20A3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6406E" w:rsidRPr="0046406E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406E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  <w:r w:rsidR="00C20A3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406E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C20A3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6406E" w:rsidRPr="0046406E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406E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5227BE" w:rsidP="00744FD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Secretario Ejecutivo</w:t>
            </w:r>
            <w:r w:rsidR="00C20A3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6406E" w:rsidRPr="0046406E" w:rsidTr="00BB7985">
        <w:trPr>
          <w:trHeight w:val="1262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406E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  <w:r w:rsidR="00C20A3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3C" w:rsidRPr="00C20A3C" w:rsidRDefault="00C20A3C" w:rsidP="00744F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0A3C">
              <w:rPr>
                <w:rFonts w:ascii="Arial" w:hAnsi="Arial" w:cs="Arial"/>
                <w:bCs/>
                <w:sz w:val="20"/>
                <w:szCs w:val="20"/>
              </w:rPr>
              <w:t>Garantizar mediante evaluaciones e investigaciones el cumplimiento de las obligaciones de transparencia por parte de los sujetos obligados.</w:t>
            </w:r>
          </w:p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06E" w:rsidRPr="0046406E" w:rsidRDefault="0046406E" w:rsidP="0046406E">
      <w:pPr>
        <w:spacing w:after="0" w:line="240" w:lineRule="auto"/>
        <w:ind w:left="-364"/>
        <w:rPr>
          <w:rFonts w:ascii="Arial" w:hAnsi="Arial" w:cs="Arial"/>
          <w:color w:val="1F497D"/>
        </w:rPr>
      </w:pPr>
    </w:p>
    <w:p w:rsidR="0046406E" w:rsidRPr="0046406E" w:rsidRDefault="0046406E" w:rsidP="00C20A3C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hAnsi="Arial" w:cs="Arial"/>
          <w:color w:val="1F497D"/>
        </w:rPr>
      </w:pPr>
      <w:r w:rsidRPr="0046406E">
        <w:rPr>
          <w:rFonts w:ascii="Arial" w:hAnsi="Arial" w:cs="Arial"/>
          <w:color w:val="1F497D"/>
        </w:rPr>
        <w:t>Descripción de funciones y frecuencia de respuesta</w:t>
      </w:r>
      <w:r w:rsidR="00845ED8">
        <w:rPr>
          <w:rFonts w:ascii="Arial" w:hAnsi="Arial" w:cs="Arial"/>
          <w:color w:val="1F497D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46406E" w:rsidRPr="0046406E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6406E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6406E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46406E" w:rsidRPr="0046406E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46406E" w:rsidRPr="0046406E" w:rsidRDefault="0046406E" w:rsidP="0046406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46406E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46406E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46406E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46406E" w:rsidRPr="0046406E" w:rsidTr="00BB798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C20A3C" w:rsidP="0046406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A3C">
              <w:rPr>
                <w:rFonts w:ascii="Arial" w:hAnsi="Arial" w:cs="Arial"/>
                <w:sz w:val="20"/>
                <w:szCs w:val="20"/>
              </w:rPr>
              <w:t>Proponer al Pleno del Instituto, los lineamientos estatales en materia de publicación y actualización de información fundamental, así como las modificaciones que resulten pertinentes</w:t>
            </w:r>
            <w:r w:rsidR="0046406E" w:rsidRPr="0046406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406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406E" w:rsidRPr="0046406E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C20A3C" w:rsidP="002F2C3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A3C">
              <w:rPr>
                <w:rFonts w:ascii="Arial" w:hAnsi="Arial" w:cs="Arial"/>
                <w:sz w:val="20"/>
                <w:szCs w:val="20"/>
              </w:rPr>
              <w:t>Proponer al Pleno del Instituto, los lineamientos de validación de los sistemas electrónicos de publicación de información fundamental, así como elaborar guías y formatos que faciliten el conocimiento de los procedimientos y trámites en la materia, aunado a las modificaciones que resulten pertinentes</w:t>
            </w:r>
            <w:r w:rsidR="002F2C3C" w:rsidRPr="00C20A3C">
              <w:rPr>
                <w:rFonts w:ascii="Arial" w:hAnsi="Arial" w:cs="Arial"/>
                <w:sz w:val="20"/>
                <w:szCs w:val="20"/>
              </w:rPr>
              <w:t>.</w:t>
            </w:r>
            <w:r w:rsidR="0046406E" w:rsidRPr="004640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406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406E" w:rsidRPr="0046406E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C20A3C" w:rsidP="00C20A3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A3C">
              <w:rPr>
                <w:rFonts w:ascii="Arial" w:hAnsi="Arial" w:cs="Arial"/>
                <w:sz w:val="20"/>
                <w:szCs w:val="20"/>
              </w:rPr>
              <w:t>Proponer al Pleno, el plan anual de evaluación y la metodología de la verificación y vigilancia del cumplimiento de la publicación de la información fundamental</w:t>
            </w:r>
            <w:r w:rsidR="0046406E" w:rsidRPr="004640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406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46406E" w:rsidRPr="0046406E" w:rsidTr="00BB798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C20A3C" w:rsidP="00C20A3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A3C">
              <w:rPr>
                <w:rFonts w:ascii="Arial" w:hAnsi="Arial" w:cs="Arial"/>
                <w:sz w:val="20"/>
                <w:szCs w:val="20"/>
              </w:rPr>
              <w:t>Proponer al Pleno un plan anual de revisión de clasificación de información reservada</w:t>
            </w:r>
            <w:r w:rsidR="002F2C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406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6149D5" w:rsidRPr="0046406E" w:rsidTr="00BB798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D5" w:rsidRPr="006149D5" w:rsidRDefault="006149D5" w:rsidP="006149D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D5">
              <w:rPr>
                <w:rFonts w:ascii="Arial" w:hAnsi="Arial" w:cs="Arial"/>
                <w:sz w:val="20"/>
                <w:szCs w:val="20"/>
              </w:rPr>
              <w:lastRenderedPageBreak/>
              <w:t xml:space="preserve">Formular y presentar al Pleno del Instituto, los dictámenes de nuevos sujetos obligados. </w:t>
            </w:r>
          </w:p>
          <w:p w:rsidR="006149D5" w:rsidRPr="00C20A3C" w:rsidRDefault="006149D5" w:rsidP="006149D5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D5" w:rsidRPr="0046406E" w:rsidRDefault="006149D5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D5" w:rsidRPr="0046406E" w:rsidRDefault="003E458B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  <w:bookmarkStart w:id="1" w:name="_GoBack"/>
            <w:bookmarkEnd w:id="1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9D5" w:rsidRPr="0046406E" w:rsidRDefault="006149D5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406E" w:rsidRPr="0046406E" w:rsidTr="00BB798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6B" w:rsidRDefault="0068336B" w:rsidP="0068336B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C20A3C" w:rsidRPr="0068336B" w:rsidRDefault="00C20A3C" w:rsidP="00C20A3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36B">
              <w:rPr>
                <w:rFonts w:ascii="Arial" w:hAnsi="Arial" w:cs="Arial"/>
                <w:sz w:val="20"/>
                <w:szCs w:val="20"/>
              </w:rPr>
              <w:t xml:space="preserve">Formular y presentar al Pleno del Instituto, los dictámenes de resultados respecto de la revisión de clasificación de información reservada que se apliquen a los sujetos obligados. </w:t>
            </w:r>
          </w:p>
          <w:p w:rsidR="0046406E" w:rsidRPr="0046406E" w:rsidRDefault="0046406E" w:rsidP="00C20A3C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406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46406E" w:rsidRPr="0046406E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68336B" w:rsidP="002F2C3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36B">
              <w:rPr>
                <w:rFonts w:ascii="Arial" w:hAnsi="Arial" w:cs="Arial"/>
                <w:sz w:val="20"/>
                <w:szCs w:val="20"/>
              </w:rPr>
              <w:t>Realizar evaluaciones a los portales web de los sujetos obligados, a efecto de verificar el cumplimiento respecto de las obligaciones en materia de transparencia y presentar al Pleno del Instituto los dictámenes correspondientes</w:t>
            </w:r>
            <w:r w:rsidR="002F2C3C">
              <w:rPr>
                <w:rFonts w:ascii="Arial" w:hAnsi="Arial" w:cs="Arial"/>
                <w:sz w:val="20"/>
                <w:szCs w:val="20"/>
              </w:rPr>
              <w:t>.</w:t>
            </w:r>
            <w:r w:rsidR="0046406E" w:rsidRPr="004640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406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46406E" w:rsidRPr="0046406E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68336B" w:rsidP="002F2C3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36B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</w:t>
            </w:r>
            <w:r w:rsidR="0046406E" w:rsidRPr="004640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B93A51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6406E" w:rsidRPr="0046406E" w:rsidRDefault="0046406E" w:rsidP="0046406E">
      <w:pPr>
        <w:ind w:left="720"/>
        <w:contextualSpacing/>
        <w:rPr>
          <w:rFonts w:ascii="Arial" w:hAnsi="Arial" w:cs="Arial"/>
        </w:rPr>
      </w:pPr>
    </w:p>
    <w:p w:rsidR="0046406E" w:rsidRPr="0046406E" w:rsidRDefault="0046406E" w:rsidP="0068336B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hAnsi="Arial" w:cs="Arial"/>
          <w:color w:val="1F497D"/>
        </w:rPr>
      </w:pPr>
      <w:r w:rsidRPr="0046406E">
        <w:rPr>
          <w:rFonts w:ascii="Arial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46406E" w:rsidRPr="0046406E" w:rsidTr="00F978A2">
        <w:tc>
          <w:tcPr>
            <w:tcW w:w="1560" w:type="dxa"/>
            <w:shd w:val="clear" w:color="auto" w:fill="C6D9F1"/>
          </w:tcPr>
          <w:p w:rsidR="0046406E" w:rsidRPr="0046406E" w:rsidRDefault="0046406E" w:rsidP="00F978A2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6E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6E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6E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46406E" w:rsidRPr="0046406E" w:rsidTr="00F978A2">
        <w:trPr>
          <w:trHeight w:val="472"/>
        </w:trPr>
        <w:tc>
          <w:tcPr>
            <w:tcW w:w="1560" w:type="dxa"/>
            <w:vAlign w:val="center"/>
          </w:tcPr>
          <w:p w:rsidR="0046406E" w:rsidRPr="0046406E" w:rsidRDefault="0046406E" w:rsidP="00F978A2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Directa</w:t>
            </w:r>
            <w:r w:rsidR="00CE4C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Vigilar el seguimiento a las actividades de evaluación a las páginas Web de los sujetos obligados respecto de las obligaciones de transparencia y de clasificación de información, así como de los proyectos de estudios e investigación académica.</w:t>
            </w:r>
          </w:p>
        </w:tc>
      </w:tr>
      <w:tr w:rsidR="0046406E" w:rsidRPr="0046406E" w:rsidTr="00F978A2">
        <w:trPr>
          <w:trHeight w:val="563"/>
        </w:trPr>
        <w:tc>
          <w:tcPr>
            <w:tcW w:w="1560" w:type="dxa"/>
            <w:vAlign w:val="center"/>
          </w:tcPr>
          <w:p w:rsidR="0046406E" w:rsidRPr="0046406E" w:rsidRDefault="0046406E" w:rsidP="00F978A2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Indirecta</w:t>
            </w:r>
            <w:r w:rsidR="00CE4C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5" w:type="dxa"/>
            <w:vAlign w:val="center"/>
          </w:tcPr>
          <w:p w:rsidR="0046406E" w:rsidRPr="0046406E" w:rsidRDefault="0046406E" w:rsidP="00845E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 xml:space="preserve">Seguimiento a actividades realizadas por el personal, para asegurar el resultado y cumplimiento de metas, en apoyo a las coordinaciones. </w:t>
            </w:r>
          </w:p>
        </w:tc>
      </w:tr>
    </w:tbl>
    <w:p w:rsidR="0046406E" w:rsidRPr="0046406E" w:rsidRDefault="0046406E" w:rsidP="00845ED8">
      <w:pPr>
        <w:spacing w:after="0"/>
        <w:rPr>
          <w:rFonts w:ascii="Arial" w:hAnsi="Arial" w:cs="Arial"/>
        </w:rPr>
      </w:pPr>
    </w:p>
    <w:p w:rsidR="0046406E" w:rsidRPr="00845ED8" w:rsidRDefault="0046406E" w:rsidP="00845ED8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Arial" w:hAnsi="Arial" w:cs="Arial"/>
          <w:color w:val="1F497D"/>
        </w:rPr>
      </w:pPr>
      <w:r w:rsidRPr="00845ED8">
        <w:rPr>
          <w:rFonts w:ascii="Arial" w:hAnsi="Arial" w:cs="Arial"/>
          <w:color w:val="1F497D"/>
        </w:rPr>
        <w:t>Propiedades del trabajo.</w:t>
      </w:r>
    </w:p>
    <w:tbl>
      <w:tblPr>
        <w:tblW w:w="96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650"/>
      </w:tblGrid>
      <w:tr w:rsidR="0046406E" w:rsidRPr="0046406E" w:rsidTr="00F978A2">
        <w:trPr>
          <w:trHeight w:val="300"/>
          <w:tblHeader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46406E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46406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46406E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46406E" w:rsidRPr="0046406E" w:rsidTr="00F978A2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 xml:space="preserve">Realiza trabajo que requiere un alto grado de atención y cuidado, ya que existe el riesgo </w:t>
            </w:r>
            <w:r w:rsidRPr="004640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continuo de cometer errores costosos.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x</w:t>
            </w:r>
          </w:p>
        </w:tc>
      </w:tr>
      <w:tr w:rsidR="0046406E" w:rsidRPr="0046406E" w:rsidTr="00F978A2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ED8" w:rsidRDefault="00845ED8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  <w:p w:rsidR="00845ED8" w:rsidRDefault="00845ED8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5ED8" w:rsidRPr="0046406E" w:rsidRDefault="00845ED8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5ED8" w:rsidRDefault="00845ED8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5ED8" w:rsidRDefault="00845ED8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46406E" w:rsidRPr="0046406E" w:rsidTr="00F978A2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46406E" w:rsidRPr="0046406E" w:rsidTr="00F978A2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46406E" w:rsidRPr="0046406E" w:rsidTr="00F978A2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46406E" w:rsidRPr="0046406E" w:rsidTr="00F978A2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6406E" w:rsidRPr="0046406E" w:rsidRDefault="0046406E" w:rsidP="0046406E">
      <w:pPr>
        <w:spacing w:after="0" w:line="240" w:lineRule="auto"/>
        <w:ind w:left="-426"/>
        <w:rPr>
          <w:rFonts w:ascii="Arial" w:hAnsi="Arial" w:cs="Arial"/>
          <w:color w:val="1F497D"/>
        </w:rPr>
      </w:pPr>
    </w:p>
    <w:p w:rsidR="0046406E" w:rsidRPr="0046406E" w:rsidRDefault="0046406E" w:rsidP="00F978A2">
      <w:pPr>
        <w:numPr>
          <w:ilvl w:val="0"/>
          <w:numId w:val="3"/>
        </w:numPr>
        <w:spacing w:after="0" w:line="240" w:lineRule="auto"/>
        <w:ind w:left="-142" w:hanging="284"/>
        <w:contextualSpacing/>
        <w:rPr>
          <w:rFonts w:ascii="Arial" w:hAnsi="Arial" w:cs="Arial"/>
          <w:color w:val="1F497D"/>
        </w:rPr>
      </w:pPr>
      <w:r w:rsidRPr="0046406E">
        <w:rPr>
          <w:rFonts w:ascii="Arial" w:hAnsi="Arial" w:cs="Arial"/>
          <w:color w:val="1F497D"/>
        </w:rPr>
        <w:t>Toma de decisiones en el ejercicio del puesto.</w:t>
      </w: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46406E" w:rsidRPr="0046406E" w:rsidTr="00F978A2">
        <w:trPr>
          <w:trHeight w:hRule="exact" w:val="44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6E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46406E" w:rsidRPr="0046406E" w:rsidTr="00F978A2">
        <w:trPr>
          <w:trHeight w:hRule="exact"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81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46406E" w:rsidRPr="0046406E" w:rsidTr="00F978A2">
        <w:trPr>
          <w:trHeight w:hRule="exact" w:val="6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85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46406E" w:rsidRPr="0046406E" w:rsidTr="00F978A2">
        <w:trPr>
          <w:trHeight w:hRule="exact" w:val="7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46406E" w:rsidRPr="0046406E" w:rsidTr="00F978A2">
        <w:trPr>
          <w:trHeight w:hRule="exact" w:val="54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6E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46406E" w:rsidRPr="0046406E" w:rsidTr="00F978A2">
        <w:trPr>
          <w:trHeight w:hRule="exact" w:val="5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5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  <w:p w:rsidR="00845ED8" w:rsidRPr="0046406E" w:rsidRDefault="00845ED8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46406E" w:rsidRPr="0046406E" w:rsidTr="00F978A2">
        <w:trPr>
          <w:trHeight w:hRule="exact" w:val="38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46406E" w:rsidRPr="0046406E" w:rsidTr="00F978A2">
        <w:trPr>
          <w:trHeight w:hRule="exact" w:val="42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46406E" w:rsidRPr="0046406E" w:rsidTr="00F978A2">
        <w:trPr>
          <w:trHeight w:hRule="exact"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impactan significativamente los resultados del Instituto.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46406E" w:rsidRDefault="0046406E" w:rsidP="0046406E">
      <w:pPr>
        <w:spacing w:after="0" w:line="240" w:lineRule="auto"/>
        <w:rPr>
          <w:rFonts w:ascii="Arial" w:hAnsi="Arial" w:cs="Arial"/>
          <w:lang w:val="es-ES"/>
        </w:rPr>
      </w:pPr>
    </w:p>
    <w:p w:rsidR="00845ED8" w:rsidRDefault="00845ED8" w:rsidP="0046406E">
      <w:pPr>
        <w:spacing w:after="0" w:line="240" w:lineRule="auto"/>
        <w:rPr>
          <w:rFonts w:ascii="Arial" w:hAnsi="Arial" w:cs="Arial"/>
          <w:lang w:val="es-ES"/>
        </w:rPr>
      </w:pPr>
    </w:p>
    <w:p w:rsidR="00845ED8" w:rsidRDefault="00845ED8" w:rsidP="0046406E">
      <w:pPr>
        <w:spacing w:after="0" w:line="240" w:lineRule="auto"/>
        <w:rPr>
          <w:rFonts w:ascii="Arial" w:hAnsi="Arial" w:cs="Arial"/>
          <w:lang w:val="es-ES"/>
        </w:rPr>
      </w:pPr>
    </w:p>
    <w:p w:rsidR="00845ED8" w:rsidRDefault="00845ED8" w:rsidP="0046406E">
      <w:pPr>
        <w:spacing w:after="0" w:line="240" w:lineRule="auto"/>
        <w:rPr>
          <w:rFonts w:ascii="Arial" w:hAnsi="Arial" w:cs="Arial"/>
          <w:lang w:val="es-ES"/>
        </w:rPr>
      </w:pPr>
    </w:p>
    <w:p w:rsidR="00845ED8" w:rsidRPr="0046406E" w:rsidRDefault="00845ED8" w:rsidP="0046406E">
      <w:pPr>
        <w:spacing w:after="0" w:line="240" w:lineRule="auto"/>
        <w:rPr>
          <w:rFonts w:ascii="Arial" w:hAnsi="Arial" w:cs="Arial"/>
          <w:lang w:val="es-ES"/>
        </w:rPr>
      </w:pPr>
    </w:p>
    <w:p w:rsidR="0046406E" w:rsidRPr="0046406E" w:rsidRDefault="0046406E" w:rsidP="00F978A2">
      <w:pPr>
        <w:numPr>
          <w:ilvl w:val="0"/>
          <w:numId w:val="3"/>
        </w:numPr>
        <w:spacing w:after="0" w:line="240" w:lineRule="auto"/>
        <w:ind w:left="-284" w:hanging="283"/>
        <w:contextualSpacing/>
        <w:rPr>
          <w:rFonts w:ascii="Arial" w:hAnsi="Arial" w:cs="Arial"/>
          <w:color w:val="1F497D"/>
        </w:rPr>
      </w:pPr>
      <w:r w:rsidRPr="0046406E">
        <w:rPr>
          <w:rFonts w:ascii="Arial" w:hAnsi="Arial" w:cs="Arial"/>
          <w:color w:val="1F497D"/>
        </w:rPr>
        <w:t>Iniciativa en las funciones del puesto.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46406E" w:rsidRPr="0046406E" w:rsidTr="00F978A2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46406E" w:rsidRPr="0046406E" w:rsidRDefault="0046406E" w:rsidP="00F978A2">
            <w:pPr>
              <w:spacing w:after="0" w:line="240" w:lineRule="auto"/>
              <w:ind w:left="71" w:hanging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6E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46406E" w:rsidRPr="0046406E" w:rsidTr="00F978A2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744FDB">
            <w:pPr>
              <w:spacing w:after="0" w:line="240" w:lineRule="auto"/>
              <w:ind w:left="71" w:hanging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  <w:r w:rsidR="00845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F978A2">
            <w:pPr>
              <w:spacing w:after="0" w:line="240" w:lineRule="auto"/>
              <w:ind w:left="71" w:hanging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744FDB">
            <w:pPr>
              <w:spacing w:after="0" w:line="240" w:lineRule="auto"/>
              <w:ind w:left="71" w:hanging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  <w:r w:rsidR="00845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F978A2">
            <w:pPr>
              <w:spacing w:after="0" w:line="240" w:lineRule="auto"/>
              <w:ind w:left="71" w:hanging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6406E" w:rsidRPr="0046406E" w:rsidTr="00F978A2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744FDB">
            <w:pPr>
              <w:spacing w:after="0" w:line="240" w:lineRule="auto"/>
              <w:ind w:left="71" w:hanging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F978A2">
            <w:pPr>
              <w:spacing w:after="0" w:line="240" w:lineRule="auto"/>
              <w:ind w:left="71" w:hanging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46406E" w:rsidRPr="0046406E" w:rsidTr="00F978A2">
        <w:trPr>
          <w:trHeight w:hRule="exact" w:val="64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ind w:left="71" w:hanging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06E" w:rsidRPr="0046406E" w:rsidRDefault="0046406E" w:rsidP="00F978A2">
            <w:pPr>
              <w:spacing w:after="0" w:line="240" w:lineRule="auto"/>
              <w:ind w:left="71" w:hanging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46406E" w:rsidRPr="0046406E" w:rsidTr="00F978A2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ind w:left="71" w:hanging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6E" w:rsidRPr="0046406E" w:rsidRDefault="0046406E" w:rsidP="00F978A2">
            <w:pPr>
              <w:spacing w:after="0" w:line="240" w:lineRule="auto"/>
              <w:ind w:left="71" w:hanging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46406E" w:rsidRPr="0046406E" w:rsidRDefault="0046406E" w:rsidP="0046406E">
      <w:pPr>
        <w:spacing w:after="0" w:line="240" w:lineRule="auto"/>
        <w:ind w:left="-4"/>
        <w:contextualSpacing/>
        <w:rPr>
          <w:rFonts w:ascii="Arial" w:hAnsi="Arial" w:cs="Arial"/>
          <w:color w:val="1F497D"/>
        </w:rPr>
      </w:pPr>
    </w:p>
    <w:p w:rsidR="0046406E" w:rsidRPr="0046406E" w:rsidRDefault="0046406E" w:rsidP="00F978A2">
      <w:pPr>
        <w:numPr>
          <w:ilvl w:val="0"/>
          <w:numId w:val="3"/>
        </w:numPr>
        <w:spacing w:after="0" w:line="240" w:lineRule="auto"/>
        <w:ind w:left="-284" w:hanging="283"/>
        <w:contextualSpacing/>
        <w:rPr>
          <w:rFonts w:ascii="Arial" w:hAnsi="Arial" w:cs="Arial"/>
          <w:color w:val="1F497D"/>
        </w:rPr>
      </w:pPr>
      <w:r w:rsidRPr="0046406E">
        <w:rPr>
          <w:rFonts w:ascii="Arial" w:hAnsi="Arial" w:cs="Arial"/>
          <w:color w:val="1F497D"/>
        </w:rPr>
        <w:t>Relaciones internas de trabajo con otras áreas</w:t>
      </w:r>
      <w:r w:rsidR="00845ED8">
        <w:rPr>
          <w:rFonts w:ascii="Arial" w:hAnsi="Arial" w:cs="Arial"/>
          <w:color w:val="1F497D"/>
        </w:rPr>
        <w:t>.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46406E" w:rsidRPr="0046406E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6E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6E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46406E" w:rsidRPr="0046406E" w:rsidTr="00BB7985">
        <w:trPr>
          <w:trHeight w:val="468"/>
        </w:trPr>
        <w:tc>
          <w:tcPr>
            <w:tcW w:w="3863" w:type="dxa"/>
            <w:shd w:val="clear" w:color="auto" w:fill="C6D9F1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46406E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directivo</w:t>
            </w:r>
            <w:r w:rsidR="00845ED8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46406E" w:rsidRPr="0046406E" w:rsidRDefault="00EF43E5" w:rsidP="00744F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Coordinar las actividades para cumplir con los procesos de evaluación, de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revisión de clasificación de información reservada, a través de exploración virtual en portales de internet de los sujetos obligados </w:t>
            </w:r>
            <w:r>
              <w:rPr>
                <w:rFonts w:ascii="Arial" w:hAnsi="Arial" w:cs="Arial"/>
                <w:sz w:val="20"/>
                <w:szCs w:val="20"/>
              </w:rPr>
              <w:t>y validación de sistemas de publicación de información pública;  comunicación y coordinación a efecto de escudriñar el contenido y alcance de la Ley de Transparencia.</w:t>
            </w:r>
          </w:p>
        </w:tc>
      </w:tr>
      <w:tr w:rsidR="0046406E" w:rsidRPr="0046406E" w:rsidTr="00BB7985">
        <w:trPr>
          <w:trHeight w:val="560"/>
        </w:trPr>
        <w:tc>
          <w:tcPr>
            <w:tcW w:w="3863" w:type="dxa"/>
            <w:shd w:val="clear" w:color="auto" w:fill="C6D9F1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46406E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mandos medios</w:t>
            </w:r>
            <w:r w:rsidR="00845ED8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46406E" w:rsidRPr="0046406E" w:rsidRDefault="00EF43E5" w:rsidP="00744F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Dirigir y supervisar los procesos de evaluación, de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revisión de clasificación de información reservada, a través de exploración virtual en portales de internet de los sujetos obligados </w:t>
            </w:r>
            <w:r>
              <w:rPr>
                <w:rFonts w:ascii="Arial" w:hAnsi="Arial" w:cs="Arial"/>
                <w:sz w:val="20"/>
                <w:szCs w:val="20"/>
              </w:rPr>
              <w:t>y validación de sistemas de publicación de información pública.</w:t>
            </w:r>
          </w:p>
        </w:tc>
      </w:tr>
      <w:tr w:rsidR="0046406E" w:rsidRPr="0046406E" w:rsidTr="00BB7985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46406E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especializado</w:t>
            </w:r>
            <w:r w:rsidR="00845ED8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No aplica</w:t>
            </w:r>
            <w:r w:rsidR="00845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406E" w:rsidRPr="0046406E" w:rsidTr="00BB7985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46406E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de apoyo</w:t>
            </w:r>
            <w:r w:rsidR="00845ED8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No aplica</w:t>
            </w:r>
            <w:r w:rsidR="00845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406E" w:rsidRPr="0046406E" w:rsidTr="00BB7985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4"/>
                <w:lang w:val="es-ES" w:eastAsia="es-ES"/>
              </w:rPr>
            </w:pPr>
            <w:r w:rsidRPr="0046406E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de servicios</w:t>
            </w:r>
            <w:r w:rsidR="00845ED8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:</w:t>
            </w:r>
            <w:r w:rsidRPr="0046406E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No aplica</w:t>
            </w:r>
            <w:r w:rsidR="00845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406E" w:rsidRPr="0046406E" w:rsidTr="00BB7985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46406E" w:rsidRPr="0046406E" w:rsidRDefault="0046406E" w:rsidP="00744FDB">
            <w:pPr>
              <w:spacing w:after="120" w:line="240" w:lineRule="auto"/>
              <w:jc w:val="both"/>
              <w:rPr>
                <w:rFonts w:ascii="Calibri" w:eastAsia="Arial Unicode MS" w:hAnsi="Calibri" w:cs="Calibri"/>
                <w:sz w:val="20"/>
              </w:rPr>
            </w:pPr>
            <w:r w:rsidRPr="0046406E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de apoyo secretarial</w:t>
            </w:r>
            <w:r w:rsidR="00845ED8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 xml:space="preserve">Dirigir y supervisar las actividades administrativas. </w:t>
            </w:r>
          </w:p>
        </w:tc>
      </w:tr>
    </w:tbl>
    <w:p w:rsidR="0046406E" w:rsidRPr="0046406E" w:rsidRDefault="0046406E" w:rsidP="0046406E">
      <w:pPr>
        <w:spacing w:after="0" w:line="240" w:lineRule="auto"/>
        <w:ind w:left="-364"/>
        <w:rPr>
          <w:rFonts w:ascii="Arial" w:hAnsi="Arial" w:cs="Arial"/>
          <w:color w:val="1F497D"/>
        </w:rPr>
      </w:pPr>
    </w:p>
    <w:p w:rsidR="0046406E" w:rsidRPr="0046406E" w:rsidRDefault="0046406E" w:rsidP="003F44CF">
      <w:pPr>
        <w:numPr>
          <w:ilvl w:val="0"/>
          <w:numId w:val="3"/>
        </w:numPr>
        <w:spacing w:after="0" w:line="240" w:lineRule="auto"/>
        <w:ind w:left="-284"/>
        <w:contextualSpacing/>
        <w:rPr>
          <w:rFonts w:ascii="Arial" w:hAnsi="Arial" w:cs="Arial"/>
          <w:color w:val="1F497D"/>
        </w:rPr>
      </w:pPr>
      <w:r w:rsidRPr="0046406E">
        <w:rPr>
          <w:rFonts w:ascii="Arial" w:hAnsi="Arial" w:cs="Arial"/>
          <w:color w:val="1F497D"/>
        </w:rPr>
        <w:t>Relaciones externas de trabajo</w:t>
      </w:r>
      <w:r w:rsidR="003F44CF">
        <w:rPr>
          <w:rFonts w:ascii="Arial" w:hAnsi="Arial" w:cs="Arial"/>
          <w:color w:val="1F497D"/>
        </w:rPr>
        <w:t>.</w:t>
      </w:r>
      <w:r w:rsidRPr="0046406E">
        <w:rPr>
          <w:rFonts w:ascii="Arial" w:hAnsi="Arial" w:cs="Arial"/>
          <w:color w:val="1F497D"/>
        </w:rPr>
        <w:t xml:space="preserve">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46406E" w:rsidRPr="0046406E" w:rsidTr="00BB7985">
        <w:tc>
          <w:tcPr>
            <w:tcW w:w="3863" w:type="dxa"/>
            <w:shd w:val="clear" w:color="auto" w:fill="C6D9F1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6E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6E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46406E" w:rsidRPr="0046406E" w:rsidTr="00BB7985">
        <w:trPr>
          <w:trHeight w:val="1891"/>
        </w:trPr>
        <w:tc>
          <w:tcPr>
            <w:tcW w:w="3863" w:type="dxa"/>
            <w:vAlign w:val="center"/>
          </w:tcPr>
          <w:p w:rsidR="0046406E" w:rsidRPr="0046406E" w:rsidRDefault="0046406E" w:rsidP="007161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lastRenderedPageBreak/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7161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6406E">
              <w:rPr>
                <w:rFonts w:ascii="Arial" w:hAnsi="Arial" w:cs="Arial"/>
                <w:sz w:val="20"/>
                <w:szCs w:val="20"/>
              </w:rPr>
              <w:t>Desconcentrados</w:t>
            </w:r>
            <w:r w:rsidR="007161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616E">
              <w:rPr>
                <w:rFonts w:ascii="Arial" w:eastAsia="Calibri" w:hAnsi="Arial" w:cs="Arial"/>
                <w:sz w:val="20"/>
                <w:szCs w:val="20"/>
              </w:rPr>
              <w:t>así como personas 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46406E" w:rsidRPr="0046406E" w:rsidRDefault="00EF43E5" w:rsidP="00845E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Asesorar respecto del contenido y alcance de la Ley de Transparencia y otra normatividad secundaria, evaluar el desempeño respecto a las obligaciones de transparencia y publicación de información fundamental y de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revisión de clasificación de información reservada, a través de exploración virtual en portales de internet de los sujetos obligados.</w:t>
            </w:r>
          </w:p>
        </w:tc>
      </w:tr>
      <w:tr w:rsidR="0046406E" w:rsidRPr="0046406E" w:rsidTr="00BB7985">
        <w:trPr>
          <w:trHeight w:val="1124"/>
        </w:trPr>
        <w:tc>
          <w:tcPr>
            <w:tcW w:w="3863" w:type="dxa"/>
            <w:vAlign w:val="center"/>
          </w:tcPr>
          <w:p w:rsidR="0046406E" w:rsidRPr="0046406E" w:rsidRDefault="0046406E" w:rsidP="00845E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 xml:space="preserve">Órganos garantes de </w:t>
            </w:r>
            <w:r w:rsidR="00845ED8" w:rsidRPr="0046406E">
              <w:rPr>
                <w:rFonts w:ascii="Arial" w:hAnsi="Arial" w:cs="Arial"/>
                <w:sz w:val="20"/>
                <w:szCs w:val="20"/>
              </w:rPr>
              <w:t>la transparencia federal y estatal</w:t>
            </w:r>
            <w:r w:rsidR="00845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2" w:type="dxa"/>
            <w:vAlign w:val="center"/>
          </w:tcPr>
          <w:p w:rsidR="0046406E" w:rsidRPr="0046406E" w:rsidRDefault="0046406E" w:rsidP="00845E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Conjuntar e intercambiar información de proyectos de promoción, difusión, investigación y evaluación en materia de transparencia y derecho de acceso a la información así como desarrollar proyectos conjuntos.</w:t>
            </w:r>
          </w:p>
        </w:tc>
      </w:tr>
      <w:tr w:rsidR="0046406E" w:rsidRPr="0046406E" w:rsidTr="00BB7985">
        <w:trPr>
          <w:trHeight w:val="998"/>
        </w:trPr>
        <w:tc>
          <w:tcPr>
            <w:tcW w:w="3863" w:type="dxa"/>
            <w:vAlign w:val="center"/>
          </w:tcPr>
          <w:p w:rsidR="0046406E" w:rsidRPr="0046406E" w:rsidRDefault="0046406E" w:rsidP="00845E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Unidades de Transparencia de todos  los Sujetos Obligados y/o ciudadanos</w:t>
            </w:r>
            <w:r w:rsidR="00845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2" w:type="dxa"/>
            <w:vAlign w:val="center"/>
          </w:tcPr>
          <w:p w:rsidR="0046406E" w:rsidRPr="0046406E" w:rsidRDefault="0046406E" w:rsidP="00845E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Coordinar la implementación de proyectos de investigación y evaluación en materia de transparencia, derecho de acceso a la información pública y parlamentos abiertos.</w:t>
            </w:r>
          </w:p>
        </w:tc>
      </w:tr>
    </w:tbl>
    <w:p w:rsidR="0046406E" w:rsidRPr="0046406E" w:rsidRDefault="0046406E" w:rsidP="003F44CF">
      <w:pPr>
        <w:spacing w:after="0"/>
        <w:rPr>
          <w:rFonts w:ascii="Arial" w:hAnsi="Arial" w:cs="Arial"/>
          <w:color w:val="1F497D"/>
        </w:rPr>
      </w:pPr>
    </w:p>
    <w:p w:rsidR="0046406E" w:rsidRPr="0046406E" w:rsidRDefault="0046406E" w:rsidP="003F44CF">
      <w:pPr>
        <w:numPr>
          <w:ilvl w:val="0"/>
          <w:numId w:val="3"/>
        </w:numPr>
        <w:tabs>
          <w:tab w:val="left" w:pos="2010"/>
        </w:tabs>
        <w:spacing w:after="0" w:line="240" w:lineRule="auto"/>
        <w:ind w:left="-284" w:hanging="283"/>
        <w:contextualSpacing/>
        <w:rPr>
          <w:rFonts w:ascii="Arial" w:hAnsi="Arial" w:cs="Arial"/>
          <w:color w:val="1F497D"/>
          <w:lang w:val="es-ES"/>
        </w:rPr>
      </w:pPr>
      <w:r w:rsidRPr="0046406E">
        <w:rPr>
          <w:rFonts w:ascii="Arial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46406E" w:rsidRPr="0046406E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46406E" w:rsidRPr="0046406E" w:rsidTr="00BB7985">
        <w:trPr>
          <w:trHeight w:val="66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Liderazgo</w:t>
            </w:r>
            <w:r w:rsidR="00F978A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</w:rPr>
              <w:t>Puede fijar objetivos que el grupo acepta realizando un adecuado seguimiento de lo encomendado.</w:t>
            </w:r>
          </w:p>
        </w:tc>
      </w:tr>
      <w:tr w:rsidR="0046406E" w:rsidRPr="0046406E" w:rsidTr="00BB7985">
        <w:trPr>
          <w:trHeight w:val="69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Estratégico</w:t>
            </w:r>
            <w:r w:rsidR="00F978A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</w:rPr>
              <w:t>Puede adecuarse a los cambios del entorno detectando áreas de oportunidad para la organización.</w:t>
            </w:r>
          </w:p>
        </w:tc>
      </w:tr>
      <w:tr w:rsidR="0046406E" w:rsidRPr="0046406E" w:rsidTr="00BB7985">
        <w:trPr>
          <w:trHeight w:val="59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Trabajo en Equipo</w:t>
            </w:r>
            <w:r w:rsidR="00F978A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Se compromete en la búsqueda de logros compartidos. Privilegia el interés del grupo por encima del interés personal</w:t>
            </w:r>
            <w:r w:rsidR="00CE4C7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46406E" w:rsidRPr="0046406E" w:rsidTr="00BB7985">
        <w:trPr>
          <w:trHeight w:val="84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Dirección de Equipos de Trabajo</w:t>
            </w:r>
            <w:r w:rsidR="00F978A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Organiza equipos de trabajo definiendo pautas generales de actividad y delegando algunas a los integrantes del mismo, ocasionalmente media en situaciones de conflicto.</w:t>
            </w:r>
          </w:p>
        </w:tc>
      </w:tr>
      <w:tr w:rsidR="0046406E" w:rsidRPr="0046406E" w:rsidTr="00BB7985">
        <w:trPr>
          <w:trHeight w:val="84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Iniciativa-Autonomía-Sencillez</w:t>
            </w:r>
            <w:r w:rsidR="00F978A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</w:rPr>
              <w:t xml:space="preserve">Resuelve con rapidez las pequeñas complicaciones del día a día; propone mejoras en su área de accionar. Pone en marcha adecuadamente los cambios propuestos por el </w:t>
            </w:r>
            <w:r w:rsidR="002F2C3C">
              <w:rPr>
                <w:rFonts w:ascii="Arial" w:eastAsia="Times New Roman" w:hAnsi="Arial" w:cs="Arial"/>
                <w:sz w:val="20"/>
                <w:szCs w:val="18"/>
              </w:rPr>
              <w:t>Pleno</w:t>
            </w:r>
            <w:r w:rsidRPr="0046406E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</w:tr>
    </w:tbl>
    <w:p w:rsidR="0046406E" w:rsidRPr="0046406E" w:rsidRDefault="0046406E" w:rsidP="0046406E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  <w:sz w:val="18"/>
        </w:rPr>
      </w:pPr>
      <w:r w:rsidRPr="0046406E">
        <w:rPr>
          <w:rFonts w:ascii="Arial" w:hAnsi="Arial" w:cs="Arial"/>
          <w:color w:val="1F497D"/>
          <w:sz w:val="18"/>
        </w:rPr>
        <w:t>Ver cuadro de competencias d</w:t>
      </w:r>
      <w:r w:rsidR="00EF43E5">
        <w:rPr>
          <w:rFonts w:ascii="Arial" w:hAnsi="Arial" w:cs="Arial"/>
          <w:color w:val="1F497D"/>
          <w:sz w:val="18"/>
        </w:rPr>
        <w:t xml:space="preserve">el Instituto de Transparencia, </w:t>
      </w:r>
      <w:r w:rsidRPr="0046406E">
        <w:rPr>
          <w:rFonts w:ascii="Arial" w:hAnsi="Arial" w:cs="Arial"/>
          <w:color w:val="1F497D"/>
          <w:sz w:val="18"/>
        </w:rPr>
        <w:t xml:space="preserve">Información </w:t>
      </w:r>
      <w:r w:rsidR="00EF43E5">
        <w:rPr>
          <w:rFonts w:ascii="Arial" w:hAnsi="Arial" w:cs="Arial"/>
          <w:color w:val="1F497D"/>
          <w:sz w:val="18"/>
        </w:rPr>
        <w:t xml:space="preserve">y Protección de Datos Personales del Estado </w:t>
      </w:r>
      <w:r w:rsidRPr="0046406E">
        <w:rPr>
          <w:rFonts w:ascii="Arial" w:hAnsi="Arial" w:cs="Arial"/>
          <w:color w:val="1F497D"/>
          <w:sz w:val="18"/>
        </w:rPr>
        <w:t xml:space="preserve">de Jalisco, para consulta de la descripción de la competencia. </w:t>
      </w:r>
    </w:p>
    <w:p w:rsidR="0046406E" w:rsidRPr="0046406E" w:rsidRDefault="0046406E" w:rsidP="0046406E">
      <w:pPr>
        <w:rPr>
          <w:rFonts w:ascii="Arial" w:hAnsi="Arial" w:cs="Arial"/>
          <w:color w:val="1F497D"/>
        </w:rPr>
      </w:pPr>
      <w:r w:rsidRPr="0046406E">
        <w:rPr>
          <w:rFonts w:ascii="Arial" w:hAnsi="Arial" w:cs="Arial"/>
          <w:color w:val="1F497D"/>
        </w:rPr>
        <w:br w:type="page"/>
      </w:r>
    </w:p>
    <w:p w:rsidR="0046406E" w:rsidRPr="0046406E" w:rsidRDefault="0046406E" w:rsidP="0046406E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</w:rPr>
      </w:pPr>
    </w:p>
    <w:p w:rsidR="0046406E" w:rsidRPr="0046406E" w:rsidRDefault="0046406E" w:rsidP="003F44CF">
      <w:pPr>
        <w:numPr>
          <w:ilvl w:val="0"/>
          <w:numId w:val="3"/>
        </w:numPr>
        <w:tabs>
          <w:tab w:val="left" w:pos="2010"/>
        </w:tabs>
        <w:spacing w:after="0" w:line="240" w:lineRule="auto"/>
        <w:ind w:left="-142" w:hanging="426"/>
        <w:contextualSpacing/>
        <w:rPr>
          <w:rFonts w:ascii="Arial" w:hAnsi="Arial" w:cs="Arial"/>
          <w:color w:val="1F497D"/>
          <w:lang w:val="es-ES"/>
        </w:rPr>
      </w:pPr>
      <w:r w:rsidRPr="0046406E">
        <w:rPr>
          <w:rFonts w:ascii="Arial" w:hAnsi="Arial" w:cs="Arial"/>
          <w:color w:val="1F497D"/>
          <w:lang w:val="es-ES"/>
        </w:rPr>
        <w:t>Escolaridad.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66"/>
      </w:tblGrid>
      <w:tr w:rsidR="0046406E" w:rsidRPr="0046406E" w:rsidTr="003F44CF">
        <w:trPr>
          <w:trHeight w:val="300"/>
          <w:jc w:val="center"/>
        </w:trPr>
        <w:tc>
          <w:tcPr>
            <w:tcW w:w="9820" w:type="dxa"/>
            <w:gridSpan w:val="6"/>
            <w:shd w:val="clear" w:color="auto" w:fill="B8CCE4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46406E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46406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46406E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1C2FC7" w:rsidRPr="0046406E" w:rsidTr="003F44C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93"/>
          <w:jc w:val="center"/>
        </w:trPr>
        <w:tc>
          <w:tcPr>
            <w:tcW w:w="2641" w:type="dxa"/>
            <w:vAlign w:val="center"/>
          </w:tcPr>
          <w:p w:rsidR="001C2FC7" w:rsidRDefault="001C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C2FC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Primaria</w:t>
            </w:r>
            <w:r w:rsidR="005E323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800" w:type="dxa"/>
            <w:vAlign w:val="center"/>
          </w:tcPr>
          <w:p w:rsidR="001C2FC7" w:rsidRDefault="001C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1C2FC7" w:rsidRDefault="001C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Secundaria</w:t>
            </w:r>
            <w:r w:rsidR="005E323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1C2FC7" w:rsidRDefault="001C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1C2FC7" w:rsidRDefault="001C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Preparatoria o carrera técnica</w:t>
            </w:r>
            <w:r w:rsidR="005E323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766" w:type="dxa"/>
            <w:vAlign w:val="center"/>
          </w:tcPr>
          <w:p w:rsidR="001C2FC7" w:rsidRDefault="001C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1C2FC7" w:rsidRPr="0046406E" w:rsidTr="003F44C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1"/>
          <w:jc w:val="center"/>
        </w:trPr>
        <w:tc>
          <w:tcPr>
            <w:tcW w:w="2641" w:type="dxa"/>
            <w:vAlign w:val="center"/>
          </w:tcPr>
          <w:p w:rsidR="001C2FC7" w:rsidRDefault="001C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  <w:r w:rsidR="005E323D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  <w:tc>
          <w:tcPr>
            <w:tcW w:w="800" w:type="dxa"/>
            <w:vAlign w:val="center"/>
          </w:tcPr>
          <w:p w:rsidR="001C2FC7" w:rsidRDefault="001C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1C2FC7" w:rsidRDefault="001C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  <w:r w:rsidR="005E323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1C2FC7" w:rsidRDefault="001C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1C2FC7" w:rsidRDefault="0024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Cédula</w:t>
            </w:r>
            <w:r w:rsidR="001C2FC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de Carrera profesional</w:t>
            </w:r>
            <w:r w:rsidR="005E323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766" w:type="dxa"/>
            <w:vAlign w:val="center"/>
          </w:tcPr>
          <w:p w:rsidR="001C2FC7" w:rsidRDefault="0024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46406E" w:rsidRPr="0046406E" w:rsidTr="003F44C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46406E" w:rsidRPr="0046406E" w:rsidRDefault="0046406E" w:rsidP="00744FDB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  <w:r w:rsidR="005E323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highlight w:val="yellow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Estudios Políticos y Gobierno, Administración Pública, Ciencias Políticas, Sociología, Antropología.</w:t>
            </w:r>
          </w:p>
        </w:tc>
      </w:tr>
      <w:tr w:rsidR="0046406E" w:rsidRPr="0046406E" w:rsidTr="003F44C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  <w:r w:rsidR="005E323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5E323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46406E" w:rsidRPr="0046406E" w:rsidTr="003F44C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46406E" w:rsidRPr="0046406E" w:rsidRDefault="0046406E" w:rsidP="00744FDB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Todas las relacionadas con las Ciencias Sociales, Humanidades o Ciencias Económico Administrativas.</w:t>
            </w:r>
          </w:p>
        </w:tc>
      </w:tr>
      <w:tr w:rsidR="0046406E" w:rsidRPr="0046406E" w:rsidTr="003F44C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Métodos de Investigación, gestión gubernamental, políticas públicas, ciencia política, ciencia jurídica.  </w:t>
            </w:r>
          </w:p>
        </w:tc>
      </w:tr>
    </w:tbl>
    <w:p w:rsidR="0046406E" w:rsidRPr="0046406E" w:rsidRDefault="0046406E" w:rsidP="0046406E">
      <w:pPr>
        <w:spacing w:after="0" w:line="240" w:lineRule="auto"/>
        <w:rPr>
          <w:rFonts w:ascii="Arial" w:hAnsi="Arial" w:cs="Arial"/>
          <w:color w:val="1F497D"/>
        </w:rPr>
      </w:pPr>
    </w:p>
    <w:p w:rsidR="0046406E" w:rsidRPr="0046406E" w:rsidRDefault="0046406E" w:rsidP="003F44CF">
      <w:pPr>
        <w:numPr>
          <w:ilvl w:val="0"/>
          <w:numId w:val="3"/>
        </w:numPr>
        <w:tabs>
          <w:tab w:val="left" w:pos="2010"/>
        </w:tabs>
        <w:spacing w:after="0" w:line="240" w:lineRule="auto"/>
        <w:ind w:left="-142" w:hanging="426"/>
        <w:contextualSpacing/>
        <w:rPr>
          <w:rFonts w:ascii="Arial" w:hAnsi="Arial" w:cs="Arial"/>
          <w:color w:val="1F497D"/>
          <w:lang w:val="es-ES"/>
        </w:rPr>
      </w:pPr>
      <w:r w:rsidRPr="0046406E">
        <w:rPr>
          <w:rFonts w:ascii="Arial" w:hAnsi="Arial" w:cs="Arial"/>
          <w:color w:val="1F497D"/>
          <w:lang w:val="es-ES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46406E" w:rsidRPr="0046406E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46406E" w:rsidRPr="0046406E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Desarrollo y aplicación de metodologías de evaluación e investigación.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46406E" w:rsidRPr="0046406E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Puestos de dirección y organización de personal.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46406E" w:rsidRPr="0046406E" w:rsidRDefault="0046406E" w:rsidP="0046406E">
      <w:pPr>
        <w:spacing w:after="0" w:line="240" w:lineRule="auto"/>
        <w:ind w:left="-364"/>
        <w:rPr>
          <w:rFonts w:ascii="Arial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46406E" w:rsidRPr="0046406E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46406E" w:rsidRPr="0046406E" w:rsidTr="00BB7985">
        <w:trPr>
          <w:trHeight w:val="1232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Formación académica en la ciencia jurídica que le permitan tener capacidad argumentativa y juicio crítico basado en la observación científica de la realidad; técnicamente capacitado para interpretar y aplicar las normas jurídicas con eficiencia,  eficacia y oportunidad; capacidad de análisis respecto de las relaciones de poder entre el Estado, las instancias gubernamentales, los grupos políticos y las organizaciones civiles.</w:t>
            </w:r>
          </w:p>
          <w:p w:rsidR="0046406E" w:rsidRPr="0046406E" w:rsidRDefault="0046406E" w:rsidP="004640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6E">
              <w:rPr>
                <w:rFonts w:ascii="Arial" w:hAnsi="Arial" w:cs="Arial"/>
                <w:sz w:val="20"/>
                <w:szCs w:val="20"/>
              </w:rPr>
              <w:t>Conocimiento en temas de transparencia, derecho de acceso a la información pública y protección de datos personales, así como en paquetería office.</w:t>
            </w:r>
          </w:p>
        </w:tc>
      </w:tr>
    </w:tbl>
    <w:p w:rsidR="0046406E" w:rsidRPr="0046406E" w:rsidRDefault="0046406E" w:rsidP="0046406E">
      <w:pPr>
        <w:spacing w:after="0" w:line="240" w:lineRule="auto"/>
        <w:ind w:left="-364"/>
        <w:rPr>
          <w:rFonts w:ascii="Arial" w:hAnsi="Arial" w:cs="Arial"/>
          <w:color w:val="1F497D"/>
        </w:rPr>
      </w:pPr>
    </w:p>
    <w:p w:rsidR="0046406E" w:rsidRPr="0046406E" w:rsidRDefault="0046406E" w:rsidP="003F44CF">
      <w:pPr>
        <w:numPr>
          <w:ilvl w:val="0"/>
          <w:numId w:val="5"/>
        </w:numPr>
        <w:spacing w:after="0" w:line="240" w:lineRule="auto"/>
        <w:ind w:left="0" w:hanging="567"/>
        <w:contextualSpacing/>
        <w:rPr>
          <w:rFonts w:ascii="Arial" w:hAnsi="Arial" w:cs="Arial"/>
          <w:color w:val="1F497D"/>
        </w:rPr>
      </w:pPr>
      <w:r w:rsidRPr="0046406E">
        <w:rPr>
          <w:rFonts w:ascii="Arial" w:hAnsi="Arial" w:cs="Arial"/>
          <w:color w:val="1F497D"/>
        </w:rPr>
        <w:t>Requerimientos físicos.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492"/>
      </w:tblGrid>
      <w:tr w:rsidR="0046406E" w:rsidRPr="0046406E" w:rsidTr="003F44CF">
        <w:trPr>
          <w:trHeight w:hRule="exact" w:val="428"/>
        </w:trPr>
        <w:tc>
          <w:tcPr>
            <w:tcW w:w="9923" w:type="dxa"/>
            <w:gridSpan w:val="7"/>
            <w:shd w:val="clear" w:color="auto" w:fill="B8CCE4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46406E" w:rsidRPr="0046406E" w:rsidTr="003F44CF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46406E" w:rsidRPr="0046406E" w:rsidTr="003F44CF">
        <w:tc>
          <w:tcPr>
            <w:tcW w:w="3261" w:type="dxa"/>
            <w:vMerge/>
            <w:shd w:val="clear" w:color="auto" w:fill="auto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46406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46406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492" w:type="dxa"/>
            <w:shd w:val="clear" w:color="auto" w:fill="8DB3E2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46406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46406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46406E" w:rsidRPr="0046406E" w:rsidTr="003F44CF">
        <w:trPr>
          <w:trHeight w:val="273"/>
        </w:trPr>
        <w:tc>
          <w:tcPr>
            <w:tcW w:w="3261" w:type="dxa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  <w:r w:rsidR="003F44C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409" w:type="dxa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46406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46406E" w:rsidRPr="0046406E" w:rsidRDefault="0046406E" w:rsidP="0046406E">
      <w:pPr>
        <w:spacing w:after="0" w:line="240" w:lineRule="auto"/>
        <w:ind w:left="-364"/>
        <w:rPr>
          <w:rFonts w:ascii="Arial" w:hAnsi="Arial" w:cs="Arial"/>
          <w:color w:val="1F497D"/>
        </w:rPr>
      </w:pPr>
    </w:p>
    <w:p w:rsidR="0046406E" w:rsidRPr="0046406E" w:rsidRDefault="0046406E" w:rsidP="003F44CF">
      <w:pPr>
        <w:numPr>
          <w:ilvl w:val="0"/>
          <w:numId w:val="5"/>
        </w:numPr>
        <w:spacing w:after="0" w:line="240" w:lineRule="auto"/>
        <w:ind w:left="-142" w:hanging="425"/>
        <w:contextualSpacing/>
        <w:rPr>
          <w:rFonts w:ascii="Arial" w:hAnsi="Arial" w:cs="Arial"/>
          <w:color w:val="1F497D"/>
        </w:rPr>
      </w:pPr>
      <w:r w:rsidRPr="0046406E">
        <w:rPr>
          <w:rFonts w:ascii="Arial" w:hAnsi="Arial" w:cs="Arial"/>
          <w:color w:val="1F497D"/>
        </w:rPr>
        <w:lastRenderedPageBreak/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46406E" w:rsidRPr="0046406E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46406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46406E" w:rsidRPr="0046406E" w:rsidTr="00BB7985">
        <w:trPr>
          <w:trHeight w:val="66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  <w:r w:rsidR="003F44C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3F44C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46406E" w:rsidRPr="0046406E" w:rsidTr="00BB7985">
        <w:trPr>
          <w:trHeight w:val="688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Cheques</w:t>
            </w:r>
            <w:r w:rsidR="003F44C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3F44C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46406E" w:rsidRPr="0046406E" w:rsidTr="00BB7985">
        <w:trPr>
          <w:trHeight w:val="984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  <w:r w:rsidR="003F44CF">
              <w:rPr>
                <w:rFonts w:ascii="Arial" w:eastAsia="Times New Roman" w:hAnsi="Arial" w:cs="Arial"/>
                <w:sz w:val="20"/>
                <w:szCs w:val="18"/>
              </w:rPr>
              <w:t>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  <w:r w:rsidR="003F44CF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</w:tr>
      <w:tr w:rsidR="0046406E" w:rsidRPr="0046406E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6406E" w:rsidRPr="0046406E" w:rsidRDefault="0046406E" w:rsidP="0046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6406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46406E" w:rsidRPr="0046406E" w:rsidTr="003F44CF">
        <w:trPr>
          <w:trHeight w:val="81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puesto, con el mobiliario y equipo de oficina asignado.</w:t>
            </w:r>
          </w:p>
        </w:tc>
      </w:tr>
      <w:tr w:rsidR="0046406E" w:rsidRPr="0046406E" w:rsidTr="00BB7985">
        <w:trPr>
          <w:trHeight w:val="976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puesto, con el equipo de cómputo e impresión asignado.</w:t>
            </w:r>
          </w:p>
        </w:tc>
      </w:tr>
      <w:tr w:rsidR="0046406E" w:rsidRPr="0046406E" w:rsidTr="003F44CF">
        <w:trPr>
          <w:trHeight w:val="70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F44CF" w:rsidRDefault="003F44CF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  <w:p w:rsid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Uso eventual en cumplimiento de las tareas y funciones </w:t>
            </w:r>
            <w:r w:rsidR="003F44C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del puesto (vehículo utilitario</w:t>
            </w: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)</w:t>
            </w:r>
            <w:r w:rsidR="003F44C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  <w:p w:rsidR="003F44CF" w:rsidRPr="0046406E" w:rsidRDefault="003F44CF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46406E" w:rsidRPr="0046406E" w:rsidTr="00BB7985">
        <w:trPr>
          <w:trHeight w:val="995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y el resguardo de expedientes relacionados con los procesos de evaluación, visitas e inspecciones y validación de sistemas de publicación de información pública y recepción de solicitudes de información.</w:t>
            </w:r>
          </w:p>
        </w:tc>
      </w:tr>
      <w:tr w:rsidR="0046406E" w:rsidRPr="0046406E" w:rsidTr="00BB7985">
        <w:trPr>
          <w:trHeight w:val="30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06E" w:rsidRPr="0046406E" w:rsidRDefault="0046406E" w:rsidP="00744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46406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3F44C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</w:tbl>
    <w:p w:rsidR="0046406E" w:rsidRPr="0046406E" w:rsidRDefault="0046406E" w:rsidP="0046406E"/>
    <w:p w:rsidR="00D14E4D" w:rsidRDefault="00D81FF3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F3" w:rsidRDefault="00D81FF3" w:rsidP="0046406E">
      <w:pPr>
        <w:spacing w:after="0" w:line="240" w:lineRule="auto"/>
      </w:pPr>
      <w:r>
        <w:separator/>
      </w:r>
    </w:p>
  </w:endnote>
  <w:endnote w:type="continuationSeparator" w:id="0">
    <w:p w:rsidR="00D81FF3" w:rsidRDefault="00D81FF3" w:rsidP="0046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B15AD" w:rsidRDefault="005B15AD" w:rsidP="005B15AD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2DB1A83" wp14:editId="2A94BE87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5B15AD" w:rsidRPr="00732CC8" w:rsidRDefault="00D81FF3" w:rsidP="005B15AD">
        <w:pPr>
          <w:pStyle w:val="Piedepgina"/>
          <w:jc w:val="right"/>
          <w:rPr>
            <w:sz w:val="20"/>
          </w:rPr>
        </w:pPr>
      </w:p>
    </w:sdtContent>
  </w:sdt>
  <w:p w:rsidR="0046406E" w:rsidRPr="005B15AD" w:rsidRDefault="005B15AD" w:rsidP="005B15AD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F3" w:rsidRDefault="00D81FF3" w:rsidP="0046406E">
      <w:pPr>
        <w:spacing w:after="0" w:line="240" w:lineRule="auto"/>
      </w:pPr>
      <w:r>
        <w:separator/>
      </w:r>
    </w:p>
  </w:footnote>
  <w:footnote w:type="continuationSeparator" w:id="0">
    <w:p w:rsidR="00D81FF3" w:rsidRDefault="00D81FF3" w:rsidP="0046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46406E" w:rsidRPr="001A5965" w:rsidTr="00BB798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46406E" w:rsidRDefault="002F2C3C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0B0FF182" wp14:editId="7DB0CDFB">
                <wp:extent cx="1297940" cy="8083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6406E" w:rsidRPr="005124DF" w:rsidRDefault="0046406E" w:rsidP="00BB798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46406E" w:rsidRPr="00844BBD" w:rsidRDefault="0046406E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46406E" w:rsidRPr="00F73C4F" w:rsidTr="00BB798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46406E" w:rsidRPr="003009CC" w:rsidRDefault="0046406E" w:rsidP="00BB798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46406E" w:rsidRPr="000B03F7" w:rsidRDefault="0046406E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46406E" w:rsidRPr="000B03F7" w:rsidRDefault="0046406E" w:rsidP="005227BE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</w:t>
          </w:r>
          <w:r w:rsidR="005227BE">
            <w:rPr>
              <w:rFonts w:ascii="Arial Narrow" w:hAnsi="Arial Narrow"/>
            </w:rPr>
            <w:t>DI</w:t>
          </w:r>
          <w:r>
            <w:rPr>
              <w:rFonts w:ascii="Arial Narrow" w:hAnsi="Arial Narrow"/>
            </w:rPr>
            <w:t>-</w:t>
          </w:r>
          <w:r w:rsidR="005227BE">
            <w:rPr>
              <w:rFonts w:ascii="Arial Narrow" w:hAnsi="Arial Narrow"/>
            </w:rPr>
            <w:t>F</w:t>
          </w:r>
          <w:r>
            <w:rPr>
              <w:rFonts w:ascii="Arial Narrow" w:hAnsi="Arial Narrow"/>
            </w:rPr>
            <w:t>P-01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46406E" w:rsidRDefault="0046406E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46406E" w:rsidRPr="00373973" w:rsidRDefault="00386452" w:rsidP="00386452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8</w:t>
          </w:r>
          <w:r w:rsidR="002F2C3C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>julio</w:t>
          </w:r>
          <w:r w:rsidR="002F2C3C">
            <w:rPr>
              <w:rFonts w:ascii="Arial Narrow" w:hAnsi="Arial Narrow"/>
            </w:rPr>
            <w:t xml:space="preserve">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46406E" w:rsidRDefault="0046406E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46406E" w:rsidRPr="00373973" w:rsidRDefault="002F2C3C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46406E">
            <w:rPr>
              <w:rFonts w:ascii="Arial Narrow" w:hAnsi="Arial Narrow"/>
            </w:rPr>
            <w:t>.0</w:t>
          </w:r>
        </w:p>
      </w:tc>
    </w:tr>
  </w:tbl>
  <w:p w:rsidR="0046406E" w:rsidRDefault="004640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78F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1">
    <w:nsid w:val="34EC03A8"/>
    <w:multiLevelType w:val="multilevel"/>
    <w:tmpl w:val="D1D0A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2A2408"/>
    <w:multiLevelType w:val="multilevel"/>
    <w:tmpl w:val="E1FAF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9D391E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80B2C"/>
    <w:multiLevelType w:val="multilevel"/>
    <w:tmpl w:val="675A73F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6AC002C"/>
    <w:multiLevelType w:val="hybridMultilevel"/>
    <w:tmpl w:val="B1E41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E"/>
    <w:rsid w:val="0000395F"/>
    <w:rsid w:val="001608F5"/>
    <w:rsid w:val="001B57F8"/>
    <w:rsid w:val="001C2FC7"/>
    <w:rsid w:val="001F626D"/>
    <w:rsid w:val="002456EF"/>
    <w:rsid w:val="002F2C3C"/>
    <w:rsid w:val="00371157"/>
    <w:rsid w:val="00386452"/>
    <w:rsid w:val="003E458B"/>
    <w:rsid w:val="003F44CF"/>
    <w:rsid w:val="0046406E"/>
    <w:rsid w:val="004B0777"/>
    <w:rsid w:val="005227BE"/>
    <w:rsid w:val="005B15AD"/>
    <w:rsid w:val="005E323D"/>
    <w:rsid w:val="00612AF3"/>
    <w:rsid w:val="006149D5"/>
    <w:rsid w:val="0068336B"/>
    <w:rsid w:val="0071616E"/>
    <w:rsid w:val="00744FDB"/>
    <w:rsid w:val="00845ED8"/>
    <w:rsid w:val="00895D47"/>
    <w:rsid w:val="009450FC"/>
    <w:rsid w:val="00B93A51"/>
    <w:rsid w:val="00C20A3C"/>
    <w:rsid w:val="00C8531D"/>
    <w:rsid w:val="00CE4C78"/>
    <w:rsid w:val="00D81FF3"/>
    <w:rsid w:val="00EF43E5"/>
    <w:rsid w:val="00F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06E"/>
  </w:style>
  <w:style w:type="paragraph" w:styleId="Piedepgina">
    <w:name w:val="footer"/>
    <w:basedOn w:val="Normal"/>
    <w:link w:val="PiedepginaCar"/>
    <w:uiPriority w:val="99"/>
    <w:unhideWhenUsed/>
    <w:rsid w:val="00464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06E"/>
  </w:style>
  <w:style w:type="paragraph" w:styleId="Textodeglobo">
    <w:name w:val="Balloon Text"/>
    <w:basedOn w:val="Normal"/>
    <w:link w:val="TextodegloboCar"/>
    <w:uiPriority w:val="99"/>
    <w:semiHidden/>
    <w:unhideWhenUsed/>
    <w:rsid w:val="002F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C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0A3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06E"/>
  </w:style>
  <w:style w:type="paragraph" w:styleId="Piedepgina">
    <w:name w:val="footer"/>
    <w:basedOn w:val="Normal"/>
    <w:link w:val="PiedepginaCar"/>
    <w:uiPriority w:val="99"/>
    <w:unhideWhenUsed/>
    <w:rsid w:val="00464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06E"/>
  </w:style>
  <w:style w:type="paragraph" w:styleId="Textodeglobo">
    <w:name w:val="Balloon Text"/>
    <w:basedOn w:val="Normal"/>
    <w:link w:val="TextodegloboCar"/>
    <w:uiPriority w:val="99"/>
    <w:semiHidden/>
    <w:unhideWhenUsed/>
    <w:rsid w:val="002F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C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0A3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1765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19</cp:revision>
  <dcterms:created xsi:type="dcterms:W3CDTF">2014-09-23T18:03:00Z</dcterms:created>
  <dcterms:modified xsi:type="dcterms:W3CDTF">2016-07-13T15:35:00Z</dcterms:modified>
</cp:coreProperties>
</file>