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D8" w:rsidRPr="00DE2BD8" w:rsidRDefault="00CA393E" w:rsidP="00DE2BD8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0"/>
      <w:bookmarkStart w:id="1" w:name="_GoBack"/>
      <w:bookmarkEnd w:id="1"/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Recepcionista</w:t>
      </w:r>
      <w:r w:rsidR="00DE2BD8" w:rsidRPr="00DE2BD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bookmarkEnd w:id="0"/>
    </w:p>
    <w:p w:rsidR="00DE2BD8" w:rsidRPr="00DE2BD8" w:rsidRDefault="00DE2BD8" w:rsidP="00DE2BD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DE2BD8" w:rsidRPr="00DE2BD8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2BD8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CA393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73BA">
              <w:rPr>
                <w:rFonts w:ascii="Arial" w:hAnsi="Arial" w:cs="Arial"/>
                <w:bCs/>
                <w:sz w:val="20"/>
                <w:szCs w:val="20"/>
              </w:rPr>
              <w:t xml:space="preserve">Recepcionista </w:t>
            </w:r>
          </w:p>
        </w:tc>
      </w:tr>
      <w:tr w:rsidR="00DE2BD8" w:rsidRPr="00DE2BD8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2BD8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045E83" w:rsidP="00DE2BD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Personal de apoyo</w:t>
            </w:r>
          </w:p>
        </w:tc>
      </w:tr>
      <w:tr w:rsidR="00DE2BD8" w:rsidRPr="00DE2BD8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E2BD8" w:rsidRPr="00DE2BD8" w:rsidRDefault="00DE2BD8" w:rsidP="00DE2BD8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E2BD8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BF28E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Secretarí</w:t>
            </w:r>
            <w:r w:rsidR="00CA393E">
              <w:rPr>
                <w:rFonts w:ascii="Arial" w:hAnsi="Arial" w:cs="Arial"/>
                <w:bCs/>
                <w:sz w:val="20"/>
                <w:szCs w:val="20"/>
              </w:rPr>
              <w:t xml:space="preserve">a Ejecutiva </w:t>
            </w:r>
          </w:p>
        </w:tc>
      </w:tr>
      <w:tr w:rsidR="00DE2BD8" w:rsidRPr="00DE2BD8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2BD8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E2BD8">
              <w:rPr>
                <w:rFonts w:ascii="Arial" w:hAnsi="Arial" w:cs="Arial"/>
                <w:bCs/>
                <w:sz w:val="20"/>
                <w:szCs w:val="20"/>
              </w:rPr>
              <w:t>40 días</w:t>
            </w:r>
          </w:p>
        </w:tc>
      </w:tr>
      <w:tr w:rsidR="00DE2BD8" w:rsidRPr="00DE2BD8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2BD8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CA393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Secretario Ejecutivo </w:t>
            </w:r>
          </w:p>
        </w:tc>
      </w:tr>
      <w:tr w:rsidR="00DE2BD8" w:rsidRPr="00DE2BD8" w:rsidTr="00CB7405">
        <w:trPr>
          <w:trHeight w:val="69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2BD8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BF28E8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Atender al público en general así como a</w:t>
            </w:r>
            <w:r w:rsidR="00DE2BD8" w:rsidRPr="00DE2BD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poyar en l</w:t>
            </w:r>
            <w:r w:rsidR="00CA393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as</w:t>
            </w:r>
            <w:r w:rsidR="00DE2BD8" w:rsidRPr="00DE2BD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A393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tareas administrativas de la Secretaría Ejecutiva, con la finalidad de contribuir al logro de los objetivos del área</w:t>
            </w:r>
            <w:r w:rsidR="00DE2BD8" w:rsidRPr="00DE2BD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DE2BD8" w:rsidRPr="00DE2BD8" w:rsidRDefault="00DE2BD8" w:rsidP="00DE2BD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E2BD8" w:rsidRPr="00DE2BD8" w:rsidRDefault="00DE2BD8" w:rsidP="00DE2BD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DE2BD8" w:rsidRPr="00DE2BD8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E2BD8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E2BD8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DE2BD8" w:rsidRPr="00DE2BD8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E2BD8" w:rsidRPr="00DE2BD8" w:rsidRDefault="00DE2BD8" w:rsidP="00DE2BD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E2BD8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E2BD8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E2BD8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DE2BD8" w:rsidRPr="00DE2BD8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587892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Atender y canalizar al área competente, al público en general de los diferentes servicios que se otorgan en el Instituto.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BD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2BD8" w:rsidRPr="00DE2BD8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587892" w:rsidP="00EB50D3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Apoyar en la atención telefónica, así como canalizarlas a las áreas competentes.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BD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2BD8" w:rsidRPr="00DE2BD8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587892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Apoyar </w:t>
            </w:r>
            <w:r w:rsidR="003D54B4">
              <w:rPr>
                <w:rFonts w:ascii="Arial" w:hAnsi="Arial" w:cs="Arial"/>
                <w:color w:val="000000"/>
                <w:sz w:val="20"/>
                <w:szCs w:val="20"/>
              </w:rPr>
              <w:t>con el control de registro de usuarios</w:t>
            </w:r>
            <w:r w:rsidR="00DE2BD8" w:rsidRPr="00DE2B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BD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2BD8" w:rsidRPr="00DE2BD8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587892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Apoyar en las actividades de archivo</w:t>
            </w:r>
            <w:r w:rsidR="003D54B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D54B4">
              <w:rPr>
                <w:rFonts w:ascii="Arial" w:hAnsi="Arial" w:cs="Arial"/>
                <w:color w:val="000000"/>
                <w:sz w:val="20"/>
                <w:szCs w:val="20"/>
              </w:rPr>
              <w:t xml:space="preserve">escaneo y fotocopiado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los documentos que se generan en la Secretaría Ejecutiva</w:t>
            </w:r>
            <w:r w:rsidR="00DE2BD8" w:rsidRPr="00DE2B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BD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54B4" w:rsidRPr="00DE2BD8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B4" w:rsidRPr="005C73BA" w:rsidRDefault="003D54B4" w:rsidP="005C73B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3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Las demás encomendadas por su superior jerárquico, así como las derivadas de la normatividad aplicable en la materia.</w:t>
            </w:r>
          </w:p>
          <w:p w:rsidR="003D54B4" w:rsidRDefault="003D54B4" w:rsidP="005C73BA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B4" w:rsidRPr="00DE2BD8" w:rsidRDefault="003D54B4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B4" w:rsidRPr="00DE2BD8" w:rsidRDefault="003D54B4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4B4" w:rsidRPr="00DE2BD8" w:rsidRDefault="003D54B4" w:rsidP="00DE2BD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E2BD8" w:rsidRPr="00DE2BD8" w:rsidRDefault="00DE2BD8" w:rsidP="00DE2BD8">
      <w:pPr>
        <w:ind w:left="720"/>
        <w:contextualSpacing/>
        <w:rPr>
          <w:rFonts w:ascii="Arial" w:hAnsi="Arial" w:cs="Arial"/>
        </w:rPr>
      </w:pPr>
    </w:p>
    <w:p w:rsidR="00DE2BD8" w:rsidRPr="00DE2BD8" w:rsidRDefault="00DE2BD8" w:rsidP="00DE2BD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17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DE2BD8" w:rsidRPr="00DE2BD8" w:rsidTr="00CB7405">
        <w:tc>
          <w:tcPr>
            <w:tcW w:w="1560" w:type="dxa"/>
            <w:shd w:val="clear" w:color="auto" w:fill="C6D9F1" w:themeFill="text2" w:themeFillTint="33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DE2BD8" w:rsidRPr="00DE2BD8" w:rsidTr="00CB7405">
        <w:trPr>
          <w:trHeight w:val="472"/>
        </w:trPr>
        <w:tc>
          <w:tcPr>
            <w:tcW w:w="1560" w:type="dxa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DE2BD8" w:rsidRPr="00DE2BD8" w:rsidRDefault="00DE2BD8" w:rsidP="00DE2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val="563"/>
        </w:trPr>
        <w:tc>
          <w:tcPr>
            <w:tcW w:w="1560" w:type="dxa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DE2BD8" w:rsidRPr="00DE2BD8" w:rsidRDefault="00DE2BD8" w:rsidP="00DE2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BD8" w:rsidRPr="00DE2BD8" w:rsidRDefault="00DE2BD8" w:rsidP="00DE2BD8">
      <w:pPr>
        <w:rPr>
          <w:rFonts w:ascii="Arial" w:hAnsi="Arial" w:cs="Arial"/>
        </w:rPr>
      </w:pPr>
    </w:p>
    <w:p w:rsidR="00DE2BD8" w:rsidRPr="00DE2BD8" w:rsidRDefault="00DE2BD8" w:rsidP="00DE2BD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DE2BD8" w:rsidRPr="00DE2BD8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E2BD8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DE2BD8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E2BD8" w:rsidRPr="00DE2BD8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AC0569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E2BD8" w:rsidRPr="00DE2BD8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2BD8" w:rsidRPr="00DE2BD8" w:rsidRDefault="00DE2BD8" w:rsidP="00DE2BD8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DE2BD8" w:rsidRPr="00DE2BD8" w:rsidRDefault="00DE2BD8" w:rsidP="00DE2BD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lastRenderedPageBreak/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DE2BD8" w:rsidRPr="00DE2BD8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DE2BD8" w:rsidRPr="00DE2BD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5D567D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E2BD8" w:rsidRPr="00DE2BD8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E2BD8" w:rsidRPr="00DE2BD8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DE2BD8" w:rsidRPr="00DE2BD8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5D567D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E2BD8" w:rsidRPr="00DE2BD8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E2BD8" w:rsidRPr="00DE2BD8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E2BD8" w:rsidRDefault="00DE2BD8" w:rsidP="00DE2BD8">
      <w:pPr>
        <w:rPr>
          <w:rFonts w:ascii="Arial" w:hAnsi="Arial" w:cs="Arial"/>
          <w:lang w:val="es-ES"/>
        </w:rPr>
      </w:pPr>
    </w:p>
    <w:p w:rsidR="00EE0D4A" w:rsidRDefault="00EE0D4A" w:rsidP="00DE2BD8">
      <w:pPr>
        <w:rPr>
          <w:rFonts w:ascii="Arial" w:hAnsi="Arial" w:cs="Arial"/>
          <w:lang w:val="es-ES"/>
        </w:rPr>
      </w:pPr>
    </w:p>
    <w:p w:rsidR="00EE0D4A" w:rsidRDefault="00EE0D4A" w:rsidP="00DE2BD8">
      <w:pPr>
        <w:rPr>
          <w:rFonts w:ascii="Arial" w:hAnsi="Arial" w:cs="Arial"/>
          <w:lang w:val="es-ES"/>
        </w:rPr>
      </w:pPr>
    </w:p>
    <w:p w:rsidR="00EE0D4A" w:rsidRPr="00DE2BD8" w:rsidRDefault="00EE0D4A" w:rsidP="00DE2BD8">
      <w:pPr>
        <w:rPr>
          <w:rFonts w:ascii="Arial" w:hAnsi="Arial" w:cs="Arial"/>
          <w:lang w:val="es-ES"/>
        </w:rPr>
      </w:pPr>
    </w:p>
    <w:p w:rsidR="00DE2BD8" w:rsidRPr="00DE2BD8" w:rsidRDefault="00DE2BD8" w:rsidP="00DE2BD8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DE2BD8" w:rsidRPr="00DE2BD8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DE2BD8" w:rsidRPr="00DE2BD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E2BD8" w:rsidRPr="00DE2BD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lastRenderedPageBreak/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2BD8" w:rsidRPr="00DE2BD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E2BD8" w:rsidRPr="00DE2BD8" w:rsidRDefault="00DE2BD8" w:rsidP="00DE2BD8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DE2BD8" w:rsidRPr="00DE2BD8" w:rsidRDefault="00DE2BD8" w:rsidP="00DE2BD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17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DE2BD8" w:rsidRPr="00DE2BD8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DE2BD8" w:rsidRPr="00DE2BD8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E2BD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DE2BD8" w:rsidRPr="00DE2BD8" w:rsidRDefault="00DE2BD8" w:rsidP="00DE2BD8">
            <w:pPr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DE2BD8" w:rsidRPr="00DE2BD8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E2BD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DE2BD8" w:rsidRPr="00DE2BD8" w:rsidRDefault="00DE2BD8" w:rsidP="00DE2BD8">
            <w:pPr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DE2BD8" w:rsidRPr="00DE2BD8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E2BD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DE2BD8" w:rsidRPr="00DE2BD8" w:rsidRDefault="00DE2BD8" w:rsidP="00DE2BD8">
            <w:pPr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DE2BD8" w:rsidRPr="00DE2BD8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E2BD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DE2BD8" w:rsidRPr="00DE2BD8" w:rsidRDefault="00D86882" w:rsidP="00474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DE2BD8" w:rsidRPr="00DE2BD8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E2BD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DE2BD8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DE2BD8" w:rsidRPr="00DE2BD8" w:rsidRDefault="00D86882" w:rsidP="00474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DE2BD8" w:rsidRPr="00DE2BD8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spacing w:after="120"/>
              <w:rPr>
                <w:rFonts w:eastAsia="Arial Unicode MS"/>
                <w:sz w:val="20"/>
              </w:rPr>
            </w:pPr>
            <w:r w:rsidRPr="00DE2BD8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DE2BD8" w:rsidRPr="00DE2BD8" w:rsidRDefault="00DE2BD8" w:rsidP="00DE2BD8">
            <w:pPr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</w:tbl>
    <w:p w:rsidR="00DE2BD8" w:rsidRPr="00DE2BD8" w:rsidRDefault="00DE2BD8" w:rsidP="00DE2BD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E2BD8" w:rsidRPr="00DE2BD8" w:rsidRDefault="00DE2BD8" w:rsidP="00DE2BD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17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DE2BD8" w:rsidRPr="00DE2BD8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DE2BD8" w:rsidRPr="00DE2BD8" w:rsidRDefault="00DE2BD8" w:rsidP="00DE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DE2BD8" w:rsidRPr="00DE2BD8" w:rsidTr="00CB7405">
        <w:trPr>
          <w:trHeight w:val="737"/>
        </w:trPr>
        <w:tc>
          <w:tcPr>
            <w:tcW w:w="3863" w:type="dxa"/>
            <w:vAlign w:val="center"/>
          </w:tcPr>
          <w:p w:rsidR="00DE2BD8" w:rsidRPr="00DE2BD8" w:rsidRDefault="00660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Usuarios y p</w:t>
            </w:r>
            <w:r w:rsidR="00DE2BD8" w:rsidRPr="00DE2BD8">
              <w:rPr>
                <w:rFonts w:ascii="Arial" w:hAnsi="Arial" w:cs="Arial"/>
                <w:sz w:val="20"/>
                <w:szCs w:val="20"/>
              </w:rPr>
              <w:t>roveedores de bienes y servicios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2" w:type="dxa"/>
            <w:vAlign w:val="center"/>
          </w:tcPr>
          <w:p w:rsidR="00DE2BD8" w:rsidRPr="00DE2BD8" w:rsidRDefault="0066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y canalización al área competente.  </w:t>
            </w:r>
          </w:p>
        </w:tc>
      </w:tr>
    </w:tbl>
    <w:p w:rsidR="00DE2BD8" w:rsidRDefault="00DE2BD8" w:rsidP="00DE2BD8">
      <w:pPr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rPr>
          <w:rFonts w:ascii="Arial" w:hAnsi="Arial" w:cs="Arial"/>
          <w:color w:val="1F497D" w:themeColor="text2"/>
        </w:rPr>
      </w:pPr>
    </w:p>
    <w:p w:rsidR="00EE0D4A" w:rsidRPr="00DE2BD8" w:rsidRDefault="00EE0D4A" w:rsidP="00DE2BD8">
      <w:pPr>
        <w:rPr>
          <w:rFonts w:ascii="Arial" w:hAnsi="Arial" w:cs="Arial"/>
          <w:color w:val="1F497D" w:themeColor="text2"/>
        </w:rPr>
      </w:pPr>
    </w:p>
    <w:p w:rsidR="00DE2BD8" w:rsidRPr="00DE2BD8" w:rsidRDefault="00DE2BD8" w:rsidP="00DE2BD8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DE2BD8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DE2BD8" w:rsidRPr="00DE2BD8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DE2BD8" w:rsidRPr="00DE2BD8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18"/>
                <w:szCs w:val="18"/>
              </w:rPr>
              <w:t>En ocasiones logra establecer relaciones convenientes para la organización, obteniendo la cooperación de personas necesarias.</w:t>
            </w:r>
          </w:p>
        </w:tc>
      </w:tr>
      <w:tr w:rsidR="00845A36" w:rsidRPr="00DE2BD8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A36" w:rsidRPr="00DE2BD8" w:rsidRDefault="00845A36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Orientación al cliente 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36" w:rsidRPr="00DE2BD8" w:rsidRDefault="00845A36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Mantiene una actitud de total disponibilidad con el usuario. </w:t>
            </w:r>
          </w:p>
        </w:tc>
      </w:tr>
      <w:tr w:rsidR="00DE2BD8" w:rsidRPr="00DE2BD8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18"/>
                <w:szCs w:val="18"/>
              </w:rPr>
              <w:t>Conoce adecuadamente todos los temas relacionados con su especialidad como para cumplir su función.</w:t>
            </w:r>
          </w:p>
        </w:tc>
      </w:tr>
      <w:tr w:rsidR="00DE2BD8" w:rsidRPr="00DE2BD8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18"/>
                <w:szCs w:val="18"/>
              </w:rPr>
              <w:t>Escucha y se interesa por los puntos de vista de los demás y hace preguntas constructivas.</w:t>
            </w:r>
          </w:p>
        </w:tc>
      </w:tr>
      <w:tr w:rsidR="00DE2BD8" w:rsidRPr="00DE2BD8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474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</w:tbl>
    <w:p w:rsidR="00DE2BD8" w:rsidRPr="00DE2BD8" w:rsidRDefault="00DE2BD8" w:rsidP="00474CFA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DE2BD8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DE6160">
        <w:rPr>
          <w:rFonts w:ascii="Arial" w:hAnsi="Arial" w:cs="Arial"/>
          <w:color w:val="1F497D" w:themeColor="text2"/>
          <w:sz w:val="18"/>
        </w:rPr>
        <w:t xml:space="preserve">, </w:t>
      </w:r>
      <w:r w:rsidRPr="00DE2BD8">
        <w:rPr>
          <w:rFonts w:ascii="Arial" w:hAnsi="Arial" w:cs="Arial"/>
          <w:color w:val="1F497D" w:themeColor="text2"/>
          <w:sz w:val="18"/>
        </w:rPr>
        <w:t>Información Pública</w:t>
      </w:r>
      <w:r w:rsidR="00DE6160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DE2BD8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DE2BD8" w:rsidRPr="00DE2BD8" w:rsidRDefault="00DE2BD8" w:rsidP="00DE2BD8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ab/>
      </w:r>
    </w:p>
    <w:p w:rsidR="00DE2BD8" w:rsidRPr="00DE2BD8" w:rsidRDefault="00DE2BD8" w:rsidP="00DE2BD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DE2BD8" w:rsidRPr="00DE2BD8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E2BD8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DE2BD8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0B6600" w:rsidRPr="004C61F5" w:rsidTr="00891D5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3"/>
          <w:jc w:val="center"/>
        </w:trPr>
        <w:tc>
          <w:tcPr>
            <w:tcW w:w="2641" w:type="dxa"/>
            <w:vAlign w:val="center"/>
          </w:tcPr>
          <w:p w:rsidR="000B6600" w:rsidRPr="004C61F5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C61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0B6600" w:rsidRPr="004C61F5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0B6600" w:rsidRPr="004C61F5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C61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0B6600" w:rsidRPr="004C61F5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B6600" w:rsidRPr="004C61F5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C61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0B6600" w:rsidRPr="004C61F5" w:rsidRDefault="006E4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0B6600" w:rsidRPr="00DE2BD8" w:rsidTr="000B66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3"/>
          <w:jc w:val="center"/>
        </w:trPr>
        <w:tc>
          <w:tcPr>
            <w:tcW w:w="2641" w:type="dxa"/>
            <w:vAlign w:val="center"/>
          </w:tcPr>
          <w:p w:rsidR="000B6600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0B6600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0B6600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0B6600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B6600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0B6600" w:rsidRDefault="000B6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DE2BD8" w:rsidRPr="00DE2BD8" w:rsidTr="000B66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DE2BD8" w:rsidRPr="00DE2BD8" w:rsidRDefault="00DE2BD8" w:rsidP="00DE2BD8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DE2BD8" w:rsidRPr="00DE2BD8" w:rsidRDefault="009B6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74B">
              <w:rPr>
                <w:rFonts w:ascii="Arial" w:hAnsi="Arial" w:cs="Arial"/>
                <w:sz w:val="20"/>
                <w:szCs w:val="20"/>
              </w:rPr>
              <w:t xml:space="preserve">Carrera técnica de Secretariado y/o carreras afines. </w:t>
            </w:r>
          </w:p>
        </w:tc>
      </w:tr>
      <w:tr w:rsidR="00DE2BD8" w:rsidRPr="00DE2BD8" w:rsidTr="000B66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E2BD8" w:rsidRPr="00DE2BD8" w:rsidTr="000B66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DE2BD8" w:rsidRPr="00DE2BD8" w:rsidRDefault="0007474B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E2BD8" w:rsidRPr="00DE2BD8" w:rsidTr="000B66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Adquisiciones</w:t>
            </w:r>
          </w:p>
        </w:tc>
      </w:tr>
    </w:tbl>
    <w:p w:rsidR="00DE2BD8" w:rsidRDefault="00DE2BD8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EE0D4A" w:rsidRPr="00DE2BD8" w:rsidRDefault="00EE0D4A" w:rsidP="00DE2BD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DE2BD8" w:rsidRPr="00DE2BD8" w:rsidRDefault="00DE2BD8" w:rsidP="00DE2BD8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DE2BD8" w:rsidRPr="00DE2BD8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DE2BD8" w:rsidRPr="00DE2BD8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C0008" w:rsidP="005C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Atención y servicio al cliente, manejo de equipo de cómputo y navegación por internet. Conocimientos generales de la Ley de la materia y de la normatividad interna.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DE2BD8" w:rsidRPr="00DE2BD8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Logística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DE2BD8" w:rsidRPr="00DE2BD8" w:rsidRDefault="00DE2BD8" w:rsidP="00DE2BD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DE2BD8" w:rsidRPr="00DE2BD8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DE2BD8" w:rsidRPr="00DE2BD8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BD8" w:rsidRPr="00DE2BD8" w:rsidRDefault="00DC0008" w:rsidP="0047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13641">
              <w:rPr>
                <w:rFonts w:ascii="Arial" w:hAnsi="Arial" w:cs="Arial"/>
                <w:sz w:val="20"/>
                <w:szCs w:val="20"/>
              </w:rPr>
              <w:t>rabajo en equi</w:t>
            </w:r>
            <w:r>
              <w:rPr>
                <w:rFonts w:ascii="Arial" w:hAnsi="Arial" w:cs="Arial"/>
                <w:sz w:val="20"/>
                <w:szCs w:val="20"/>
              </w:rPr>
              <w:t>po, manejo de paquetería office, buena actitud en el desempeño de sus funciones.</w:t>
            </w:r>
          </w:p>
        </w:tc>
      </w:tr>
    </w:tbl>
    <w:p w:rsidR="00DE2BD8" w:rsidRDefault="00DE2BD8" w:rsidP="00DE2BD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6E114B" w:rsidRPr="00DE2BD8" w:rsidRDefault="006E114B" w:rsidP="00DE2BD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E2BD8" w:rsidRPr="00DE2BD8" w:rsidRDefault="00DE2BD8" w:rsidP="00DE2BD8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DE2BD8" w:rsidRPr="00DE2BD8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DE2BD8" w:rsidRPr="00DE2BD8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DE2BD8" w:rsidRPr="00DE2BD8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Mens.</w:t>
            </w:r>
          </w:p>
        </w:tc>
      </w:tr>
      <w:tr w:rsidR="00DE2BD8" w:rsidRPr="00DE2BD8" w:rsidTr="00CB7405">
        <w:trPr>
          <w:trHeight w:val="273"/>
        </w:trPr>
        <w:tc>
          <w:tcPr>
            <w:tcW w:w="3261" w:type="dxa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DE2BD8" w:rsidRPr="00DE2BD8" w:rsidRDefault="00DE2BD8" w:rsidP="00DE2BD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E2BD8" w:rsidRPr="00DE2BD8" w:rsidRDefault="00DE2BD8" w:rsidP="00DE2BD8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DE2BD8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DE2BD8" w:rsidRPr="00DE2BD8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DE2BD8" w:rsidRPr="00DE2BD8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E2BD8" w:rsidRPr="00DE2BD8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E2BD8" w:rsidRPr="00DE2BD8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DE2BD8" w:rsidRPr="00DE2BD8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2BD8" w:rsidRPr="00DE2BD8" w:rsidRDefault="00DE2BD8" w:rsidP="00DE2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E2BD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DE2BD8" w:rsidRPr="00DE2BD8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2BD8" w:rsidRPr="00DE2BD8" w:rsidRDefault="00DE2BD8" w:rsidP="006E11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mobiliario de oficina.</w:t>
            </w:r>
          </w:p>
        </w:tc>
      </w:tr>
      <w:tr w:rsidR="00DE2BD8" w:rsidRPr="00DE2BD8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2BD8" w:rsidRPr="00DE2BD8" w:rsidRDefault="00DE2BD8" w:rsidP="006E11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DE2BD8" w:rsidRPr="00DE2BD8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E2BD8" w:rsidRPr="00DE2BD8" w:rsidRDefault="00DE2BD8" w:rsidP="006E11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E2BD8" w:rsidRPr="00DE2BD8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BD8" w:rsidRPr="00DE2BD8" w:rsidRDefault="00891B2D" w:rsidP="006E11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E2BD8" w:rsidRPr="00DE2BD8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BD8" w:rsidRPr="00DE2BD8" w:rsidRDefault="00DE2BD8" w:rsidP="00DE2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BD8" w:rsidRPr="00DE2BD8" w:rsidRDefault="00DE2BD8" w:rsidP="006E11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E2B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DE2BD8" w:rsidRPr="00DE2BD8" w:rsidRDefault="00DE2BD8" w:rsidP="00DE2BD8"/>
    <w:sectPr w:rsidR="00DE2BD8" w:rsidRPr="00DE2BD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8A" w:rsidRDefault="009A208A" w:rsidP="004C77FE">
      <w:pPr>
        <w:spacing w:after="0" w:line="240" w:lineRule="auto"/>
      </w:pPr>
      <w:r>
        <w:separator/>
      </w:r>
    </w:p>
  </w:endnote>
  <w:endnote w:type="continuationSeparator" w:id="0">
    <w:p w:rsidR="009A208A" w:rsidRDefault="009A208A" w:rsidP="004C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C77FE" w:rsidRDefault="004C77FE" w:rsidP="004C77FE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2FE606" wp14:editId="12984302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<w:pict>
                <v:line w14:anchorId="2EEAAB12"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4C77FE" w:rsidRPr="00732CC8" w:rsidRDefault="009A208A" w:rsidP="004C77FE">
        <w:pPr>
          <w:pStyle w:val="Piedepgina"/>
          <w:jc w:val="right"/>
          <w:rPr>
            <w:sz w:val="20"/>
          </w:rPr>
        </w:pPr>
      </w:p>
    </w:sdtContent>
  </w:sdt>
  <w:p w:rsidR="004C77FE" w:rsidRPr="004C77FE" w:rsidRDefault="004C77FE" w:rsidP="004C77FE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8A" w:rsidRDefault="009A208A" w:rsidP="004C77FE">
      <w:pPr>
        <w:spacing w:after="0" w:line="240" w:lineRule="auto"/>
      </w:pPr>
      <w:r>
        <w:separator/>
      </w:r>
    </w:p>
  </w:footnote>
  <w:footnote w:type="continuationSeparator" w:id="0">
    <w:p w:rsidR="009A208A" w:rsidRDefault="009A208A" w:rsidP="004C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16"/>
      <w:gridCol w:w="3586"/>
      <w:gridCol w:w="2642"/>
      <w:gridCol w:w="1551"/>
    </w:tblGrid>
    <w:tr w:rsidR="004C77FE" w:rsidRPr="001A5965" w:rsidTr="00E01EDB">
      <w:trPr>
        <w:trHeight w:val="699"/>
      </w:trPr>
      <w:tc>
        <w:tcPr>
          <w:tcW w:w="221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C77FE" w:rsidRDefault="00E01EDB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 w:rsidRPr="00E01EDB"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81D75A0" wp14:editId="2D3652CB">
                <wp:extent cx="1295400" cy="809625"/>
                <wp:effectExtent l="0" t="0" r="0" b="952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374" cy="80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4C77FE" w:rsidRPr="005124DF" w:rsidRDefault="004C77FE" w:rsidP="00CB7405"/>
      </w:tc>
      <w:tc>
        <w:tcPr>
          <w:tcW w:w="7779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C77FE" w:rsidRPr="00844BBD" w:rsidRDefault="004C77FE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4C77FE" w:rsidRPr="00F73C4F" w:rsidTr="00E01EDB">
      <w:trPr>
        <w:trHeight w:val="538"/>
      </w:trPr>
      <w:tc>
        <w:tcPr>
          <w:tcW w:w="221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C77FE" w:rsidRPr="003009CC" w:rsidRDefault="004C77FE" w:rsidP="00CB7405">
          <w:pPr>
            <w:pStyle w:val="Encabezado"/>
          </w:pPr>
        </w:p>
      </w:tc>
      <w:tc>
        <w:tcPr>
          <w:tcW w:w="358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4C77FE" w:rsidRPr="000B03F7" w:rsidRDefault="004C77F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4C77FE" w:rsidRPr="000B03F7" w:rsidRDefault="00CE55A0" w:rsidP="00CA393E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ITEI-F</w:t>
          </w:r>
          <w:r w:rsidR="004C77FE">
            <w:rPr>
              <w:rFonts w:ascii="Arial Narrow" w:hAnsi="Arial Narrow"/>
            </w:rPr>
            <w:t>P-</w:t>
          </w:r>
          <w:r w:rsidR="00CA393E">
            <w:rPr>
              <w:rFonts w:ascii="Arial Narrow" w:hAnsi="Arial Narrow"/>
            </w:rPr>
            <w:t>RE</w:t>
          </w:r>
          <w:r w:rsidR="00E016CB">
            <w:rPr>
              <w:rFonts w:ascii="Arial Narrow" w:hAnsi="Arial Narrow"/>
            </w:rPr>
            <w:t>-</w:t>
          </w:r>
          <w:r w:rsidR="00CA393E">
            <w:rPr>
              <w:rFonts w:ascii="Arial Narrow" w:hAnsi="Arial Narrow"/>
            </w:rPr>
            <w:t>10</w:t>
          </w:r>
        </w:p>
      </w:tc>
      <w:tc>
        <w:tcPr>
          <w:tcW w:w="26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4C77FE" w:rsidRDefault="004C77F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4C77FE" w:rsidRPr="00373973" w:rsidRDefault="00E016CB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31</w:t>
          </w:r>
          <w:r w:rsidR="00B95576">
            <w:rPr>
              <w:rFonts w:ascii="Arial Narrow" w:hAnsi="Arial Narrow"/>
            </w:rPr>
            <w:t xml:space="preserve"> </w:t>
          </w:r>
          <w:r w:rsidR="00E01EDB">
            <w:rPr>
              <w:rFonts w:ascii="Arial Narrow" w:hAnsi="Arial Narrow"/>
            </w:rPr>
            <w:t xml:space="preserve">de </w:t>
          </w:r>
          <w:r w:rsidR="00B95576">
            <w:rPr>
              <w:rFonts w:ascii="Arial Narrow" w:hAnsi="Arial Narrow"/>
            </w:rPr>
            <w:t>enero 2018</w:t>
          </w:r>
        </w:p>
      </w:tc>
      <w:tc>
        <w:tcPr>
          <w:tcW w:w="1550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4C77FE" w:rsidRDefault="004C77F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4C77FE" w:rsidRPr="00373973" w:rsidRDefault="00E016CB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="004C77FE">
            <w:rPr>
              <w:rFonts w:ascii="Arial Narrow" w:hAnsi="Arial Narrow"/>
            </w:rPr>
            <w:t>.0</w:t>
          </w:r>
        </w:p>
      </w:tc>
    </w:tr>
  </w:tbl>
  <w:p w:rsidR="004C77FE" w:rsidRDefault="004C77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7E5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D35C8C"/>
    <w:multiLevelType w:val="multilevel"/>
    <w:tmpl w:val="10447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3A597A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 w15:restartNumberingAfterBreak="0">
    <w:nsid w:val="154A6CA1"/>
    <w:multiLevelType w:val="multilevel"/>
    <w:tmpl w:val="76307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352BF6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E3564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D8"/>
    <w:rsid w:val="00045E83"/>
    <w:rsid w:val="0007474B"/>
    <w:rsid w:val="000B6600"/>
    <w:rsid w:val="000F5FA8"/>
    <w:rsid w:val="00110828"/>
    <w:rsid w:val="001222F4"/>
    <w:rsid w:val="001608F5"/>
    <w:rsid w:val="00183700"/>
    <w:rsid w:val="001F626D"/>
    <w:rsid w:val="0030134B"/>
    <w:rsid w:val="003D54B4"/>
    <w:rsid w:val="00474CFA"/>
    <w:rsid w:val="004C61F5"/>
    <w:rsid w:val="004C77FE"/>
    <w:rsid w:val="004E5D4E"/>
    <w:rsid w:val="00513300"/>
    <w:rsid w:val="005412F0"/>
    <w:rsid w:val="00587892"/>
    <w:rsid w:val="00594222"/>
    <w:rsid w:val="005C73BA"/>
    <w:rsid w:val="005D567D"/>
    <w:rsid w:val="005E7EB7"/>
    <w:rsid w:val="00660FEA"/>
    <w:rsid w:val="006E114B"/>
    <w:rsid w:val="006E4168"/>
    <w:rsid w:val="00735FF9"/>
    <w:rsid w:val="007C4CF1"/>
    <w:rsid w:val="00845A36"/>
    <w:rsid w:val="00891B2D"/>
    <w:rsid w:val="00891D51"/>
    <w:rsid w:val="009A208A"/>
    <w:rsid w:val="009B6C35"/>
    <w:rsid w:val="00A017A9"/>
    <w:rsid w:val="00A902FD"/>
    <w:rsid w:val="00AC0569"/>
    <w:rsid w:val="00B2289E"/>
    <w:rsid w:val="00B456B5"/>
    <w:rsid w:val="00B63C38"/>
    <w:rsid w:val="00B73563"/>
    <w:rsid w:val="00B91169"/>
    <w:rsid w:val="00B95576"/>
    <w:rsid w:val="00BA4239"/>
    <w:rsid w:val="00BF28E8"/>
    <w:rsid w:val="00C3085C"/>
    <w:rsid w:val="00C63595"/>
    <w:rsid w:val="00C86249"/>
    <w:rsid w:val="00CA393E"/>
    <w:rsid w:val="00CE55A0"/>
    <w:rsid w:val="00D223C2"/>
    <w:rsid w:val="00D558FB"/>
    <w:rsid w:val="00D86882"/>
    <w:rsid w:val="00DC0008"/>
    <w:rsid w:val="00DE2BD8"/>
    <w:rsid w:val="00DE6160"/>
    <w:rsid w:val="00E016CB"/>
    <w:rsid w:val="00E01EDB"/>
    <w:rsid w:val="00E63C91"/>
    <w:rsid w:val="00E76019"/>
    <w:rsid w:val="00EB50D3"/>
    <w:rsid w:val="00EE0D4A"/>
    <w:rsid w:val="00F40724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3CE2A-99BF-486E-BEC2-10A9F04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7">
    <w:name w:val="Tabla con cuadrícula17"/>
    <w:basedOn w:val="Tablanormal"/>
    <w:next w:val="Tablaconcuadrcula"/>
    <w:uiPriority w:val="39"/>
    <w:rsid w:val="00D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7FE"/>
  </w:style>
  <w:style w:type="paragraph" w:styleId="Piedepgina">
    <w:name w:val="footer"/>
    <w:basedOn w:val="Normal"/>
    <w:link w:val="PiedepginaCar"/>
    <w:uiPriority w:val="99"/>
    <w:unhideWhenUsed/>
    <w:rsid w:val="004C7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7FE"/>
  </w:style>
  <w:style w:type="paragraph" w:styleId="Textodeglobo">
    <w:name w:val="Balloon Text"/>
    <w:basedOn w:val="Normal"/>
    <w:link w:val="TextodegloboCar"/>
    <w:uiPriority w:val="99"/>
    <w:semiHidden/>
    <w:unhideWhenUsed/>
    <w:rsid w:val="00E0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D80A-6865-4C90-96C8-7062AFC8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Geronimo Anguiano</cp:lastModifiedBy>
  <cp:revision>2</cp:revision>
  <cp:lastPrinted>2018-02-15T19:03:00Z</cp:lastPrinted>
  <dcterms:created xsi:type="dcterms:W3CDTF">2018-08-29T17:54:00Z</dcterms:created>
  <dcterms:modified xsi:type="dcterms:W3CDTF">2018-08-29T17:54:00Z</dcterms:modified>
</cp:coreProperties>
</file>