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3E" w:rsidRPr="006F123E" w:rsidRDefault="006F123E" w:rsidP="006F123E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78"/>
      <w:r w:rsidRPr="006F123E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Secretario de Acuerdos de Ponencia.</w:t>
      </w:r>
      <w:bookmarkEnd w:id="0"/>
    </w:p>
    <w:p w:rsidR="006F123E" w:rsidRPr="006F123E" w:rsidRDefault="006F123E" w:rsidP="006F123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123E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6F123E" w:rsidRPr="006F123E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123E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6F123E" w:rsidRDefault="006F123E" w:rsidP="0040050B">
            <w:pPr>
              <w:spacing w:after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F123E">
              <w:rPr>
                <w:rFonts w:ascii="Arial" w:hAnsi="Arial" w:cs="Arial"/>
                <w:bCs/>
                <w:sz w:val="20"/>
                <w:szCs w:val="20"/>
              </w:rPr>
              <w:t>Secretario de Acuerdos de Ponencia</w:t>
            </w:r>
          </w:p>
        </w:tc>
      </w:tr>
      <w:tr w:rsidR="006F123E" w:rsidRPr="006F123E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123E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6F123E" w:rsidRDefault="006F123E" w:rsidP="0040050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123E">
              <w:rPr>
                <w:rFonts w:ascii="Arial" w:hAnsi="Arial" w:cs="Arial"/>
                <w:bCs/>
                <w:sz w:val="20"/>
                <w:szCs w:val="20"/>
              </w:rPr>
              <w:t>Personal mandos medios</w:t>
            </w:r>
          </w:p>
        </w:tc>
      </w:tr>
      <w:tr w:rsidR="006F123E" w:rsidRPr="006F123E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F123E" w:rsidRPr="006F123E" w:rsidRDefault="006F123E" w:rsidP="0040050B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123E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9442C6" w:rsidP="0040050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Pleno</w:t>
            </w:r>
          </w:p>
        </w:tc>
      </w:tr>
      <w:tr w:rsidR="006F123E" w:rsidRPr="006F123E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123E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CC79FF" w:rsidP="0040050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6F123E" w:rsidRPr="006F123E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123E">
              <w:rPr>
                <w:rFonts w:ascii="Arial" w:hAnsi="Arial" w:cs="Arial"/>
                <w:bCs/>
                <w:sz w:val="20"/>
                <w:szCs w:val="20"/>
              </w:rPr>
              <w:t>1.5Puesto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6F123E" w:rsidRDefault="009442C6" w:rsidP="0040050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Comisionado </w:t>
            </w:r>
            <w:r w:rsidR="006F123E" w:rsidRPr="006F123E">
              <w:rPr>
                <w:rFonts w:ascii="Arial" w:hAnsi="Arial" w:cs="Arial"/>
                <w:bCs/>
                <w:sz w:val="20"/>
                <w:szCs w:val="20"/>
              </w:rPr>
              <w:t>Presidente</w:t>
            </w:r>
          </w:p>
          <w:p w:rsidR="006F123E" w:rsidRPr="006F123E" w:rsidRDefault="009442C6" w:rsidP="0040050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Comisionado </w:t>
            </w:r>
            <w:r w:rsidR="006F123E" w:rsidRPr="006F123E">
              <w:rPr>
                <w:rFonts w:ascii="Arial" w:hAnsi="Arial" w:cs="Arial"/>
                <w:bCs/>
                <w:sz w:val="20"/>
                <w:szCs w:val="20"/>
              </w:rPr>
              <w:t>Ciudadano</w:t>
            </w:r>
          </w:p>
        </w:tc>
      </w:tr>
      <w:tr w:rsidR="006F123E" w:rsidRPr="006F123E" w:rsidTr="00CB7405">
        <w:trPr>
          <w:trHeight w:val="837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123E">
              <w:rPr>
                <w:rFonts w:ascii="Arial" w:hAnsi="Arial" w:cs="Arial"/>
                <w:bCs/>
                <w:sz w:val="20"/>
                <w:szCs w:val="20"/>
              </w:rPr>
              <w:t>1.6Objetivo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6F123E" w:rsidRDefault="006F123E" w:rsidP="0094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4"/>
              </w:rPr>
              <w:t>Integrar y substanciar expedientes, llevando el control de todos los medios de impugnación turnados a su Ponencia, así como autorizar acuerdos de trámite y dar fe de las actuaciones y diligencias.</w:t>
            </w:r>
          </w:p>
        </w:tc>
      </w:tr>
    </w:tbl>
    <w:p w:rsidR="006F123E" w:rsidRPr="006F123E" w:rsidRDefault="006F123E" w:rsidP="006F123E">
      <w:pPr>
        <w:spacing w:after="0" w:line="240" w:lineRule="auto"/>
        <w:ind w:left="-364"/>
        <w:rPr>
          <w:rFonts w:ascii="Arial" w:hAnsi="Arial" w:cs="Arial"/>
          <w:color w:val="FF0000"/>
        </w:rPr>
      </w:pPr>
    </w:p>
    <w:p w:rsidR="006F123E" w:rsidRPr="006F123E" w:rsidRDefault="006F123E" w:rsidP="006F123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123E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6F123E" w:rsidRPr="006F123E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6F123E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6F123E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6F123E" w:rsidRPr="006F123E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F123E" w:rsidRPr="006F123E" w:rsidRDefault="006F123E" w:rsidP="006F12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23E" w:rsidRPr="006F123E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6F123E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123E" w:rsidRPr="006F123E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6F123E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F123E" w:rsidRPr="006F123E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6F123E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6F123E" w:rsidRPr="006F123E" w:rsidTr="00CB7405">
        <w:trPr>
          <w:trHeight w:val="82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 w:rsidRPr="006F123E">
              <w:rPr>
                <w:rFonts w:ascii="Arial" w:eastAsia="Arial Unicode MS" w:hAnsi="Arial" w:cs="Arial"/>
                <w:sz w:val="20"/>
                <w:szCs w:val="16"/>
              </w:rPr>
              <w:t xml:space="preserve">Autorizar los acuerdos de trámite dentro de los en los asuntos que se encuentren en trámite en sus Ponencias.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50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123E" w:rsidRPr="006F123E" w:rsidTr="00CB7405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0"/>
                <w:szCs w:val="16"/>
              </w:rPr>
            </w:pPr>
            <w:r w:rsidRPr="006F123E">
              <w:rPr>
                <w:rFonts w:ascii="Arial" w:eastAsia="Arial Unicode MS" w:hAnsi="Arial" w:cs="Arial"/>
                <w:sz w:val="20"/>
                <w:szCs w:val="16"/>
              </w:rPr>
              <w:t>Desahogar, redactar y autorizar las actas de las diligencias a que haya lugar dentro de los en los asuntos que se encuentren en trámite en sus Ponencias.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50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123E" w:rsidRPr="006F123E" w:rsidTr="00CB7405">
        <w:trPr>
          <w:trHeight w:val="83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0"/>
                <w:szCs w:val="16"/>
              </w:rPr>
            </w:pPr>
            <w:r w:rsidRPr="006F123E">
              <w:rPr>
                <w:rFonts w:ascii="Arial" w:eastAsia="Arial Unicode MS" w:hAnsi="Arial" w:cs="Arial"/>
                <w:sz w:val="20"/>
                <w:szCs w:val="16"/>
              </w:rPr>
              <w:t>Dar fe de las actuaciones y diligencias en los asuntos que se encuentren en trámite en sus Ponencias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50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123E" w:rsidRPr="006F123E" w:rsidTr="00CB7405">
        <w:trPr>
          <w:trHeight w:val="99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0"/>
                <w:szCs w:val="16"/>
              </w:rPr>
            </w:pPr>
            <w:r w:rsidRPr="006F123E">
              <w:rPr>
                <w:rFonts w:ascii="Arial" w:eastAsia="Arial Unicode MS" w:hAnsi="Arial" w:cs="Arial"/>
                <w:sz w:val="20"/>
                <w:szCs w:val="16"/>
              </w:rPr>
              <w:t>Supervisar que los expedientes sean registrados, foliados, rubricados y entre sellados y en su momento archivarlos.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50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123E" w:rsidRPr="006F123E" w:rsidTr="00CB7405">
        <w:trPr>
          <w:trHeight w:val="96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0"/>
                <w:szCs w:val="16"/>
              </w:rPr>
            </w:pPr>
            <w:r w:rsidRPr="006F123E">
              <w:rPr>
                <w:rFonts w:ascii="Arial" w:eastAsia="Arial Unicode MS" w:hAnsi="Arial" w:cs="Arial"/>
                <w:sz w:val="20"/>
                <w:szCs w:val="16"/>
              </w:rPr>
              <w:t xml:space="preserve">Efectuar las audiencias de conciliación que correspondan, dentro de los recursos de revisión.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50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6F123E" w:rsidRPr="006F123E" w:rsidTr="00CB7405">
        <w:trPr>
          <w:trHeight w:val="8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0"/>
                <w:szCs w:val="16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 xml:space="preserve">Coordinar y supervisar las funciones de los actuarios, adscritos a la ponencia.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50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123E" w:rsidRPr="006F123E" w:rsidTr="00CB7405">
        <w:trPr>
          <w:trHeight w:val="86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0"/>
                <w:szCs w:val="16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lastRenderedPageBreak/>
              <w:t xml:space="preserve">Orientar, asesorar y poner a disposición para consulta, los expedientes que tenga bajo su resguardo. 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50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123E" w:rsidRPr="006F123E" w:rsidTr="00CB7405">
        <w:trPr>
          <w:trHeight w:val="85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DD3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0"/>
                <w:szCs w:val="16"/>
              </w:rPr>
            </w:pPr>
            <w:r w:rsidRPr="006F123E">
              <w:rPr>
                <w:rFonts w:ascii="Arial" w:eastAsia="Arial Unicode MS" w:hAnsi="Arial" w:cs="Arial"/>
                <w:sz w:val="20"/>
                <w:szCs w:val="16"/>
              </w:rPr>
              <w:t xml:space="preserve">Participar con voz pero sin voto, en las reuniones previas de trabajo del </w:t>
            </w:r>
            <w:r w:rsidR="00DD3137">
              <w:rPr>
                <w:rFonts w:ascii="Arial" w:eastAsia="Arial Unicode MS" w:hAnsi="Arial" w:cs="Arial"/>
                <w:sz w:val="20"/>
                <w:szCs w:val="16"/>
              </w:rPr>
              <w:t>Pleno del Instituto</w:t>
            </w:r>
            <w:r w:rsidRPr="006F123E">
              <w:rPr>
                <w:rFonts w:ascii="Arial" w:eastAsia="Arial Unicode MS" w:hAnsi="Arial" w:cs="Arial"/>
                <w:sz w:val="20"/>
                <w:szCs w:val="16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50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123E" w:rsidRPr="006F123E" w:rsidTr="00CB7405">
        <w:trPr>
          <w:trHeight w:val="83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 w:rsidRPr="006F123E">
              <w:rPr>
                <w:rFonts w:ascii="Arial" w:hAnsi="Arial" w:cs="Arial"/>
                <w:sz w:val="20"/>
                <w:szCs w:val="16"/>
              </w:rPr>
              <w:t>Revisar los proyectos de resolución de las otras ponencias y proponer modificaciones necesarias.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50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123E" w:rsidRPr="006F123E" w:rsidTr="00CB7405">
        <w:trPr>
          <w:trHeight w:val="83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 w:rsidRPr="006F123E">
              <w:rPr>
                <w:rFonts w:ascii="Arial" w:hAnsi="Arial" w:cs="Arial"/>
                <w:sz w:val="20"/>
                <w:szCs w:val="16"/>
              </w:rPr>
              <w:t>Participar en los trabajos para la realización de proyectos y estudios en materia de transparencia y acceso a la información.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94657D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D64EE3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50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6F123E" w:rsidRPr="006F123E" w:rsidTr="00CB7405">
        <w:trPr>
          <w:trHeight w:val="84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 w:rsidRPr="006F123E">
              <w:rPr>
                <w:rFonts w:ascii="Arial" w:hAnsi="Arial" w:cs="Arial"/>
                <w:sz w:val="20"/>
                <w:szCs w:val="16"/>
              </w:rPr>
              <w:t xml:space="preserve">Revisar y emitir opinión jurídica respecto de los documentos que les sean turnados al </w:t>
            </w:r>
            <w:r w:rsidR="009442C6">
              <w:rPr>
                <w:rFonts w:ascii="Arial" w:hAnsi="Arial" w:cs="Arial"/>
                <w:sz w:val="20"/>
                <w:szCs w:val="16"/>
              </w:rPr>
              <w:t>Pleno</w:t>
            </w:r>
            <w:r w:rsidRPr="006F123E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94657D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50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94657D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123E" w:rsidRPr="006F123E" w:rsidTr="00CB7405">
        <w:trPr>
          <w:trHeight w:val="84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 w:rsidRPr="006F123E">
              <w:rPr>
                <w:rFonts w:ascii="Arial" w:hAnsi="Arial" w:cs="Arial"/>
                <w:sz w:val="20"/>
                <w:szCs w:val="16"/>
              </w:rPr>
              <w:t>Analizar y emitir opinión jurídica en torno a los criterios, lineamientos y reformas a la normatividad interna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94657D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D64EE3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50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6F123E" w:rsidRPr="006F123E" w:rsidTr="00CB7405">
        <w:trPr>
          <w:trHeight w:val="8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 w:rsidRPr="006F123E">
              <w:rPr>
                <w:rFonts w:ascii="Arial" w:hAnsi="Arial" w:cs="Arial"/>
                <w:sz w:val="20"/>
                <w:szCs w:val="16"/>
              </w:rPr>
              <w:t xml:space="preserve">Asesorar, gestionar y en general apoyar al </w:t>
            </w:r>
            <w:r w:rsidR="009442C6">
              <w:rPr>
                <w:rFonts w:ascii="Arial" w:hAnsi="Arial" w:cs="Arial"/>
                <w:sz w:val="20"/>
                <w:szCs w:val="16"/>
              </w:rPr>
              <w:t>Pleno</w:t>
            </w:r>
            <w:r w:rsidRPr="006F123E">
              <w:rPr>
                <w:rFonts w:ascii="Arial" w:hAnsi="Arial" w:cs="Arial"/>
                <w:sz w:val="20"/>
                <w:szCs w:val="16"/>
              </w:rPr>
              <w:t xml:space="preserve"> titular en el desarrollo de las actividades propias.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50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94657D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D64EE3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123E" w:rsidRPr="006F123E" w:rsidTr="00CB7405">
        <w:trPr>
          <w:trHeight w:val="69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16"/>
              </w:rPr>
            </w:pPr>
            <w:r w:rsidRPr="006F123E">
              <w:rPr>
                <w:rFonts w:ascii="Arial" w:hAnsi="Arial" w:cs="Arial"/>
                <w:sz w:val="20"/>
                <w:szCs w:val="16"/>
              </w:rPr>
              <w:t>Suplir las ausencias del Secr</w:t>
            </w:r>
            <w:bookmarkStart w:id="1" w:name="_GoBack"/>
            <w:bookmarkEnd w:id="1"/>
            <w:r w:rsidRPr="006F123E">
              <w:rPr>
                <w:rFonts w:ascii="Arial" w:hAnsi="Arial" w:cs="Arial"/>
                <w:sz w:val="20"/>
                <w:szCs w:val="16"/>
              </w:rPr>
              <w:t>etario Relator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40050B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94657D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94657D" w:rsidRDefault="006F123E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050B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9240C1" w:rsidRPr="006F123E" w:rsidTr="00CB7405">
        <w:trPr>
          <w:trHeight w:val="69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C1" w:rsidRPr="006F123E" w:rsidRDefault="009240C1" w:rsidP="006F123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Las demás </w:t>
            </w:r>
            <w:r w:rsidR="00600ECB">
              <w:rPr>
                <w:rFonts w:ascii="Arial" w:hAnsi="Arial" w:cs="Arial"/>
                <w:sz w:val="20"/>
                <w:szCs w:val="16"/>
              </w:rPr>
              <w:t xml:space="preserve">encomendadas por su superior jerárquico, así como las derivadas de la normatividad aplicable en la materia.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C1" w:rsidRPr="0040050B" w:rsidRDefault="00600ECB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C1" w:rsidRPr="0094657D" w:rsidRDefault="009240C1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0C1" w:rsidRPr="0040050B" w:rsidRDefault="009240C1" w:rsidP="006F123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F123E" w:rsidRPr="006F123E" w:rsidRDefault="006F123E" w:rsidP="006F123E">
      <w:pPr>
        <w:ind w:left="720"/>
        <w:contextualSpacing/>
        <w:rPr>
          <w:rFonts w:ascii="Arial" w:hAnsi="Arial" w:cs="Arial"/>
        </w:rPr>
      </w:pPr>
    </w:p>
    <w:p w:rsidR="006F123E" w:rsidRPr="006F123E" w:rsidRDefault="006F123E" w:rsidP="006F123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123E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3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6F123E" w:rsidRPr="006F123E" w:rsidTr="00CB7405">
        <w:tc>
          <w:tcPr>
            <w:tcW w:w="1560" w:type="dxa"/>
            <w:shd w:val="clear" w:color="auto" w:fill="C6D9F1" w:themeFill="text2" w:themeFillTint="33"/>
          </w:tcPr>
          <w:p w:rsidR="006F123E" w:rsidRPr="006F123E" w:rsidRDefault="006F123E" w:rsidP="006F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23E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F123E" w:rsidRPr="006F123E" w:rsidRDefault="006F123E" w:rsidP="006F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23E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6F123E" w:rsidRPr="006F123E" w:rsidRDefault="006F123E" w:rsidP="006F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23E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6F123E" w:rsidRPr="006F123E" w:rsidTr="00CB7405">
        <w:trPr>
          <w:trHeight w:val="472"/>
        </w:trPr>
        <w:tc>
          <w:tcPr>
            <w:tcW w:w="1560" w:type="dxa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 xml:space="preserve">Coordinar y supervisar las funciones de los actuarios. </w:t>
            </w:r>
          </w:p>
        </w:tc>
      </w:tr>
      <w:tr w:rsidR="006F123E" w:rsidRPr="006F123E" w:rsidTr="00CB7405">
        <w:trPr>
          <w:trHeight w:val="563"/>
        </w:trPr>
        <w:tc>
          <w:tcPr>
            <w:tcW w:w="1560" w:type="dxa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 xml:space="preserve">No aplica </w:t>
            </w:r>
          </w:p>
        </w:tc>
        <w:tc>
          <w:tcPr>
            <w:tcW w:w="6095" w:type="dxa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 xml:space="preserve">No aplica </w:t>
            </w:r>
          </w:p>
        </w:tc>
      </w:tr>
    </w:tbl>
    <w:p w:rsidR="006F123E" w:rsidRPr="006F123E" w:rsidRDefault="006F123E" w:rsidP="006F123E">
      <w:pPr>
        <w:rPr>
          <w:rFonts w:ascii="Arial" w:hAnsi="Arial" w:cs="Arial"/>
        </w:rPr>
      </w:pPr>
    </w:p>
    <w:p w:rsidR="006F123E" w:rsidRPr="006F123E" w:rsidRDefault="006F123E" w:rsidP="006F123E">
      <w:pPr>
        <w:rPr>
          <w:rFonts w:ascii="Arial" w:hAnsi="Arial" w:cs="Arial"/>
        </w:rPr>
      </w:pPr>
      <w:r w:rsidRPr="006F123E">
        <w:rPr>
          <w:rFonts w:ascii="Arial" w:hAnsi="Arial" w:cs="Arial"/>
        </w:rPr>
        <w:br w:type="page"/>
      </w:r>
    </w:p>
    <w:p w:rsidR="006F123E" w:rsidRPr="006F123E" w:rsidRDefault="006F123E" w:rsidP="006F123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123E">
        <w:rPr>
          <w:rFonts w:ascii="Arial" w:hAnsi="Arial" w:cs="Arial"/>
          <w:color w:val="1F497D" w:themeColor="text2"/>
        </w:rPr>
        <w:lastRenderedPageBreak/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6F123E" w:rsidRPr="006F123E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6F123E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6F12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6F123E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6F123E" w:rsidRPr="006F12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23E" w:rsidRPr="00FA43E0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43E0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31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23E" w:rsidRPr="00FA43E0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23E" w:rsidRPr="00FA43E0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43E0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23E" w:rsidRPr="0040050B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0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F123E" w:rsidRPr="006F123E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FA43E0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94657D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3E" w:rsidRPr="00FA43E0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43E0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23E" w:rsidRPr="0040050B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0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F123E" w:rsidRPr="006F123E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FA43E0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94657D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3E" w:rsidRPr="00FA43E0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43E0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23E" w:rsidRPr="0040050B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0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F123E" w:rsidRPr="006F123E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FA43E0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94657D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3E" w:rsidRPr="00FA43E0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43E0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23E" w:rsidRPr="0094657D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FA43E0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94657D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3E" w:rsidRPr="00FA43E0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43E0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23E" w:rsidRPr="0040050B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0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F123E" w:rsidRPr="006F123E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FA43E0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94657D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3E" w:rsidRPr="00FA43E0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43E0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23E" w:rsidRPr="0040050B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050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F123E" w:rsidRPr="006F123E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FA43E0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23E" w:rsidRPr="00FA43E0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43E0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FA43E0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23E" w:rsidRPr="00FA43E0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43E0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F123E" w:rsidRPr="006F123E" w:rsidRDefault="006F123E" w:rsidP="006F123E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6F123E" w:rsidRPr="006F123E" w:rsidRDefault="006F123E" w:rsidP="006F123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123E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6F123E" w:rsidRPr="006F123E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23E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6F123E" w:rsidRPr="006F123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23E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23E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23E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94657D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0050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6F123E" w:rsidRPr="006F123E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23E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23E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23E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6F123E" w:rsidRPr="006F123E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23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23E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3E" w:rsidRPr="0040050B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40050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6F123E" w:rsidRPr="006F123E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23E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94657D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23E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40050B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0050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6F123E" w:rsidRPr="006F123E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123E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6F123E" w:rsidRPr="006F123E" w:rsidRDefault="006F123E" w:rsidP="006F123E">
      <w:pPr>
        <w:rPr>
          <w:rFonts w:ascii="Arial" w:hAnsi="Arial" w:cs="Arial"/>
          <w:lang w:val="es-ES"/>
        </w:rPr>
      </w:pPr>
    </w:p>
    <w:p w:rsidR="006F123E" w:rsidRPr="006F123E" w:rsidRDefault="006F123E" w:rsidP="006F123E">
      <w:pPr>
        <w:numPr>
          <w:ilvl w:val="0"/>
          <w:numId w:val="4"/>
        </w:numPr>
        <w:contextualSpacing/>
        <w:rPr>
          <w:rFonts w:ascii="Arial" w:hAnsi="Arial" w:cs="Arial"/>
          <w:color w:val="1F497D" w:themeColor="text2"/>
        </w:rPr>
      </w:pPr>
      <w:r w:rsidRPr="006F123E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6F123E" w:rsidRPr="006F123E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23E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6F123E" w:rsidRPr="006F123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3E" w:rsidRPr="0094657D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0050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6F123E" w:rsidRPr="006F123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40050B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0050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6F123E" w:rsidRPr="006F123E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F123E" w:rsidRPr="006F123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6F123E" w:rsidRPr="006F123E" w:rsidRDefault="006F123E" w:rsidP="006F123E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6F123E" w:rsidRPr="006F123E" w:rsidRDefault="006F123E" w:rsidP="006F123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123E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3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6F123E" w:rsidRPr="006F123E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123E" w:rsidRPr="006F123E" w:rsidRDefault="006F123E" w:rsidP="006F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23E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6F123E" w:rsidRPr="006F123E" w:rsidRDefault="006F123E" w:rsidP="006F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23E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6F123E" w:rsidRPr="006F123E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F123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 xml:space="preserve">Coadyuvar en los proyectos y actividades encomendados por el </w:t>
            </w:r>
            <w:r w:rsidR="009442C6">
              <w:rPr>
                <w:rFonts w:ascii="Arial" w:hAnsi="Arial" w:cs="Arial"/>
                <w:sz w:val="20"/>
                <w:szCs w:val="20"/>
              </w:rPr>
              <w:t>Pleno</w:t>
            </w:r>
            <w:r w:rsidRPr="006F123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F123E" w:rsidRPr="006F123E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F123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 xml:space="preserve">Solicitar los informes y dar seguimiento a las actividades encomendadas por  el </w:t>
            </w:r>
            <w:r w:rsidR="009442C6">
              <w:rPr>
                <w:rFonts w:ascii="Arial" w:hAnsi="Arial" w:cs="Arial"/>
                <w:sz w:val="20"/>
                <w:szCs w:val="20"/>
              </w:rPr>
              <w:t>Pleno</w:t>
            </w:r>
            <w:r w:rsidRPr="006F12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123E" w:rsidRPr="006F123E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F123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 xml:space="preserve">Dar seguimiento y operar  tareas y actividades específicas para el logro de objetivos.  </w:t>
            </w:r>
          </w:p>
        </w:tc>
      </w:tr>
      <w:tr w:rsidR="006F123E" w:rsidRPr="006F123E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F123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 xml:space="preserve">Coordinar y operar tareas y actividades específicas para el logro de objetivos.  </w:t>
            </w:r>
          </w:p>
        </w:tc>
      </w:tr>
      <w:tr w:rsidR="006F123E" w:rsidRPr="006F123E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6F123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</w:p>
        </w:tc>
        <w:tc>
          <w:tcPr>
            <w:tcW w:w="6062" w:type="dxa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F123E" w:rsidRPr="006F123E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123E" w:rsidRPr="006F123E" w:rsidRDefault="006F123E" w:rsidP="0040050B">
            <w:pPr>
              <w:spacing w:after="120"/>
              <w:jc w:val="both"/>
              <w:rPr>
                <w:rFonts w:eastAsia="Arial Unicode MS"/>
                <w:sz w:val="20"/>
              </w:rPr>
            </w:pPr>
            <w:r w:rsidRPr="006F123E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 xml:space="preserve">Apoyar a las  tareas y actividades específicas para el logro de objetivos.  </w:t>
            </w:r>
          </w:p>
        </w:tc>
      </w:tr>
    </w:tbl>
    <w:p w:rsidR="006F123E" w:rsidRPr="006F123E" w:rsidRDefault="006F123E" w:rsidP="006F123E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6F123E" w:rsidRPr="006F123E" w:rsidRDefault="006F123E" w:rsidP="006F123E">
      <w:pPr>
        <w:rPr>
          <w:rFonts w:ascii="Arial" w:hAnsi="Arial" w:cs="Arial"/>
          <w:color w:val="1F497D" w:themeColor="text2"/>
        </w:rPr>
      </w:pPr>
      <w:r w:rsidRPr="006F123E">
        <w:rPr>
          <w:rFonts w:ascii="Arial" w:hAnsi="Arial" w:cs="Arial"/>
          <w:color w:val="1F497D" w:themeColor="text2"/>
        </w:rPr>
        <w:br w:type="page"/>
      </w:r>
    </w:p>
    <w:p w:rsidR="006F123E" w:rsidRPr="006F123E" w:rsidRDefault="006F123E" w:rsidP="006F123E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6F123E" w:rsidRPr="006F123E" w:rsidRDefault="006F123E" w:rsidP="006F123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123E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3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6F123E" w:rsidRPr="006F123E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6F123E" w:rsidRPr="006F123E" w:rsidRDefault="006F123E" w:rsidP="006F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23E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6F123E" w:rsidRPr="006F123E" w:rsidRDefault="006F123E" w:rsidP="006F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23E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6F123E" w:rsidRPr="006F123E" w:rsidTr="00CB7405">
        <w:trPr>
          <w:trHeight w:val="2013"/>
        </w:trPr>
        <w:tc>
          <w:tcPr>
            <w:tcW w:w="3863" w:type="dxa"/>
            <w:vAlign w:val="center"/>
          </w:tcPr>
          <w:p w:rsidR="006F123E" w:rsidRPr="006F123E" w:rsidRDefault="006F123E" w:rsidP="007F78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 y Desconcentrados</w:t>
            </w:r>
            <w:r w:rsidR="004F041D">
              <w:rPr>
                <w:rFonts w:ascii="Arial" w:hAnsi="Arial" w:cs="Arial"/>
                <w:sz w:val="20"/>
                <w:szCs w:val="20"/>
              </w:rPr>
              <w:t>, al igual que la Unidad de Transparencia</w:t>
            </w:r>
            <w:r w:rsidR="007F781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7818">
              <w:rPr>
                <w:rFonts w:ascii="Arial" w:eastAsia="Calibri" w:hAnsi="Arial" w:cs="Arial"/>
                <w:sz w:val="20"/>
                <w:szCs w:val="20"/>
              </w:rPr>
              <w:t>así como personas que reciban recursos públicos o ejerzan actos de autoridad.</w:t>
            </w:r>
            <w:r w:rsidRPr="006F12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6F123E" w:rsidRPr="006F123E" w:rsidRDefault="006F123E" w:rsidP="006F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 xml:space="preserve">Realizar solicitudes de informes, notificaciones de resoluciones y determinaciones de cumplimiento.  </w:t>
            </w:r>
          </w:p>
        </w:tc>
      </w:tr>
      <w:tr w:rsidR="006F123E" w:rsidRPr="006F123E" w:rsidTr="00CB7405">
        <w:trPr>
          <w:trHeight w:val="675"/>
        </w:trPr>
        <w:tc>
          <w:tcPr>
            <w:tcW w:w="3863" w:type="dxa"/>
            <w:vAlign w:val="center"/>
          </w:tcPr>
          <w:p w:rsidR="006F123E" w:rsidRPr="006F123E" w:rsidRDefault="006F123E" w:rsidP="00946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>Unidades de Transparencia de todos  los Sujetos Obligados y/o ciudadano.</w:t>
            </w:r>
          </w:p>
        </w:tc>
        <w:tc>
          <w:tcPr>
            <w:tcW w:w="6062" w:type="dxa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>Orientar, asesorar  y poner a disposición para su consulta los expedientes en los que sean parte.</w:t>
            </w:r>
          </w:p>
        </w:tc>
      </w:tr>
      <w:tr w:rsidR="006F123E" w:rsidRPr="006F123E" w:rsidTr="00CB7405">
        <w:trPr>
          <w:trHeight w:val="712"/>
        </w:trPr>
        <w:tc>
          <w:tcPr>
            <w:tcW w:w="3863" w:type="dxa"/>
            <w:vAlign w:val="center"/>
          </w:tcPr>
          <w:p w:rsidR="006F123E" w:rsidRPr="006F123E" w:rsidRDefault="006F123E" w:rsidP="00946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 xml:space="preserve">Ciudadanos y sociedad en general </w:t>
            </w:r>
          </w:p>
        </w:tc>
        <w:tc>
          <w:tcPr>
            <w:tcW w:w="6062" w:type="dxa"/>
            <w:vAlign w:val="center"/>
          </w:tcPr>
          <w:p w:rsidR="006F123E" w:rsidRPr="006F123E" w:rsidRDefault="006F123E" w:rsidP="00400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20"/>
              </w:rPr>
              <w:t>Orientar, asesorar  y poner a disposición para su consulta los expedientes en los que sean parte.</w:t>
            </w:r>
          </w:p>
        </w:tc>
      </w:tr>
    </w:tbl>
    <w:p w:rsidR="006F123E" w:rsidRPr="006F123E" w:rsidRDefault="006F123E" w:rsidP="006F123E">
      <w:pPr>
        <w:rPr>
          <w:rFonts w:ascii="Arial" w:hAnsi="Arial" w:cs="Arial"/>
          <w:color w:val="1F497D" w:themeColor="text2"/>
        </w:rPr>
      </w:pPr>
    </w:p>
    <w:p w:rsidR="006F123E" w:rsidRPr="006F123E" w:rsidRDefault="006F123E" w:rsidP="006F123E">
      <w:pPr>
        <w:numPr>
          <w:ilvl w:val="0"/>
          <w:numId w:val="4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6F123E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6F123E" w:rsidRPr="006F123E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10.2 Comportamientos esperados:</w:t>
            </w:r>
          </w:p>
        </w:tc>
      </w:tr>
      <w:tr w:rsidR="006F123E" w:rsidRPr="006F123E" w:rsidTr="00CB7405">
        <w:trPr>
          <w:trHeight w:val="57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</w:rPr>
              <w:t>Puede adecuarse a los cambios del entorno detectando áreas de oportunidad para la organización.</w:t>
            </w:r>
          </w:p>
        </w:tc>
      </w:tr>
      <w:tr w:rsidR="006F123E" w:rsidRPr="006F123E" w:rsidTr="00CB7405">
        <w:trPr>
          <w:trHeight w:val="70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Modalidades del Contacto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</w:rPr>
              <w:t>Escucha y se interesa por los puntos de vista de los demás y hace preguntas constructivas.</w:t>
            </w:r>
          </w:p>
        </w:tc>
      </w:tr>
      <w:tr w:rsidR="006F123E" w:rsidRPr="006F123E" w:rsidTr="00CB7405">
        <w:trPr>
          <w:trHeight w:val="67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Negociación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</w:rPr>
              <w:t>Realiza acuerdos satisfactorios para la organización pero no siempre considera el interés de los demás.</w:t>
            </w:r>
          </w:p>
        </w:tc>
      </w:tr>
      <w:tr w:rsidR="006F123E" w:rsidRPr="006F123E" w:rsidTr="00CB7405">
        <w:trPr>
          <w:trHeight w:val="71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Pensamiento Conceptual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</w:rPr>
              <w:t>Identifica pautas, tendencias o lagunas de información que maneja. Reconoce e identifica las similitudes entre una nueva situación y algo que ocurrió en el pasado.</w:t>
            </w:r>
          </w:p>
        </w:tc>
      </w:tr>
      <w:tr w:rsidR="006F123E" w:rsidRPr="006F123E" w:rsidTr="00CB7405">
        <w:trPr>
          <w:trHeight w:val="69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Tolerancia a la Presión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Alcanza los objetivos aunque este presionado, su desempeño es bueno en situaciones de muchas exigencia.</w:t>
            </w:r>
          </w:p>
        </w:tc>
      </w:tr>
    </w:tbl>
    <w:p w:rsidR="006F123E" w:rsidRPr="006F123E" w:rsidRDefault="006F123E" w:rsidP="006F123E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6F123E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DD3137">
        <w:rPr>
          <w:rFonts w:ascii="Arial" w:hAnsi="Arial" w:cs="Arial"/>
          <w:color w:val="1F497D" w:themeColor="text2"/>
          <w:sz w:val="18"/>
        </w:rPr>
        <w:t xml:space="preserve">, </w:t>
      </w:r>
      <w:r w:rsidRPr="006F123E">
        <w:rPr>
          <w:rFonts w:ascii="Arial" w:hAnsi="Arial" w:cs="Arial"/>
          <w:color w:val="1F497D" w:themeColor="text2"/>
          <w:sz w:val="18"/>
        </w:rPr>
        <w:t>Información Pública</w:t>
      </w:r>
      <w:r w:rsidR="00DD3137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6F123E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6F123E" w:rsidRPr="006F123E" w:rsidRDefault="006F123E" w:rsidP="006F123E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6F123E" w:rsidRPr="006F123E" w:rsidRDefault="006F123E" w:rsidP="006F123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123E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6F123E" w:rsidRPr="006F123E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6F123E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6F12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6F123E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4767F9" w:rsidRPr="00DA66EF" w:rsidTr="001F272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25"/>
          <w:jc w:val="center"/>
        </w:trPr>
        <w:tc>
          <w:tcPr>
            <w:tcW w:w="2641" w:type="dxa"/>
            <w:vAlign w:val="center"/>
          </w:tcPr>
          <w:p w:rsidR="004767F9" w:rsidRPr="00DA66EF" w:rsidRDefault="004767F9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A66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4767F9" w:rsidRPr="00DA66EF" w:rsidRDefault="004767F9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4767F9" w:rsidRPr="00DA66EF" w:rsidRDefault="004767F9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A66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4767F9" w:rsidRPr="00DA66EF" w:rsidRDefault="004767F9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4767F9" w:rsidRPr="00DA66EF" w:rsidRDefault="004767F9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A66E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4767F9" w:rsidRPr="00DA66EF" w:rsidRDefault="00476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4767F9" w:rsidRPr="006F123E" w:rsidTr="00A54B2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89"/>
          <w:jc w:val="center"/>
        </w:trPr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4767F9" w:rsidRDefault="004767F9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lastRenderedPageBreak/>
              <w:t>Comprobante de estudios de Carrera profesional no terminada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4767F9" w:rsidRDefault="004767F9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4767F9" w:rsidRDefault="004767F9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4767F9" w:rsidRDefault="004767F9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4767F9" w:rsidRDefault="001F272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Cédula</w:t>
            </w:r>
            <w:r w:rsidR="004767F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de Carrera profesional</w:t>
            </w:r>
          </w:p>
        </w:tc>
        <w:tc>
          <w:tcPr>
            <w:tcW w:w="711" w:type="dxa"/>
            <w:vAlign w:val="center"/>
          </w:tcPr>
          <w:p w:rsidR="004767F9" w:rsidRDefault="001F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</w:tr>
      <w:tr w:rsidR="006F123E" w:rsidRPr="006F123E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3E" w:rsidRPr="006F123E" w:rsidRDefault="006F123E" w:rsidP="0040050B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tcBorders>
              <w:left w:val="single" w:sz="4" w:space="0" w:color="auto"/>
            </w:tcBorders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Licenciado en Derecho o Abogado. Licenciatura en Ciencias Políticas.</w:t>
            </w:r>
          </w:p>
        </w:tc>
      </w:tr>
      <w:tr w:rsidR="006F123E" w:rsidRPr="006F123E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tcBorders>
              <w:top w:val="single" w:sz="4" w:space="0" w:color="auto"/>
            </w:tcBorders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6F123E" w:rsidRPr="006F123E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6F123E" w:rsidRPr="006F123E" w:rsidRDefault="006F123E" w:rsidP="0040050B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Licenciaturas relacionadas con las ciencias sociales, políticas y humanidades. </w:t>
            </w:r>
          </w:p>
        </w:tc>
      </w:tr>
      <w:tr w:rsidR="006F123E" w:rsidRPr="006F123E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Conocimiento de la normatividad relativa al derecho de acceso a la información así como de derechos  humanos en general, conocimiento específico de las reglas de lógica y argumentación.</w:t>
            </w:r>
          </w:p>
        </w:tc>
      </w:tr>
    </w:tbl>
    <w:p w:rsidR="006F123E" w:rsidRPr="006F123E" w:rsidRDefault="006F123E" w:rsidP="006F123E">
      <w:pPr>
        <w:spacing w:after="0" w:line="240" w:lineRule="auto"/>
        <w:ind w:left="360"/>
        <w:contextualSpacing/>
        <w:rPr>
          <w:rFonts w:ascii="Arial" w:hAnsi="Arial" w:cs="Arial"/>
          <w:color w:val="1F497D" w:themeColor="text2"/>
        </w:rPr>
      </w:pPr>
    </w:p>
    <w:p w:rsidR="006F123E" w:rsidRPr="006F123E" w:rsidRDefault="006F123E" w:rsidP="006F123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123E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6F123E" w:rsidRPr="006F123E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F123E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F123E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6F123E" w:rsidRPr="006F123E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16"/>
              </w:rPr>
              <w:t>Ejercicio profesional en el sector público y/o privado.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23E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6F123E" w:rsidRPr="006F123E" w:rsidRDefault="006F123E" w:rsidP="006F123E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6F123E" w:rsidRPr="006F123E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11.3 Conocimientos optativos: </w:t>
            </w:r>
          </w:p>
        </w:tc>
      </w:tr>
      <w:tr w:rsidR="006F123E" w:rsidRPr="006F123E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23E" w:rsidRPr="006F123E" w:rsidRDefault="006F123E" w:rsidP="006F123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123E">
              <w:rPr>
                <w:rFonts w:ascii="Arial" w:hAnsi="Arial" w:cs="Arial"/>
                <w:sz w:val="20"/>
                <w:szCs w:val="16"/>
              </w:rPr>
              <w:t xml:space="preserve">Conocimiento en la normatividad  relativa al derecho de acceso a la información así como de derechos humanos en general. Manejo de paquetería de Microsoft Office y similares para la redacción, captura y digitalización de documentos  con equipo de cómputo, manejo de navegadores de Internet y software de correo electrónico. </w:t>
            </w:r>
          </w:p>
        </w:tc>
      </w:tr>
    </w:tbl>
    <w:p w:rsidR="006F123E" w:rsidRPr="006F123E" w:rsidRDefault="006F123E" w:rsidP="006F123E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6F123E" w:rsidRPr="006F123E" w:rsidRDefault="006F123E" w:rsidP="006F123E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6F123E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6F123E" w:rsidRPr="006F123E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F1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6F123E" w:rsidRPr="006F123E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6F123E" w:rsidRPr="006F123E" w:rsidRDefault="006F123E" w:rsidP="006F123E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F1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F1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F1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F12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13.4 Frecuencia:</w:t>
            </w:r>
          </w:p>
        </w:tc>
      </w:tr>
      <w:tr w:rsidR="006F123E" w:rsidRPr="006F123E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6F123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6F123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6F123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6F123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6F123E" w:rsidRPr="006F123E" w:rsidTr="00CB7405">
        <w:trPr>
          <w:trHeight w:val="273"/>
        </w:trPr>
        <w:tc>
          <w:tcPr>
            <w:tcW w:w="3261" w:type="dxa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  <w:r w:rsidRPr="006F123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6F123E" w:rsidRPr="006F123E" w:rsidRDefault="006F123E" w:rsidP="006F123E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6F123E" w:rsidRPr="006F123E" w:rsidRDefault="006F123E" w:rsidP="006F123E">
      <w:pPr>
        <w:numPr>
          <w:ilvl w:val="0"/>
          <w:numId w:val="2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6F123E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6F123E" w:rsidRPr="006F123E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6F12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6F123E" w:rsidRPr="006F123E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 </w:t>
            </w:r>
          </w:p>
        </w:tc>
      </w:tr>
      <w:tr w:rsidR="006F123E" w:rsidRPr="006F123E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y  la asignación de viáticos para asistir a eventos o reuniones previa Comisión.  </w:t>
            </w:r>
          </w:p>
        </w:tc>
      </w:tr>
      <w:tr w:rsidR="006F123E" w:rsidRPr="006F123E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6F123E" w:rsidRPr="006F123E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F123E" w:rsidRPr="006F123E" w:rsidRDefault="006F123E" w:rsidP="006F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6F12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6F123E" w:rsidRPr="006F123E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y actividades a través del </w:t>
            </w:r>
            <w:r w:rsidRPr="006F123E">
              <w:rPr>
                <w:rFonts w:ascii="Arial" w:hAnsi="Arial" w:cs="Arial"/>
                <w:sz w:val="20"/>
                <w:szCs w:val="20"/>
                <w:lang w:val="es-ES"/>
              </w:rPr>
              <w:t>resguardo de escritorio, sillón ejecutivo y archivero.</w:t>
            </w:r>
          </w:p>
        </w:tc>
      </w:tr>
      <w:tr w:rsidR="006F123E" w:rsidRPr="006F123E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y actividades a través del </w:t>
            </w:r>
            <w:r w:rsidRPr="006F123E">
              <w:rPr>
                <w:rFonts w:ascii="Arial" w:hAnsi="Arial" w:cs="Arial"/>
                <w:sz w:val="20"/>
                <w:szCs w:val="20"/>
                <w:lang w:val="es-ES"/>
              </w:rPr>
              <w:t>resguardo de equipo de cómputo con la finalidad de desarrollar la documentación y proyectos del puesto.</w:t>
            </w:r>
          </w:p>
        </w:tc>
      </w:tr>
      <w:tr w:rsidR="006F123E" w:rsidRPr="006F123E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6F123E" w:rsidRPr="006F123E" w:rsidTr="00CB7405">
        <w:trPr>
          <w:trHeight w:val="83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y el resguardo de expedientes  en posesión de la Ponencia Instructora y con acceso al sistema de control y seguimiento  mediante una clave asignada por la Secretaría Ejecutiva para su puesto. </w:t>
            </w:r>
          </w:p>
        </w:tc>
      </w:tr>
      <w:tr w:rsidR="006F123E" w:rsidRPr="006F123E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23E" w:rsidRPr="006F123E" w:rsidRDefault="006F123E" w:rsidP="004005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18"/>
                <w:lang w:val="es-ES"/>
              </w:rPr>
            </w:pPr>
            <w:r w:rsidRPr="006F12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</w:tbl>
    <w:p w:rsidR="006F123E" w:rsidRPr="006F123E" w:rsidRDefault="006F123E" w:rsidP="006F123E">
      <w:pPr>
        <w:rPr>
          <w:rFonts w:ascii="Arial" w:hAnsi="Arial" w:cs="Arial"/>
        </w:rPr>
      </w:pPr>
    </w:p>
    <w:sectPr w:rsidR="006F123E" w:rsidRPr="006F123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D0" w:rsidRDefault="00794CD0" w:rsidP="00AF020B">
      <w:pPr>
        <w:spacing w:after="0" w:line="240" w:lineRule="auto"/>
      </w:pPr>
      <w:r>
        <w:separator/>
      </w:r>
    </w:p>
  </w:endnote>
  <w:endnote w:type="continuationSeparator" w:id="0">
    <w:p w:rsidR="00794CD0" w:rsidRDefault="00794CD0" w:rsidP="00AF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F020B" w:rsidRDefault="00AF020B" w:rsidP="00AF020B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B0B7245" wp14:editId="012BC060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AF020B" w:rsidRPr="00732CC8" w:rsidRDefault="00794CD0" w:rsidP="00AF020B">
        <w:pPr>
          <w:pStyle w:val="Piedepgina"/>
          <w:jc w:val="right"/>
          <w:rPr>
            <w:sz w:val="20"/>
          </w:rPr>
        </w:pPr>
      </w:p>
    </w:sdtContent>
  </w:sdt>
  <w:p w:rsidR="00AF020B" w:rsidRPr="00AF020B" w:rsidRDefault="00AF020B" w:rsidP="00AF020B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D0" w:rsidRDefault="00794CD0" w:rsidP="00AF020B">
      <w:pPr>
        <w:spacing w:after="0" w:line="240" w:lineRule="auto"/>
      </w:pPr>
      <w:r>
        <w:separator/>
      </w:r>
    </w:p>
  </w:footnote>
  <w:footnote w:type="continuationSeparator" w:id="0">
    <w:p w:rsidR="00794CD0" w:rsidRDefault="00794CD0" w:rsidP="00AF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AF020B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F020B" w:rsidRDefault="009442C6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8647A41" wp14:editId="71B2FFC7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1297940" cy="808355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F020B" w:rsidRPr="005124DF" w:rsidRDefault="00AF020B" w:rsidP="00CB740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F020B" w:rsidRPr="00844BBD" w:rsidRDefault="00AF020B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AF020B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F020B" w:rsidRPr="003009CC" w:rsidRDefault="00AF020B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F020B" w:rsidRPr="000B03F7" w:rsidRDefault="00AF020B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AF020B" w:rsidRPr="000B03F7" w:rsidRDefault="00A2094C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ITEI-CN-FP-04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AF020B" w:rsidRDefault="00AF020B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AF020B" w:rsidRPr="00373973" w:rsidRDefault="00216A7F" w:rsidP="00216A7F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9442C6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9442C6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AF020B" w:rsidRDefault="00AF020B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AF020B" w:rsidRPr="00373973" w:rsidRDefault="009442C6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AF020B">
            <w:rPr>
              <w:rFonts w:ascii="Arial Narrow" w:hAnsi="Arial Narrow"/>
            </w:rPr>
            <w:t>.0</w:t>
          </w:r>
        </w:p>
      </w:tc>
    </w:tr>
  </w:tbl>
  <w:p w:rsidR="00AF020B" w:rsidRDefault="00AF02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E33"/>
    <w:multiLevelType w:val="multilevel"/>
    <w:tmpl w:val="3AAC33D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B6737F0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1F42C39"/>
    <w:multiLevelType w:val="hybridMultilevel"/>
    <w:tmpl w:val="122CA958"/>
    <w:lvl w:ilvl="0" w:tplc="67102C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3A65"/>
    <w:multiLevelType w:val="multilevel"/>
    <w:tmpl w:val="D480E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EEE574A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3E"/>
    <w:rsid w:val="001608F5"/>
    <w:rsid w:val="001F272E"/>
    <w:rsid w:val="001F626D"/>
    <w:rsid w:val="00216A7F"/>
    <w:rsid w:val="0040050B"/>
    <w:rsid w:val="004767F9"/>
    <w:rsid w:val="004F041D"/>
    <w:rsid w:val="00600ECB"/>
    <w:rsid w:val="006F123E"/>
    <w:rsid w:val="007333D0"/>
    <w:rsid w:val="007753C8"/>
    <w:rsid w:val="00794CD0"/>
    <w:rsid w:val="007F7818"/>
    <w:rsid w:val="009240C1"/>
    <w:rsid w:val="009442C6"/>
    <w:rsid w:val="0094657D"/>
    <w:rsid w:val="00A2094C"/>
    <w:rsid w:val="00A54B22"/>
    <w:rsid w:val="00AF020B"/>
    <w:rsid w:val="00B8448D"/>
    <w:rsid w:val="00C97650"/>
    <w:rsid w:val="00CC79FF"/>
    <w:rsid w:val="00D64EE3"/>
    <w:rsid w:val="00DA66EF"/>
    <w:rsid w:val="00DD3137"/>
    <w:rsid w:val="00DE3C68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1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1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1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F1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F1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23E"/>
  </w:style>
  <w:style w:type="paragraph" w:styleId="Piedepgina">
    <w:name w:val="footer"/>
    <w:basedOn w:val="Normal"/>
    <w:link w:val="PiedepginaCar"/>
    <w:uiPriority w:val="99"/>
    <w:unhideWhenUsed/>
    <w:rsid w:val="006F1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23E"/>
  </w:style>
  <w:style w:type="table" w:styleId="Tablaconcuadrcula">
    <w:name w:val="Table Grid"/>
    <w:basedOn w:val="Tablanormal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6F123E"/>
    <w:pPr>
      <w:outlineLvl w:val="9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23E"/>
    <w:rPr>
      <w:rFonts w:ascii="Tahoma" w:hAnsi="Tahoma" w:cs="Tahoma"/>
      <w:sz w:val="16"/>
      <w:szCs w:val="16"/>
    </w:rPr>
  </w:style>
  <w:style w:type="paragraph" w:styleId="TDC2">
    <w:name w:val="toc 2"/>
    <w:basedOn w:val="Normal"/>
    <w:next w:val="Normal"/>
    <w:autoRedefine/>
    <w:uiPriority w:val="39"/>
    <w:unhideWhenUsed/>
    <w:rsid w:val="006F123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F123E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F123E"/>
    <w:pPr>
      <w:spacing w:after="100"/>
    </w:pPr>
  </w:style>
  <w:style w:type="paragraph" w:styleId="Textoindependiente">
    <w:name w:val="Body Text"/>
    <w:basedOn w:val="Normal"/>
    <w:link w:val="TextoindependienteCar"/>
    <w:uiPriority w:val="99"/>
    <w:rsid w:val="006F12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123E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6F123E"/>
  </w:style>
  <w:style w:type="paragraph" w:styleId="Prrafodelista">
    <w:name w:val="List Paragraph"/>
    <w:basedOn w:val="Normal"/>
    <w:uiPriority w:val="34"/>
    <w:qFormat/>
    <w:rsid w:val="006F123E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6F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2-nfasis5">
    <w:name w:val="Medium Grid 2 Accent 5"/>
    <w:basedOn w:val="Tablanormal"/>
    <w:uiPriority w:val="68"/>
    <w:rsid w:val="006F12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5">
    <w:name w:val="Light Shading Accent 5"/>
    <w:basedOn w:val="Tablanormal"/>
    <w:uiPriority w:val="60"/>
    <w:rsid w:val="006F12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6F123E"/>
    <w:pPr>
      <w:spacing w:after="120"/>
      <w:ind w:left="283"/>
    </w:pPr>
    <w:rPr>
      <w:rFonts w:ascii="Calibri" w:eastAsiaTheme="minorEastAsia" w:hAnsi="Calibri" w:cs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F123E"/>
    <w:rPr>
      <w:rFonts w:ascii="Calibri" w:eastAsiaTheme="minorEastAsia" w:hAnsi="Calibri" w:cs="Calibri"/>
    </w:rPr>
  </w:style>
  <w:style w:type="paragraph" w:styleId="Ttulo">
    <w:name w:val="Title"/>
    <w:basedOn w:val="Normal"/>
    <w:link w:val="TtuloCar"/>
    <w:uiPriority w:val="99"/>
    <w:qFormat/>
    <w:rsid w:val="006F123E"/>
    <w:pPr>
      <w:spacing w:after="0" w:line="240" w:lineRule="auto"/>
      <w:jc w:val="center"/>
    </w:pPr>
    <w:rPr>
      <w:rFonts w:ascii="Arial" w:eastAsiaTheme="minorEastAsia" w:hAnsi="Arial" w:cs="Arial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6F123E"/>
    <w:rPr>
      <w:rFonts w:ascii="Arial" w:eastAsiaTheme="minorEastAsia" w:hAnsi="Arial" w:cs="Arial"/>
      <w:b/>
      <w:bCs/>
      <w:sz w:val="24"/>
      <w:szCs w:val="24"/>
      <w:lang w:val="es-ES" w:eastAsia="es-ES"/>
    </w:rPr>
  </w:style>
  <w:style w:type="table" w:customStyle="1" w:styleId="Tablaconcuadrcula7">
    <w:name w:val="Tabla con cuadrícula7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7">
    <w:name w:val="Tabla con cuadrícula27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1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1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1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F1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F1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23E"/>
  </w:style>
  <w:style w:type="paragraph" w:styleId="Piedepgina">
    <w:name w:val="footer"/>
    <w:basedOn w:val="Normal"/>
    <w:link w:val="PiedepginaCar"/>
    <w:uiPriority w:val="99"/>
    <w:unhideWhenUsed/>
    <w:rsid w:val="006F1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23E"/>
  </w:style>
  <w:style w:type="table" w:styleId="Tablaconcuadrcula">
    <w:name w:val="Table Grid"/>
    <w:basedOn w:val="Tablanormal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6F123E"/>
    <w:pPr>
      <w:outlineLvl w:val="9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23E"/>
    <w:rPr>
      <w:rFonts w:ascii="Tahoma" w:hAnsi="Tahoma" w:cs="Tahoma"/>
      <w:sz w:val="16"/>
      <w:szCs w:val="16"/>
    </w:rPr>
  </w:style>
  <w:style w:type="paragraph" w:styleId="TDC2">
    <w:name w:val="toc 2"/>
    <w:basedOn w:val="Normal"/>
    <w:next w:val="Normal"/>
    <w:autoRedefine/>
    <w:uiPriority w:val="39"/>
    <w:unhideWhenUsed/>
    <w:rsid w:val="006F123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F123E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F123E"/>
    <w:pPr>
      <w:spacing w:after="100"/>
    </w:pPr>
  </w:style>
  <w:style w:type="paragraph" w:styleId="Textoindependiente">
    <w:name w:val="Body Text"/>
    <w:basedOn w:val="Normal"/>
    <w:link w:val="TextoindependienteCar"/>
    <w:uiPriority w:val="99"/>
    <w:rsid w:val="006F12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123E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6F123E"/>
  </w:style>
  <w:style w:type="paragraph" w:styleId="Prrafodelista">
    <w:name w:val="List Paragraph"/>
    <w:basedOn w:val="Normal"/>
    <w:uiPriority w:val="34"/>
    <w:qFormat/>
    <w:rsid w:val="006F123E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6F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2-nfasis5">
    <w:name w:val="Medium Grid 2 Accent 5"/>
    <w:basedOn w:val="Tablanormal"/>
    <w:uiPriority w:val="68"/>
    <w:rsid w:val="006F12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5">
    <w:name w:val="Light Shading Accent 5"/>
    <w:basedOn w:val="Tablanormal"/>
    <w:uiPriority w:val="60"/>
    <w:rsid w:val="006F12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6F123E"/>
    <w:pPr>
      <w:spacing w:after="120"/>
      <w:ind w:left="283"/>
    </w:pPr>
    <w:rPr>
      <w:rFonts w:ascii="Calibri" w:eastAsiaTheme="minorEastAsia" w:hAnsi="Calibri" w:cs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F123E"/>
    <w:rPr>
      <w:rFonts w:ascii="Calibri" w:eastAsiaTheme="minorEastAsia" w:hAnsi="Calibri" w:cs="Calibri"/>
    </w:rPr>
  </w:style>
  <w:style w:type="paragraph" w:styleId="Ttulo">
    <w:name w:val="Title"/>
    <w:basedOn w:val="Normal"/>
    <w:link w:val="TtuloCar"/>
    <w:uiPriority w:val="99"/>
    <w:qFormat/>
    <w:rsid w:val="006F123E"/>
    <w:pPr>
      <w:spacing w:after="0" w:line="240" w:lineRule="auto"/>
      <w:jc w:val="center"/>
    </w:pPr>
    <w:rPr>
      <w:rFonts w:ascii="Arial" w:eastAsiaTheme="minorEastAsia" w:hAnsi="Arial" w:cs="Arial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6F123E"/>
    <w:rPr>
      <w:rFonts w:ascii="Arial" w:eastAsiaTheme="minorEastAsia" w:hAnsi="Arial" w:cs="Arial"/>
      <w:b/>
      <w:bCs/>
      <w:sz w:val="24"/>
      <w:szCs w:val="24"/>
      <w:lang w:val="es-ES" w:eastAsia="es-ES"/>
    </w:rPr>
  </w:style>
  <w:style w:type="table" w:customStyle="1" w:styleId="Tablaconcuadrcula7">
    <w:name w:val="Tabla con cuadrícula7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7">
    <w:name w:val="Tabla con cuadrícula27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6F123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6F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AD70-00C6-4635-AB35-5A729930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1596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21</cp:revision>
  <dcterms:created xsi:type="dcterms:W3CDTF">2014-09-23T18:38:00Z</dcterms:created>
  <dcterms:modified xsi:type="dcterms:W3CDTF">2016-07-11T22:11:00Z</dcterms:modified>
</cp:coreProperties>
</file>