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5A" w:rsidRPr="00E3515A" w:rsidRDefault="00A55F1B" w:rsidP="00E3515A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3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Comisionado</w:t>
      </w:r>
      <w:r w:rsidR="00E3515A" w:rsidRPr="00E3515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Ciudadano.</w:t>
      </w:r>
      <w:bookmarkEnd w:id="0"/>
    </w:p>
    <w:p w:rsidR="00E3515A" w:rsidRPr="00E3515A" w:rsidRDefault="00E3515A" w:rsidP="00E3515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E3515A" w:rsidRPr="00E3515A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A55F1B" w:rsidP="00E35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Comisionado</w:t>
            </w:r>
            <w:r w:rsidR="00E3515A" w:rsidRPr="00E3515A">
              <w:rPr>
                <w:rFonts w:ascii="Arial" w:hAnsi="Arial" w:cs="Arial"/>
                <w:bCs/>
                <w:sz w:val="20"/>
                <w:szCs w:val="20"/>
              </w:rPr>
              <w:t xml:space="preserve"> Ciudadano</w:t>
            </w:r>
          </w:p>
        </w:tc>
      </w:tr>
      <w:tr w:rsidR="00E3515A" w:rsidRPr="00E3515A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 xml:space="preserve">Personal directivo </w:t>
            </w:r>
          </w:p>
        </w:tc>
      </w:tr>
      <w:tr w:rsidR="00E3515A" w:rsidRPr="00E3515A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3515A" w:rsidRPr="00E3515A" w:rsidRDefault="00E3515A" w:rsidP="00E3515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A55F1B" w:rsidP="00E35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Pleno</w:t>
            </w:r>
          </w:p>
        </w:tc>
      </w:tr>
      <w:tr w:rsidR="00E3515A" w:rsidRPr="00E3515A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E3515A" w:rsidRPr="00E3515A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No aplica</w:t>
            </w:r>
          </w:p>
        </w:tc>
      </w:tr>
      <w:tr w:rsidR="00E3515A" w:rsidRPr="00E3515A" w:rsidTr="00CB7405">
        <w:trPr>
          <w:trHeight w:val="112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731B7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</w:rPr>
              <w:t>Promover y difundir la cultura de la transparencia y garantizar los derechos de acceso a la información pública y a la protección de los datos personales en el Estado de Jalisco; y resolver las controversias que se susciten en el ejercicio de estos derechos.</w:t>
            </w:r>
          </w:p>
        </w:tc>
      </w:tr>
    </w:tbl>
    <w:p w:rsidR="00E3515A" w:rsidRPr="00E3515A" w:rsidRDefault="00E3515A" w:rsidP="00E3515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E3515A" w:rsidRPr="00E3515A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3515A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3515A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E3515A" w:rsidRPr="00E3515A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E3515A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E3515A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E3515A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E3515A" w:rsidRPr="00E3515A" w:rsidTr="00CB7405">
        <w:trPr>
          <w:trHeight w:val="128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16" w:rsidRDefault="00D31216" w:rsidP="00D312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Aprobar, en sesión de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A55F1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el Reglamento Interno del Instituto así como  el Reglamento Marco de Información Pública y los lineamientos y criterios generales de los sujetos obligados, en materia de clasificación de información pública, publicación y actualización de información fundamental y protección de información confidencial y reservada.</w:t>
            </w:r>
          </w:p>
          <w:p w:rsidR="00D31216" w:rsidRPr="00E3515A" w:rsidRDefault="00D31216" w:rsidP="00D312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E3515A" w:rsidRPr="00E3515A" w:rsidTr="00CB7405">
        <w:trPr>
          <w:trHeight w:val="57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424" w:rsidRDefault="00164424" w:rsidP="001644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164424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sesión </w:t>
            </w:r>
            <w:r w:rsidR="00262C92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262C92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los pl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anes y programas del Instituto.</w:t>
            </w:r>
          </w:p>
          <w:p w:rsidR="00E3515A" w:rsidRPr="00E3515A" w:rsidRDefault="00262C92" w:rsidP="001644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3515A" w:rsidRPr="00E3515A" w:rsidTr="00CB7405">
        <w:trPr>
          <w:trHeight w:val="67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624" w:rsidRDefault="006A2624" w:rsidP="006A26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262C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sesión </w:t>
            </w:r>
            <w:r w:rsidR="00262C92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262C92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262C9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el Presupuesto de Egresos del Instituto.</w:t>
            </w:r>
          </w:p>
          <w:p w:rsidR="006A2624" w:rsidRPr="00E3515A" w:rsidRDefault="006A2624" w:rsidP="006A26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3515A" w:rsidRPr="00E3515A" w:rsidTr="00CB7405">
        <w:trPr>
          <w:trHeight w:val="71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624" w:rsidRDefault="006A2624" w:rsidP="006A26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Designar y remover, en sesión </w:t>
            </w:r>
            <w:r w:rsidR="00BA7439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BA743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BA7439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BA743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a los servidores públicos del Instituto.</w:t>
            </w:r>
          </w:p>
          <w:p w:rsidR="006A2624" w:rsidRPr="00E3515A" w:rsidRDefault="006A2624" w:rsidP="006A26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515A" w:rsidRPr="00E3515A" w:rsidTr="00CB7405">
        <w:trPr>
          <w:trHeight w:val="96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624" w:rsidRDefault="006A2624" w:rsidP="006A26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sesión </w:t>
            </w:r>
            <w:r w:rsidR="00BA7439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BA743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BA7439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BA743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la validación de los sistemas electrónicos de publicación de información pública fundamental y recepción de solicitudes de información pública de libre acceso, de los sujetos obligados.</w:t>
            </w:r>
          </w:p>
          <w:p w:rsidR="006A2624" w:rsidRPr="00E3515A" w:rsidRDefault="006A2624" w:rsidP="006A26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515A" w:rsidRPr="00E3515A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667AC9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Determinar y aprobar en sesión </w:t>
            </w:r>
            <w:r w:rsidR="00EA32D5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EA32D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EA32D5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EA32D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la imposición de sanciones al incumplimiento de la Ley de Transparencia y Acceso a la Información Pública del Estado de Jalisco y sus Municipios.</w:t>
            </w:r>
          </w:p>
          <w:p w:rsidR="00E3515A" w:rsidRPr="00E3515A" w:rsidRDefault="00E3515A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515A" w:rsidRPr="00E3515A" w:rsidTr="00CB7405">
        <w:trPr>
          <w:trHeight w:val="60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Aprobar, en sesión </w:t>
            </w:r>
            <w:r w:rsidR="00EA32D5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EA32D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EA32D5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EA32D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las interpretaciones administrativas de la ley así como las recomendaciones que emita el Instituto. </w:t>
            </w:r>
          </w:p>
          <w:p w:rsidR="00667AC9" w:rsidRPr="00E3515A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515A" w:rsidRPr="00E3515A" w:rsidTr="00CB7405">
        <w:trPr>
          <w:trHeight w:val="63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Autorizar, en sesión </w:t>
            </w:r>
            <w:r w:rsidR="00B87B86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B87B8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</w:t>
            </w:r>
            <w:r w:rsidR="00B87B86"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B87B8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 del Instituto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cualquier acto jurídico que celebre el Instituto, cuyos efectos trasciendan el periodo de los integrantes del </w:t>
            </w:r>
            <w:r w:rsidR="00A55F1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Pleno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667AC9" w:rsidRPr="00E3515A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3515A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Enajenar su patrimonio inmobiliario, previa autorización del Congreso del Estado.</w:t>
            </w:r>
          </w:p>
          <w:p w:rsidR="00667AC9" w:rsidRPr="00E3515A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3515A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proyectos de recomendación o consultas jurídicas.</w:t>
            </w:r>
          </w:p>
          <w:p w:rsidR="00667AC9" w:rsidRPr="00E3515A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3515A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la implementación o modificación de manuales u ordenamientos de carácter administrativo en el Instituto.</w:t>
            </w:r>
          </w:p>
          <w:p w:rsidR="00667AC9" w:rsidRPr="00E3515A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3515A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C9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E3515A" w:rsidRDefault="00E3515A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Proponer </w:t>
            </w:r>
            <w:r w:rsidR="001C1BE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y aprobar 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la celebración de convenios de colaboración </w:t>
            </w:r>
            <w:r w:rsidR="001C1BE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 sujetos obligados</w:t>
            </w:r>
            <w:r w:rsidR="00857E0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E3515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autoridades o particulares.</w:t>
            </w:r>
          </w:p>
          <w:p w:rsidR="00667AC9" w:rsidRPr="00E3515A" w:rsidRDefault="00667AC9" w:rsidP="00667AC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667AC9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1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3BFE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BFE" w:rsidRPr="00693BFE" w:rsidRDefault="00693BFE" w:rsidP="00693BF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693BFE" w:rsidRDefault="00693BFE" w:rsidP="00693BF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93BF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Presentar petición fundada al Instituto Nacional para que conozca de los recursos de revisión que por su interés y trascendencia así lo ameriten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693BFE" w:rsidRDefault="00693BFE" w:rsidP="00693BF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E" w:rsidRPr="00667AC9" w:rsidRDefault="00693BFE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E" w:rsidRPr="00E3515A" w:rsidRDefault="009425CE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BFE" w:rsidRPr="00E3515A" w:rsidRDefault="00693BFE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25CE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5CE" w:rsidRPr="009425CE" w:rsidRDefault="009425CE" w:rsidP="009425C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9425CE" w:rsidRDefault="009425CE" w:rsidP="009425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425C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Coordinarse con las autoridades competentes para que en los procedimientos de acceso a la información, así como en los medios de impugnación, se contemple contar con la información necesaria en lenguas indígenas y formatos accesibles, para que sean sustanciados y atendidos en la misma lengua y, en su caso, se promuevan los ajustes razonables necesarios si se tratara de personas con discapacidad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9425CE" w:rsidRPr="00693BFE" w:rsidRDefault="009425CE" w:rsidP="009425C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CE" w:rsidRPr="00667AC9" w:rsidRDefault="009425CE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CE" w:rsidRDefault="00DE0265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5CE" w:rsidRPr="00E3515A" w:rsidRDefault="009425CE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0AB2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B2" w:rsidRPr="00F60AB2" w:rsidRDefault="00F60AB2" w:rsidP="00F60A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60AB2" w:rsidRDefault="00F60AB2" w:rsidP="00F60A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Instruir en Pleno para </w:t>
            </w:r>
            <w:r w:rsidRPr="00F60AB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interponer acciones de inconstitucionalidad, cuando así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se</w:t>
            </w:r>
            <w:r w:rsidRPr="00F60AB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estime pe</w:t>
            </w:r>
            <w:bookmarkStart w:id="1" w:name="_GoBack"/>
            <w:bookmarkEnd w:id="1"/>
            <w:r w:rsidRPr="00F60AB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rtinente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  <w:p w:rsidR="00F60AB2" w:rsidRPr="009425CE" w:rsidRDefault="00F60AB2" w:rsidP="00F60A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2" w:rsidRPr="00667AC9" w:rsidRDefault="00F60AB2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2" w:rsidRDefault="00F60AB2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AB2" w:rsidRPr="00E3515A" w:rsidRDefault="00F60AB2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7B86" w:rsidRPr="00E3515A" w:rsidTr="00CB7405">
        <w:trPr>
          <w:trHeight w:val="71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86" w:rsidRDefault="00B87B86" w:rsidP="00B87B8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B87B86" w:rsidRDefault="00B87B86" w:rsidP="00E351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B87B8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Las demás que establezcan la Constitución Política de los Estados Unidos Mexicanos, la Constitución Política del Estado de Jalisco, la Ley General y otras disposiciones legales y reglamentarias aplicables.</w:t>
            </w:r>
          </w:p>
          <w:p w:rsidR="00B87B86" w:rsidRPr="00E3515A" w:rsidRDefault="00B87B86" w:rsidP="00B87B8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6" w:rsidRPr="00E3515A" w:rsidRDefault="00164424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6" w:rsidRPr="00E3515A" w:rsidRDefault="00B87B86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B86" w:rsidRPr="00E3515A" w:rsidRDefault="00B87B86" w:rsidP="00E3515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3515A" w:rsidRPr="00E3515A" w:rsidRDefault="00E3515A" w:rsidP="00E3515A">
      <w:pPr>
        <w:rPr>
          <w:rFonts w:ascii="Arial" w:hAnsi="Arial" w:cs="Arial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E3515A" w:rsidRPr="00E3515A" w:rsidTr="00CB7405">
        <w:trPr>
          <w:tblHeader/>
        </w:trPr>
        <w:tc>
          <w:tcPr>
            <w:tcW w:w="1560" w:type="dxa"/>
            <w:shd w:val="clear" w:color="auto" w:fill="C6D9F1" w:themeFill="text2" w:themeFillTint="33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3.3 Tipo de trabajo que supervisa</w:t>
            </w:r>
          </w:p>
        </w:tc>
      </w:tr>
      <w:tr w:rsidR="00E3515A" w:rsidRPr="00E3515A" w:rsidTr="00CB7405">
        <w:trPr>
          <w:trHeight w:val="2044"/>
        </w:trPr>
        <w:tc>
          <w:tcPr>
            <w:tcW w:w="1560" w:type="dxa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Directa</w:t>
            </w:r>
          </w:p>
        </w:tc>
        <w:tc>
          <w:tcPr>
            <w:tcW w:w="1985" w:type="dxa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6095" w:type="dxa"/>
            <w:vAlign w:val="center"/>
          </w:tcPr>
          <w:p w:rsidR="00E3515A" w:rsidRPr="00E3515A" w:rsidRDefault="00E3515A" w:rsidP="00667AC9">
            <w:pPr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Dirigir la elaboración de los proyectos de resolución y de procedimientos de responsabilidad administrativa que se deriven de las controversias suscitadas en el ejercicio de los  derechos de acceso a la información pública y la protección de datos personales.</w:t>
            </w:r>
          </w:p>
        </w:tc>
      </w:tr>
      <w:tr w:rsidR="00E3515A" w:rsidRPr="00E3515A" w:rsidTr="00CB7405">
        <w:trPr>
          <w:trHeight w:val="1549"/>
        </w:trPr>
        <w:tc>
          <w:tcPr>
            <w:tcW w:w="1560" w:type="dxa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Indirecta</w:t>
            </w:r>
          </w:p>
        </w:tc>
        <w:tc>
          <w:tcPr>
            <w:tcW w:w="1985" w:type="dxa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6095" w:type="dxa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</w:pPr>
          </w:p>
          <w:p w:rsidR="00E3515A" w:rsidRPr="00E3515A" w:rsidRDefault="00E3515A" w:rsidP="00667AC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  <w:t xml:space="preserve">Proponer el desarrollo e implementación de proyectos en materia de transparencia, derecho de acceso a la información pública y protección de datos personales; atender asuntos relacionados con la comunicación social del Instituto y dar seguimiento a las resoluciones, acuerdos y determinaciones del </w:t>
            </w:r>
            <w:r w:rsidR="00A55F1B"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  <w:t>Pleno</w:t>
            </w:r>
            <w:r w:rsidR="00295128"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  <w:t xml:space="preserve"> del Instituto</w:t>
            </w:r>
            <w:r w:rsidRPr="00E3515A"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  <w:t>.</w:t>
            </w:r>
          </w:p>
        </w:tc>
      </w:tr>
    </w:tbl>
    <w:p w:rsidR="00E3515A" w:rsidRPr="00E3515A" w:rsidRDefault="00E3515A" w:rsidP="00E3515A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E3515A" w:rsidRPr="00E3515A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3515A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20659E" w:rsidRDefault="007670C9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0659E">
              <w:rPr>
                <w:rFonts w:ascii="Arial" w:hAnsi="Arial" w:cs="Arial"/>
                <w:bCs/>
                <w:sz w:val="16"/>
                <w:szCs w:val="18"/>
              </w:rPr>
              <w:t>X</w:t>
            </w:r>
          </w:p>
        </w:tc>
      </w:tr>
      <w:tr w:rsidR="00E3515A" w:rsidRPr="00E3515A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análisis, ya que maneja situaciones </w:t>
            </w:r>
            <w:r w:rsidRPr="00E351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0659E">
              <w:rPr>
                <w:rFonts w:ascii="Arial" w:hAnsi="Arial" w:cs="Arial"/>
                <w:bCs/>
                <w:sz w:val="16"/>
                <w:szCs w:val="18"/>
              </w:rPr>
              <w:lastRenderedPageBreak/>
              <w:t>X</w:t>
            </w:r>
          </w:p>
        </w:tc>
      </w:tr>
      <w:tr w:rsidR="00E3515A" w:rsidRPr="00E3515A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0659E">
              <w:rPr>
                <w:rFonts w:ascii="Arial" w:hAnsi="Arial" w:cs="Arial"/>
                <w:bCs/>
                <w:sz w:val="16"/>
                <w:szCs w:val="18"/>
              </w:rPr>
              <w:t>X</w:t>
            </w:r>
          </w:p>
        </w:tc>
      </w:tr>
      <w:tr w:rsidR="00E3515A" w:rsidRPr="00E3515A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0659E">
              <w:rPr>
                <w:rFonts w:ascii="Arial" w:hAnsi="Arial" w:cs="Arial"/>
                <w:bCs/>
                <w:sz w:val="16"/>
                <w:szCs w:val="18"/>
              </w:rPr>
              <w:t>X</w:t>
            </w:r>
          </w:p>
        </w:tc>
      </w:tr>
      <w:tr w:rsidR="00E3515A" w:rsidRPr="00E3515A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E3515A" w:rsidRPr="00E3515A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15A" w:rsidRPr="0020659E" w:rsidRDefault="00E3515A" w:rsidP="007670C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0659E">
              <w:rPr>
                <w:rFonts w:ascii="Arial" w:hAnsi="Arial" w:cs="Arial"/>
                <w:bCs/>
                <w:sz w:val="16"/>
                <w:szCs w:val="18"/>
              </w:rPr>
              <w:t>X</w:t>
            </w:r>
          </w:p>
        </w:tc>
      </w:tr>
      <w:tr w:rsidR="00E3515A" w:rsidRPr="00E3515A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3515A" w:rsidRPr="00E3515A" w:rsidRDefault="00E3515A" w:rsidP="00E3515A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EC51D2" w:rsidRDefault="00EC51D2" w:rsidP="00EC51D2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EC51D2" w:rsidRDefault="00EC51D2" w:rsidP="00EC51D2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E3515A" w:rsidRPr="00E3515A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15A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E3515A" w:rsidRPr="00E3515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0B4246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</w:rPr>
            </w:pPr>
            <w:r w:rsidRPr="000B4246">
              <w:rPr>
                <w:rFonts w:ascii="Arial" w:eastAsia="Times New Roman" w:hAnsi="Arial" w:cs="Arial"/>
                <w:bCs/>
                <w:sz w:val="14"/>
                <w:szCs w:val="20"/>
              </w:rPr>
              <w:t>X</w:t>
            </w:r>
          </w:p>
        </w:tc>
      </w:tr>
      <w:tr w:rsidR="00E3515A" w:rsidRPr="00E3515A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0B4246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</w:rPr>
            </w:pPr>
            <w:r w:rsidRPr="000B4246">
              <w:rPr>
                <w:rFonts w:ascii="Arial" w:eastAsia="Times New Roman" w:hAnsi="Arial" w:cs="Arial"/>
                <w:bCs/>
                <w:sz w:val="14"/>
                <w:szCs w:val="20"/>
              </w:rPr>
              <w:t>X</w:t>
            </w:r>
          </w:p>
        </w:tc>
      </w:tr>
      <w:tr w:rsidR="00E3515A" w:rsidRPr="00E3515A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área, salvo las que se refieren a la determinación de políticas, sus decisiones no requieren ser ratificadas por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0B4246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</w:rPr>
            </w:pPr>
            <w:r w:rsidRPr="000B4246">
              <w:rPr>
                <w:rFonts w:ascii="Arial" w:eastAsia="Times New Roman" w:hAnsi="Arial" w:cs="Arial"/>
                <w:bCs/>
                <w:sz w:val="14"/>
                <w:szCs w:val="20"/>
              </w:rPr>
              <w:t>X</w:t>
            </w:r>
          </w:p>
        </w:tc>
      </w:tr>
      <w:tr w:rsidR="00E3515A" w:rsidRPr="00E3515A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15A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E3515A" w:rsidRPr="00E3515A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0B4246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</w:rPr>
            </w:pPr>
            <w:r w:rsidRPr="000B4246">
              <w:rPr>
                <w:rFonts w:ascii="Arial" w:eastAsia="Times New Roman" w:hAnsi="Arial" w:cs="Arial"/>
                <w:bCs/>
                <w:sz w:val="14"/>
                <w:szCs w:val="20"/>
              </w:rPr>
              <w:t>X</w:t>
            </w:r>
          </w:p>
        </w:tc>
      </w:tr>
      <w:tr w:rsidR="00E3515A" w:rsidRPr="00E3515A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0B4246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</w:rPr>
            </w:pPr>
            <w:r w:rsidRPr="000B4246">
              <w:rPr>
                <w:rFonts w:ascii="Arial" w:eastAsia="Times New Roman" w:hAnsi="Arial" w:cs="Arial"/>
                <w:bCs/>
                <w:sz w:val="14"/>
                <w:szCs w:val="20"/>
              </w:rPr>
              <w:t>X</w:t>
            </w:r>
          </w:p>
        </w:tc>
      </w:tr>
    </w:tbl>
    <w:p w:rsidR="00E3515A" w:rsidRPr="00E3515A" w:rsidRDefault="00E3515A" w:rsidP="00E3515A">
      <w:pPr>
        <w:rPr>
          <w:rFonts w:ascii="Arial" w:hAnsi="Arial" w:cs="Arial"/>
          <w:lang w:val="es-ES"/>
        </w:rPr>
      </w:pPr>
    </w:p>
    <w:p w:rsidR="00E3515A" w:rsidRPr="00E3515A" w:rsidRDefault="00E3515A" w:rsidP="00E3515A">
      <w:pPr>
        <w:numPr>
          <w:ilvl w:val="0"/>
          <w:numId w:val="2"/>
        </w:numPr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E3515A" w:rsidRPr="00E3515A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15A">
              <w:rPr>
                <w:rFonts w:ascii="Arial" w:hAnsi="Arial" w:cs="Arial"/>
                <w:b/>
                <w:sz w:val="20"/>
                <w:szCs w:val="20"/>
              </w:rPr>
              <w:lastRenderedPageBreak/>
              <w:t>6.1 Marque con una (X) la opción que mejor describa lo que su puesto requiere</w:t>
            </w:r>
          </w:p>
        </w:tc>
      </w:tr>
      <w:tr w:rsidR="00E3515A" w:rsidRPr="00E3515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3515A" w:rsidRPr="00E3515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3515A" w:rsidRPr="00E3515A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3515A" w:rsidRPr="00E3515A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E3515A" w:rsidRDefault="00E3515A" w:rsidP="00E3515A">
      <w:pPr>
        <w:rPr>
          <w:rFonts w:ascii="Arial" w:hAnsi="Arial" w:cs="Arial"/>
          <w:color w:val="1F497D" w:themeColor="text2"/>
        </w:rPr>
      </w:pPr>
    </w:p>
    <w:p w:rsidR="002952CD" w:rsidRPr="00E3515A" w:rsidRDefault="002952CD" w:rsidP="00E3515A">
      <w:pPr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E3515A" w:rsidRPr="00E3515A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7.2 Actividad que se realiza</w:t>
            </w:r>
          </w:p>
        </w:tc>
      </w:tr>
      <w:tr w:rsidR="00E3515A" w:rsidRPr="00E3515A" w:rsidTr="00CB7405">
        <w:trPr>
          <w:trHeight w:val="87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18"/>
                <w:lang w:val="es-ES" w:eastAsia="es-ES"/>
              </w:rPr>
              <w:t xml:space="preserve">Proponer el desarrollo e implementación de proyectos en materia de transparencia, derecho de acceso a la información pública y protección de datos personales. </w:t>
            </w:r>
          </w:p>
        </w:tc>
      </w:tr>
      <w:tr w:rsidR="00E3515A" w:rsidRPr="00E3515A" w:rsidTr="00CB7405">
        <w:trPr>
          <w:trHeight w:val="551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Requerir de servicios de soporte y apoyo en actividades específicas. </w:t>
            </w:r>
          </w:p>
        </w:tc>
      </w:tr>
      <w:tr w:rsidR="00E3515A" w:rsidRPr="00E3515A" w:rsidTr="00CB7405">
        <w:trPr>
          <w:trHeight w:val="685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Dirigir  y operar  tareas y actividades para el logro de objetivos particulares en cumplimiento de sus atribuciones.  </w:t>
            </w:r>
          </w:p>
        </w:tc>
      </w:tr>
      <w:tr w:rsidR="00E3515A" w:rsidRPr="00E3515A" w:rsidTr="00CB7405">
        <w:trPr>
          <w:trHeight w:val="70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Dirigir y  operar  tareas y actividades específicas para el logro de objetivos particulares en el cumplimiento de las atribuciones. </w:t>
            </w:r>
          </w:p>
        </w:tc>
      </w:tr>
      <w:tr w:rsidR="00E3515A" w:rsidRPr="00E3515A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lang w:val="es-ES" w:eastAsia="es-ES"/>
              </w:rPr>
              <w:t>Personal de servicios</w:t>
            </w:r>
            <w:r w:rsidRPr="00E3515A">
              <w:rPr>
                <w:rFonts w:ascii="Arial" w:eastAsia="Arial Unicode MS" w:hAnsi="Arial" w:cs="Arial"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Dirigir y  operar  tareas y actividades específicas para el logro de objetivos particulares.  </w:t>
            </w:r>
          </w:p>
        </w:tc>
      </w:tr>
      <w:tr w:rsidR="00E3515A" w:rsidRPr="00E3515A" w:rsidTr="00CB7405">
        <w:trPr>
          <w:trHeight w:val="67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Dar instrucciones y dirección respecto de documentación y comunicados oficiales.   </w:t>
            </w:r>
          </w:p>
        </w:tc>
      </w:tr>
    </w:tbl>
    <w:p w:rsidR="00B12FDB" w:rsidRDefault="00B12FDB" w:rsidP="00E3515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E3515A" w:rsidRPr="00E3515A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E3515A" w:rsidRPr="00E3515A" w:rsidRDefault="00E3515A" w:rsidP="00E3515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8.2 Actividad que se realiza</w:t>
            </w:r>
          </w:p>
        </w:tc>
      </w:tr>
      <w:tr w:rsidR="00E3515A" w:rsidRPr="00E3515A" w:rsidTr="00CB7405">
        <w:trPr>
          <w:trHeight w:val="499"/>
        </w:trPr>
        <w:tc>
          <w:tcPr>
            <w:tcW w:w="3863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Órganos garantes de la transparencia federal y estatales</w:t>
            </w:r>
          </w:p>
        </w:tc>
        <w:tc>
          <w:tcPr>
            <w:tcW w:w="6062" w:type="dxa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Dirigir y dar seguimiento a proyectos de promoción, difusión, investigación, evaluación y desarrollo educativo a nivel regional y nacional.</w:t>
            </w:r>
          </w:p>
        </w:tc>
      </w:tr>
      <w:tr w:rsidR="00E3515A" w:rsidRPr="00E3515A" w:rsidTr="00CB7405">
        <w:trPr>
          <w:trHeight w:val="499"/>
        </w:trPr>
        <w:tc>
          <w:tcPr>
            <w:tcW w:w="3863" w:type="dxa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Autoridades estatales, municipales y autónomas del Estado de Jalisco que incluyen a los Poderes Ejecutivo, Legislativo y Judicial, así como a los Ayuntamientos, Partidos Políticos y </w:t>
            </w: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lastRenderedPageBreak/>
              <w:t>Organismos Descentralizados y Desconcentrados que comprenden alrededor de 700 entidades públicas.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lastRenderedPageBreak/>
              <w:t>Vigilar el cumplimento de las obligaciones establecidas en la ley de transparencia estatal; y proponer la realización de actividades conjuntas que garanticen la transparencia, el derecho de acceso a la información pública y la protección de datos personales en el Estado de Jalisco.</w:t>
            </w:r>
          </w:p>
        </w:tc>
      </w:tr>
      <w:tr w:rsidR="00E3515A" w:rsidRPr="00E3515A" w:rsidTr="00CB7405">
        <w:trPr>
          <w:trHeight w:val="842"/>
        </w:trPr>
        <w:tc>
          <w:tcPr>
            <w:tcW w:w="3863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lastRenderedPageBreak/>
              <w:t>Ciudadanos, universidades, organizaciones  y sociedad civil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Promover y difundir la cultura de la transparencia,  el derecho de acceso a la información pública y la protección de datos personales y orientar sobre el ejercicio de estos derechos;</w:t>
            </w:r>
          </w:p>
        </w:tc>
      </w:tr>
      <w:tr w:rsidR="00E3515A" w:rsidRPr="00E3515A" w:rsidTr="00CB7405">
        <w:trPr>
          <w:trHeight w:val="674"/>
        </w:trPr>
        <w:tc>
          <w:tcPr>
            <w:tcW w:w="3863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Medios de comunicación </w:t>
            </w:r>
          </w:p>
        </w:tc>
        <w:tc>
          <w:tcPr>
            <w:tcW w:w="6062" w:type="dxa"/>
            <w:vAlign w:val="center"/>
          </w:tcPr>
          <w:p w:rsidR="00E3515A" w:rsidRPr="00E3515A" w:rsidRDefault="00E3515A" w:rsidP="00B216F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3515A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Informar sobre las resoluciones, sanciones y avances de los programas y proyectos emprendidos por el ITEI.</w:t>
            </w:r>
          </w:p>
        </w:tc>
      </w:tr>
    </w:tbl>
    <w:p w:rsidR="00E3515A" w:rsidRPr="00E3515A" w:rsidRDefault="00E3515A" w:rsidP="00E3515A">
      <w:pPr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E3515A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E3515A" w:rsidRPr="00E3515A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E3515A" w:rsidRPr="00E3515A" w:rsidTr="00CB7405">
        <w:trPr>
          <w:trHeight w:val="72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B21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</w:rPr>
              <w:t>Puede fijar objetivos que el grupo acepta realizando un adecuado seguimiento de lo encomendado.</w:t>
            </w:r>
          </w:p>
        </w:tc>
      </w:tr>
      <w:tr w:rsidR="00E3515A" w:rsidRPr="00E3515A" w:rsidTr="00CB7405">
        <w:trPr>
          <w:trHeight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B21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E3515A" w:rsidRPr="00E3515A" w:rsidTr="00CB7405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B21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</w:t>
            </w:r>
            <w:r w:rsidRPr="00E3515A">
              <w:rPr>
                <w:rFonts w:ascii="Arial" w:eastAsia="Times New Roman" w:hAnsi="Arial" w:cs="Arial"/>
                <w:sz w:val="20"/>
                <w:szCs w:val="18"/>
              </w:rPr>
              <w:t>ogra establecer relaciones convenientes para la organización, obteniendo la cooperación de personas necesarias.</w:t>
            </w:r>
          </w:p>
        </w:tc>
      </w:tr>
      <w:tr w:rsidR="00E3515A" w:rsidRPr="00E3515A" w:rsidTr="00CB7405">
        <w:trPr>
          <w:trHeight w:val="83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B21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E3515A" w:rsidRPr="00E3515A" w:rsidTr="00CB7405">
        <w:trPr>
          <w:trHeight w:val="83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B216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</w:tbl>
    <w:p w:rsidR="00E3515A" w:rsidRPr="00E3515A" w:rsidRDefault="00E3515A" w:rsidP="00E3515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E3515A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34034D">
        <w:rPr>
          <w:rFonts w:ascii="Arial" w:hAnsi="Arial" w:cs="Arial"/>
          <w:color w:val="1F497D" w:themeColor="text2"/>
          <w:sz w:val="18"/>
        </w:rPr>
        <w:t xml:space="preserve">, </w:t>
      </w:r>
      <w:r w:rsidRPr="00E3515A">
        <w:rPr>
          <w:rFonts w:ascii="Arial" w:hAnsi="Arial" w:cs="Arial"/>
          <w:color w:val="1F497D" w:themeColor="text2"/>
          <w:sz w:val="18"/>
        </w:rPr>
        <w:t>Información Pública</w:t>
      </w:r>
      <w:r w:rsidR="0034034D">
        <w:rPr>
          <w:rFonts w:ascii="Arial" w:hAnsi="Arial" w:cs="Arial"/>
          <w:color w:val="1F497D" w:themeColor="text2"/>
          <w:sz w:val="18"/>
        </w:rPr>
        <w:t xml:space="preserve"> y Protección de Datos Personales del Estado </w:t>
      </w:r>
      <w:r w:rsidRPr="00E3515A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E3515A" w:rsidRPr="00E3515A" w:rsidRDefault="00E3515A" w:rsidP="00E3515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E3515A" w:rsidRPr="00E3515A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3515A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B45175" w:rsidRPr="00073B42" w:rsidTr="007A330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1"/>
          <w:jc w:val="center"/>
        </w:trPr>
        <w:tc>
          <w:tcPr>
            <w:tcW w:w="2641" w:type="dxa"/>
            <w:vAlign w:val="center"/>
          </w:tcPr>
          <w:p w:rsidR="00B45175" w:rsidRPr="00073B42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3B4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B45175" w:rsidRPr="00073B42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B45175" w:rsidRPr="00073B42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3B4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B45175" w:rsidRPr="00073B42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B45175" w:rsidRPr="00073B42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3B4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B45175" w:rsidRPr="00073B42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B45175" w:rsidRPr="00E3515A" w:rsidTr="00B4517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8"/>
          <w:jc w:val="center"/>
        </w:trPr>
        <w:tc>
          <w:tcPr>
            <w:tcW w:w="2641" w:type="dxa"/>
            <w:vAlign w:val="center"/>
          </w:tcPr>
          <w:p w:rsidR="00B45175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B45175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B45175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B45175" w:rsidRDefault="00B45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B45175" w:rsidRDefault="007A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Cédula </w:t>
            </w:r>
            <w:r w:rsidR="00B4517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 Carrera profesional</w:t>
            </w:r>
          </w:p>
        </w:tc>
        <w:tc>
          <w:tcPr>
            <w:tcW w:w="711" w:type="dxa"/>
            <w:vAlign w:val="center"/>
          </w:tcPr>
          <w:p w:rsidR="00B45175" w:rsidRDefault="007A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E3515A" w:rsidRPr="00E3515A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E3515A" w:rsidRPr="00E3515A" w:rsidRDefault="00E3515A" w:rsidP="00E3515A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E3515A" w:rsidRPr="00E3515A" w:rsidRDefault="00EE28A8" w:rsidP="00EE28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="00E3515A" w:rsidRPr="00E3515A">
              <w:rPr>
                <w:rFonts w:ascii="Arial" w:hAnsi="Arial" w:cs="Arial"/>
                <w:sz w:val="20"/>
                <w:szCs w:val="20"/>
                <w:lang w:val="es-ES_tradnl"/>
              </w:rPr>
              <w:t>ítulo profesional registrado en la dependencia estatal en materia de profesiones.</w:t>
            </w:r>
          </w:p>
        </w:tc>
      </w:tr>
      <w:tr w:rsidR="00E3515A" w:rsidRPr="00E3515A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E3515A" w:rsidRPr="00E3515A" w:rsidRDefault="00E3515A" w:rsidP="00EE28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E3515A" w:rsidRPr="00E3515A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3515A" w:rsidRPr="00E3515A" w:rsidRDefault="00EE28A8" w:rsidP="00EE28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="00E3515A" w:rsidRPr="00E3515A">
              <w:rPr>
                <w:rFonts w:ascii="Arial" w:hAnsi="Arial" w:cs="Arial"/>
                <w:sz w:val="20"/>
                <w:szCs w:val="20"/>
                <w:lang w:val="es-ES_tradnl"/>
              </w:rPr>
              <w:t>ítulo profesional registrado en la dependencia estatal en materia de profesiones.</w:t>
            </w:r>
          </w:p>
        </w:tc>
      </w:tr>
      <w:tr w:rsidR="00E3515A" w:rsidRPr="00E3515A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3515A" w:rsidRPr="00E3515A" w:rsidRDefault="00E3515A" w:rsidP="00EE28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 de acceso a la información pública, derecho a la protección de datos personales, Transparencia</w:t>
            </w:r>
          </w:p>
        </w:tc>
      </w:tr>
    </w:tbl>
    <w:p w:rsidR="00E3515A" w:rsidRPr="00E3515A" w:rsidRDefault="00E3515A" w:rsidP="00E3515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E3515A" w:rsidRPr="00E3515A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E3515A" w:rsidRPr="00E3515A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Profesionista con desempeño en áreas sociales, profesionales, académicas, empresariales o culturales, que denoten compromiso y conocimiento en materia de transparencia, acceso a la información pública y protección de datos.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</w:tbl>
    <w:p w:rsidR="00E3515A" w:rsidRPr="00E3515A" w:rsidRDefault="00E3515A" w:rsidP="00E3515A">
      <w:pPr>
        <w:spacing w:after="0" w:line="240" w:lineRule="auto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E3515A" w:rsidRPr="00E3515A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E3515A" w:rsidRPr="00E3515A" w:rsidTr="00CB7405">
        <w:trPr>
          <w:trHeight w:val="1078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5A">
              <w:rPr>
                <w:rFonts w:ascii="Arial" w:hAnsi="Arial" w:cs="Arial"/>
                <w:sz w:val="20"/>
                <w:szCs w:val="16"/>
              </w:rPr>
              <w:t xml:space="preserve">Conocimiento en temas de transparencia,  derecho de acceso a la información  pública y protección de datos, manejo de paquetería de Microsoft office. </w:t>
            </w:r>
          </w:p>
        </w:tc>
      </w:tr>
    </w:tbl>
    <w:p w:rsidR="00E3515A" w:rsidRPr="00E3515A" w:rsidRDefault="00E3515A" w:rsidP="00E3515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E3515A" w:rsidRPr="00E3515A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E3515A" w:rsidRPr="00E3515A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E3515A" w:rsidRPr="00E3515A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3515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E3515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3515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E3515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E3515A" w:rsidRPr="00E3515A" w:rsidTr="00CB7405">
        <w:trPr>
          <w:trHeight w:val="273"/>
        </w:trPr>
        <w:tc>
          <w:tcPr>
            <w:tcW w:w="3261" w:type="dxa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E3515A" w:rsidRPr="00E3515A" w:rsidRDefault="00E3515A" w:rsidP="00E3515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3515A" w:rsidRPr="00E3515A" w:rsidRDefault="00E3515A" w:rsidP="00E3515A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E3515A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E3515A" w:rsidRPr="00E3515A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E3515A" w:rsidRPr="00E3515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E3515A" w:rsidRPr="00E3515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E3515A" w:rsidRPr="00E3515A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E3515A" w:rsidRPr="00E3515A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3515A" w:rsidRPr="00E3515A" w:rsidRDefault="00E3515A" w:rsidP="00E3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3515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E3515A" w:rsidRPr="00E3515A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E3515A" w:rsidRPr="00E3515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e impresión.</w:t>
            </w:r>
          </w:p>
        </w:tc>
      </w:tr>
      <w:tr w:rsidR="00E3515A" w:rsidRPr="00E3515A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puesto. </w:t>
            </w:r>
          </w:p>
        </w:tc>
      </w:tr>
      <w:tr w:rsidR="00E3515A" w:rsidRPr="00E3515A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Administrar, derivar, emitir y dar seguimiento a las comunicaciones institucionales y a los expedientes derivados de la atención a los asuntos de su competencia.</w:t>
            </w:r>
          </w:p>
        </w:tc>
      </w:tr>
      <w:tr w:rsidR="00E3515A" w:rsidRPr="00E3515A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15A" w:rsidRPr="00E3515A" w:rsidRDefault="00E3515A" w:rsidP="00E35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5A" w:rsidRPr="00E3515A" w:rsidRDefault="00E3515A" w:rsidP="00F222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3515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D14E4D" w:rsidRPr="00E3515A" w:rsidRDefault="00D661E1">
      <w:pPr>
        <w:rPr>
          <w:rFonts w:ascii="Arial" w:hAnsi="Arial" w:cs="Arial"/>
        </w:rPr>
      </w:pPr>
    </w:p>
    <w:sectPr w:rsidR="00D14E4D" w:rsidRPr="00E3515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E1" w:rsidRDefault="00D661E1" w:rsidP="00C15260">
      <w:pPr>
        <w:spacing w:after="0" w:line="240" w:lineRule="auto"/>
      </w:pPr>
      <w:r>
        <w:separator/>
      </w:r>
    </w:p>
  </w:endnote>
  <w:endnote w:type="continuationSeparator" w:id="0">
    <w:p w:rsidR="00D661E1" w:rsidRDefault="00D661E1" w:rsidP="00C1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15260" w:rsidRDefault="00C15260" w:rsidP="00C15260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955C7B" wp14:editId="6609C6F4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C15260" w:rsidRPr="00732CC8" w:rsidRDefault="00D661E1" w:rsidP="00C15260">
        <w:pPr>
          <w:pStyle w:val="Piedepgina"/>
          <w:jc w:val="right"/>
          <w:rPr>
            <w:sz w:val="20"/>
          </w:rPr>
        </w:pPr>
      </w:p>
    </w:sdtContent>
  </w:sdt>
  <w:p w:rsidR="00C15260" w:rsidRPr="00C15260" w:rsidRDefault="00C15260" w:rsidP="00C15260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E1" w:rsidRDefault="00D661E1" w:rsidP="00C15260">
      <w:pPr>
        <w:spacing w:after="0" w:line="240" w:lineRule="auto"/>
      </w:pPr>
      <w:r>
        <w:separator/>
      </w:r>
    </w:p>
  </w:footnote>
  <w:footnote w:type="continuationSeparator" w:id="0">
    <w:p w:rsidR="00D661E1" w:rsidRDefault="00D661E1" w:rsidP="00C1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0" w:type="dxa"/>
      <w:jc w:val="center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011"/>
      <w:gridCol w:w="3643"/>
      <w:gridCol w:w="2575"/>
      <w:gridCol w:w="1511"/>
    </w:tblGrid>
    <w:tr w:rsidR="00C15260" w:rsidRPr="001A5965" w:rsidTr="00A55F1B">
      <w:trPr>
        <w:trHeight w:val="705"/>
        <w:jc w:val="center"/>
      </w:trPr>
      <w:tc>
        <w:tcPr>
          <w:tcW w:w="2011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15260" w:rsidRDefault="00A55F1B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noProof/>
              <w:lang w:eastAsia="es-MX"/>
            </w:rPr>
            <w:drawing>
              <wp:inline distT="0" distB="0" distL="0" distR="0" wp14:anchorId="50339A77" wp14:editId="66B9B659">
                <wp:extent cx="1066800" cy="657225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892" cy="658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5260" w:rsidRPr="005124DF" w:rsidRDefault="00C15260" w:rsidP="00CB7405"/>
      </w:tc>
      <w:tc>
        <w:tcPr>
          <w:tcW w:w="7729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15260" w:rsidRPr="00844BBD" w:rsidRDefault="00C15260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C15260" w:rsidRPr="00F73C4F" w:rsidTr="00A55F1B">
      <w:trPr>
        <w:trHeight w:val="542"/>
        <w:jc w:val="center"/>
      </w:trPr>
      <w:tc>
        <w:tcPr>
          <w:tcW w:w="2011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15260" w:rsidRPr="003009CC" w:rsidRDefault="00C15260" w:rsidP="00CB7405">
          <w:pPr>
            <w:pStyle w:val="Encabezado"/>
          </w:pPr>
        </w:p>
      </w:tc>
      <w:tc>
        <w:tcPr>
          <w:tcW w:w="36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15260" w:rsidRPr="000B03F7" w:rsidRDefault="00C1526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C15260" w:rsidRPr="000B03F7" w:rsidRDefault="00B12FD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</w:t>
          </w:r>
          <w:r w:rsidR="00C15260">
            <w:rPr>
              <w:rFonts w:ascii="Arial Narrow" w:hAnsi="Arial Narrow"/>
            </w:rPr>
            <w:t>1</w:t>
          </w:r>
          <w:r>
            <w:rPr>
              <w:rFonts w:ascii="Arial Narrow" w:hAnsi="Arial Narrow"/>
            </w:rPr>
            <w:t>2</w:t>
          </w:r>
        </w:p>
      </w:tc>
      <w:tc>
        <w:tcPr>
          <w:tcW w:w="25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C15260" w:rsidRDefault="00C1526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C15260" w:rsidRPr="00373973" w:rsidRDefault="00D31216" w:rsidP="00D31216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8C17A1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A55F1B">
            <w:rPr>
              <w:rFonts w:ascii="Arial Narrow" w:hAnsi="Arial Narrow"/>
            </w:rPr>
            <w:t xml:space="preserve"> 2016</w:t>
          </w:r>
        </w:p>
      </w:tc>
      <w:tc>
        <w:tcPr>
          <w:tcW w:w="151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C15260" w:rsidRDefault="00C1526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C15260" w:rsidRPr="00373973" w:rsidRDefault="00A55F1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C15260">
            <w:rPr>
              <w:rFonts w:ascii="Arial Narrow" w:hAnsi="Arial Narrow"/>
            </w:rPr>
            <w:t>.0</w:t>
          </w:r>
        </w:p>
      </w:tc>
    </w:tr>
  </w:tbl>
  <w:p w:rsidR="00C15260" w:rsidRDefault="00C152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30E3"/>
    <w:multiLevelType w:val="multilevel"/>
    <w:tmpl w:val="1E343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132D9E"/>
    <w:multiLevelType w:val="hybridMultilevel"/>
    <w:tmpl w:val="EAE4D59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D7F64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9972643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6BFD0A97"/>
    <w:multiLevelType w:val="multilevel"/>
    <w:tmpl w:val="F09C3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A"/>
    <w:rsid w:val="00073B42"/>
    <w:rsid w:val="000824B1"/>
    <w:rsid w:val="0009749E"/>
    <w:rsid w:val="000B4246"/>
    <w:rsid w:val="001608F5"/>
    <w:rsid w:val="00164424"/>
    <w:rsid w:val="001C1BE9"/>
    <w:rsid w:val="001F626D"/>
    <w:rsid w:val="0020659E"/>
    <w:rsid w:val="00262C92"/>
    <w:rsid w:val="00295128"/>
    <w:rsid w:val="002952CD"/>
    <w:rsid w:val="0034034D"/>
    <w:rsid w:val="003D5289"/>
    <w:rsid w:val="00667AC9"/>
    <w:rsid w:val="00676EBA"/>
    <w:rsid w:val="00693BFE"/>
    <w:rsid w:val="00694675"/>
    <w:rsid w:val="006A2624"/>
    <w:rsid w:val="00731B7D"/>
    <w:rsid w:val="007670C9"/>
    <w:rsid w:val="007A330F"/>
    <w:rsid w:val="00857E0C"/>
    <w:rsid w:val="008C17A1"/>
    <w:rsid w:val="00934A1A"/>
    <w:rsid w:val="009425CE"/>
    <w:rsid w:val="00A55F1B"/>
    <w:rsid w:val="00B12FDB"/>
    <w:rsid w:val="00B216FD"/>
    <w:rsid w:val="00B45175"/>
    <w:rsid w:val="00B87B86"/>
    <w:rsid w:val="00BA7439"/>
    <w:rsid w:val="00C15260"/>
    <w:rsid w:val="00CC2696"/>
    <w:rsid w:val="00D31216"/>
    <w:rsid w:val="00D61F00"/>
    <w:rsid w:val="00D661E1"/>
    <w:rsid w:val="00D87DF3"/>
    <w:rsid w:val="00DE0265"/>
    <w:rsid w:val="00E3515A"/>
    <w:rsid w:val="00EA32D5"/>
    <w:rsid w:val="00EC51D2"/>
    <w:rsid w:val="00EE28A8"/>
    <w:rsid w:val="00F2224A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3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3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5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260"/>
  </w:style>
  <w:style w:type="paragraph" w:styleId="Piedepgina">
    <w:name w:val="footer"/>
    <w:basedOn w:val="Normal"/>
    <w:link w:val="PiedepginaCar"/>
    <w:uiPriority w:val="99"/>
    <w:unhideWhenUsed/>
    <w:rsid w:val="00C15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260"/>
  </w:style>
  <w:style w:type="paragraph" w:styleId="Textodeglobo">
    <w:name w:val="Balloon Text"/>
    <w:basedOn w:val="Normal"/>
    <w:link w:val="TextodegloboCar"/>
    <w:uiPriority w:val="99"/>
    <w:semiHidden/>
    <w:unhideWhenUsed/>
    <w:rsid w:val="00A5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3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3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5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260"/>
  </w:style>
  <w:style w:type="paragraph" w:styleId="Piedepgina">
    <w:name w:val="footer"/>
    <w:basedOn w:val="Normal"/>
    <w:link w:val="PiedepginaCar"/>
    <w:uiPriority w:val="99"/>
    <w:unhideWhenUsed/>
    <w:rsid w:val="00C15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260"/>
  </w:style>
  <w:style w:type="paragraph" w:styleId="Textodeglobo">
    <w:name w:val="Balloon Text"/>
    <w:basedOn w:val="Normal"/>
    <w:link w:val="TextodegloboCar"/>
    <w:uiPriority w:val="99"/>
    <w:semiHidden/>
    <w:unhideWhenUsed/>
    <w:rsid w:val="00A5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A316-3384-4B36-AD92-09F5BE6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1938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38</cp:revision>
  <dcterms:created xsi:type="dcterms:W3CDTF">2014-09-23T18:05:00Z</dcterms:created>
  <dcterms:modified xsi:type="dcterms:W3CDTF">2016-07-13T14:31:00Z</dcterms:modified>
</cp:coreProperties>
</file>