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71" w:rsidRPr="00676671" w:rsidRDefault="00676671" w:rsidP="00676671">
      <w:pPr>
        <w:keepNext/>
        <w:keepLines/>
        <w:spacing w:before="480" w:after="0"/>
        <w:ind w:left="360"/>
        <w:jc w:val="right"/>
        <w:outlineLvl w:val="0"/>
        <w:rPr>
          <w:rFonts w:ascii="Arial" w:eastAsiaTheme="majorEastAsia" w:hAnsi="Arial" w:cs="Arial"/>
          <w:b/>
          <w:bCs/>
          <w:color w:val="365F91" w:themeColor="accent1" w:themeShade="BF"/>
          <w:sz w:val="28"/>
          <w:szCs w:val="28"/>
        </w:rPr>
      </w:pPr>
      <w:bookmarkStart w:id="0" w:name="_Toc399243645"/>
      <w:r w:rsidRPr="00676671">
        <w:rPr>
          <w:rFonts w:ascii="Arial" w:eastAsiaTheme="majorEastAsia" w:hAnsi="Arial" w:cs="Arial"/>
          <w:b/>
          <w:bCs/>
          <w:color w:val="365F91" w:themeColor="accent1" w:themeShade="BF"/>
          <w:sz w:val="28"/>
          <w:szCs w:val="28"/>
        </w:rPr>
        <w:t>Coordinador de Educación Continua.</w:t>
      </w:r>
      <w:bookmarkEnd w:id="0"/>
    </w:p>
    <w:p w:rsidR="00676671" w:rsidRPr="00676671" w:rsidRDefault="00676671" w:rsidP="00676671">
      <w:pPr>
        <w:numPr>
          <w:ilvl w:val="0"/>
          <w:numId w:val="1"/>
        </w:numPr>
        <w:spacing w:after="0" w:line="240" w:lineRule="auto"/>
        <w:contextualSpacing/>
        <w:rPr>
          <w:rFonts w:ascii="Arial" w:eastAsia="Calibri" w:hAnsi="Arial" w:cs="Arial"/>
          <w:color w:val="1F497D"/>
        </w:rPr>
      </w:pPr>
      <w:r w:rsidRPr="00676671">
        <w:rPr>
          <w:rFonts w:ascii="Arial" w:eastAsia="Calibri" w:hAnsi="Arial" w:cs="Arial"/>
          <w:color w:val="1F497D"/>
        </w:rPr>
        <w:t>Datos Generales</w:t>
      </w:r>
    </w:p>
    <w:tbl>
      <w:tblPr>
        <w:tblW w:w="9557" w:type="dxa"/>
        <w:jc w:val="center"/>
        <w:tblLayout w:type="fixed"/>
        <w:tblCellMar>
          <w:left w:w="70" w:type="dxa"/>
          <w:right w:w="70" w:type="dxa"/>
        </w:tblCellMar>
        <w:tblLook w:val="0000" w:firstRow="0" w:lastRow="0" w:firstColumn="0" w:lastColumn="0" w:noHBand="0" w:noVBand="0"/>
      </w:tblPr>
      <w:tblGrid>
        <w:gridCol w:w="2671"/>
        <w:gridCol w:w="6886"/>
      </w:tblGrid>
      <w:tr w:rsidR="00676671" w:rsidRPr="00676671" w:rsidTr="00BB7985">
        <w:trPr>
          <w:trHeight w:val="438"/>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676671" w:rsidRPr="00676671" w:rsidRDefault="00676671" w:rsidP="00676671">
            <w:pPr>
              <w:spacing w:after="0" w:line="240" w:lineRule="auto"/>
              <w:rPr>
                <w:rFonts w:ascii="Arial" w:eastAsia="Calibri" w:hAnsi="Arial" w:cs="Arial"/>
                <w:bCs/>
                <w:sz w:val="20"/>
                <w:szCs w:val="20"/>
              </w:rPr>
            </w:pPr>
            <w:r w:rsidRPr="00676671">
              <w:rPr>
                <w:rFonts w:ascii="Arial" w:eastAsia="Calibri" w:hAnsi="Arial" w:cs="Arial"/>
                <w:bCs/>
                <w:sz w:val="20"/>
                <w:szCs w:val="20"/>
              </w:rPr>
              <w:t>1.1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9635A2" w:rsidRDefault="00676671" w:rsidP="008525D3">
            <w:pPr>
              <w:spacing w:after="0"/>
              <w:jc w:val="both"/>
              <w:rPr>
                <w:rFonts w:ascii="Arial" w:eastAsia="Calibri" w:hAnsi="Arial" w:cs="Arial"/>
                <w:bCs/>
                <w:sz w:val="20"/>
                <w:szCs w:val="20"/>
              </w:rPr>
            </w:pPr>
            <w:r w:rsidRPr="009635A2">
              <w:rPr>
                <w:rFonts w:ascii="Arial" w:eastAsia="Calibri" w:hAnsi="Arial" w:cs="Arial"/>
                <w:bCs/>
                <w:sz w:val="20"/>
                <w:szCs w:val="20"/>
              </w:rPr>
              <w:t>Coordinador de Educación Continua</w:t>
            </w:r>
          </w:p>
        </w:tc>
      </w:tr>
      <w:tr w:rsidR="00676671" w:rsidRPr="00676671" w:rsidTr="00BB7985">
        <w:trPr>
          <w:trHeight w:val="510"/>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676671" w:rsidRPr="00676671" w:rsidRDefault="00676671" w:rsidP="00676671">
            <w:pPr>
              <w:spacing w:after="0" w:line="240" w:lineRule="auto"/>
              <w:rPr>
                <w:rFonts w:ascii="Arial" w:eastAsia="Calibri" w:hAnsi="Arial" w:cs="Arial"/>
                <w:bCs/>
                <w:sz w:val="20"/>
                <w:szCs w:val="20"/>
              </w:rPr>
            </w:pPr>
            <w:r w:rsidRPr="00676671">
              <w:rPr>
                <w:rFonts w:ascii="Arial" w:eastAsia="Calibri" w:hAnsi="Arial" w:cs="Arial"/>
                <w:bCs/>
                <w:sz w:val="20"/>
                <w:szCs w:val="20"/>
              </w:rPr>
              <w:t>1.2 Clasificación del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9635A2" w:rsidRDefault="00676671" w:rsidP="009D113A">
            <w:pPr>
              <w:spacing w:after="0"/>
              <w:jc w:val="both"/>
              <w:rPr>
                <w:rFonts w:ascii="Arial" w:eastAsia="Calibri" w:hAnsi="Arial" w:cs="Arial"/>
                <w:bCs/>
                <w:sz w:val="20"/>
                <w:szCs w:val="20"/>
              </w:rPr>
            </w:pPr>
            <w:r w:rsidRPr="009635A2">
              <w:rPr>
                <w:rFonts w:ascii="Arial" w:eastAsia="Calibri" w:hAnsi="Arial" w:cs="Arial"/>
                <w:bCs/>
                <w:sz w:val="20"/>
                <w:szCs w:val="20"/>
              </w:rPr>
              <w:t>Personal mandos medios</w:t>
            </w:r>
          </w:p>
        </w:tc>
      </w:tr>
      <w:tr w:rsidR="00676671" w:rsidRPr="00676671" w:rsidTr="00BB7985">
        <w:trPr>
          <w:trHeight w:val="431"/>
          <w:jc w:val="center"/>
        </w:trPr>
        <w:tc>
          <w:tcPr>
            <w:tcW w:w="2671" w:type="dxa"/>
            <w:tcBorders>
              <w:top w:val="single" w:sz="4" w:space="0" w:color="auto"/>
              <w:left w:val="single" w:sz="4" w:space="0" w:color="auto"/>
              <w:right w:val="single" w:sz="4" w:space="0" w:color="auto"/>
            </w:tcBorders>
            <w:shd w:val="clear" w:color="auto" w:fill="DBE5F1"/>
            <w:noWrap/>
            <w:vAlign w:val="center"/>
          </w:tcPr>
          <w:p w:rsidR="00676671" w:rsidRPr="00676671" w:rsidRDefault="00676671" w:rsidP="00676671">
            <w:pPr>
              <w:numPr>
                <w:ilvl w:val="1"/>
                <w:numId w:val="2"/>
              </w:numPr>
              <w:spacing w:after="0" w:line="240" w:lineRule="auto"/>
              <w:contextualSpacing/>
              <w:rPr>
                <w:rFonts w:ascii="Arial" w:eastAsia="Calibri" w:hAnsi="Arial" w:cs="Arial"/>
                <w:bCs/>
                <w:sz w:val="20"/>
                <w:szCs w:val="20"/>
              </w:rPr>
            </w:pPr>
            <w:r w:rsidRPr="00676671">
              <w:rPr>
                <w:rFonts w:ascii="Arial" w:eastAsia="Calibri" w:hAnsi="Arial" w:cs="Arial"/>
                <w:bCs/>
                <w:sz w:val="20"/>
                <w:szCs w:val="20"/>
              </w:rPr>
              <w:t>Área:</w:t>
            </w:r>
          </w:p>
        </w:tc>
        <w:tc>
          <w:tcPr>
            <w:tcW w:w="6886" w:type="dxa"/>
            <w:tcBorders>
              <w:top w:val="nil"/>
              <w:left w:val="nil"/>
              <w:right w:val="single" w:sz="4" w:space="0" w:color="auto"/>
            </w:tcBorders>
            <w:shd w:val="clear" w:color="auto" w:fill="auto"/>
            <w:noWrap/>
            <w:vAlign w:val="center"/>
          </w:tcPr>
          <w:p w:rsidR="00676671" w:rsidRPr="009635A2" w:rsidRDefault="005C4C65" w:rsidP="009D113A">
            <w:pPr>
              <w:spacing w:after="0" w:line="240" w:lineRule="auto"/>
              <w:jc w:val="both"/>
              <w:rPr>
                <w:rFonts w:ascii="Arial" w:eastAsia="Calibri" w:hAnsi="Arial" w:cs="Arial"/>
                <w:bCs/>
                <w:sz w:val="20"/>
                <w:szCs w:val="20"/>
              </w:rPr>
            </w:pPr>
            <w:r w:rsidRPr="009D113A">
              <w:rPr>
                <w:rFonts w:ascii="Arial" w:hAnsi="Arial" w:cs="Arial"/>
                <w:sz w:val="20"/>
                <w:szCs w:val="20"/>
              </w:rPr>
              <w:t>Centro de Estudios Superiores de la Información Pública y Protección de Datos Personales (CESIP)</w:t>
            </w:r>
          </w:p>
        </w:tc>
      </w:tr>
      <w:tr w:rsidR="00676671" w:rsidRPr="00676671" w:rsidTr="00BB7985">
        <w:trPr>
          <w:trHeight w:val="401"/>
          <w:jc w:val="center"/>
        </w:trPr>
        <w:tc>
          <w:tcPr>
            <w:tcW w:w="267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676671" w:rsidRPr="00676671" w:rsidRDefault="00676671" w:rsidP="00676671">
            <w:pPr>
              <w:spacing w:after="0" w:line="240" w:lineRule="auto"/>
              <w:rPr>
                <w:rFonts w:ascii="Arial" w:eastAsia="Calibri" w:hAnsi="Arial" w:cs="Arial"/>
                <w:bCs/>
                <w:sz w:val="20"/>
                <w:szCs w:val="20"/>
              </w:rPr>
            </w:pPr>
            <w:r w:rsidRPr="00676671">
              <w:rPr>
                <w:rFonts w:ascii="Arial" w:eastAsia="Calibri" w:hAnsi="Arial" w:cs="Arial"/>
                <w:bCs/>
                <w:sz w:val="20"/>
                <w:szCs w:val="20"/>
              </w:rPr>
              <w:t>1.4 Jornada</w:t>
            </w:r>
          </w:p>
        </w:tc>
        <w:tc>
          <w:tcPr>
            <w:tcW w:w="6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9635A2" w:rsidRDefault="00676671" w:rsidP="009D113A">
            <w:pPr>
              <w:spacing w:after="0"/>
              <w:jc w:val="both"/>
              <w:rPr>
                <w:rFonts w:ascii="Arial" w:eastAsia="Calibri" w:hAnsi="Arial" w:cs="Arial"/>
                <w:bCs/>
                <w:sz w:val="20"/>
                <w:szCs w:val="20"/>
              </w:rPr>
            </w:pPr>
            <w:r w:rsidRPr="009635A2">
              <w:rPr>
                <w:rFonts w:ascii="Arial" w:eastAsia="Calibri" w:hAnsi="Arial" w:cs="Arial"/>
                <w:bCs/>
                <w:sz w:val="20"/>
                <w:szCs w:val="20"/>
              </w:rPr>
              <w:t>40</w:t>
            </w:r>
            <w:r w:rsidR="009D113A">
              <w:rPr>
                <w:rFonts w:ascii="Arial" w:eastAsia="Calibri" w:hAnsi="Arial" w:cs="Arial"/>
                <w:bCs/>
                <w:sz w:val="20"/>
                <w:szCs w:val="20"/>
              </w:rPr>
              <w:t xml:space="preserve"> horas</w:t>
            </w:r>
          </w:p>
        </w:tc>
      </w:tr>
      <w:tr w:rsidR="00676671" w:rsidRPr="00676671" w:rsidTr="00BB798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676671" w:rsidRPr="00676671" w:rsidRDefault="00676671" w:rsidP="00676671">
            <w:pPr>
              <w:spacing w:after="0" w:line="240" w:lineRule="auto"/>
              <w:rPr>
                <w:rFonts w:ascii="Arial" w:eastAsia="Calibri" w:hAnsi="Arial" w:cs="Arial"/>
                <w:bCs/>
                <w:sz w:val="20"/>
                <w:szCs w:val="20"/>
              </w:rPr>
            </w:pPr>
            <w:r w:rsidRPr="00676671">
              <w:rPr>
                <w:rFonts w:ascii="Arial" w:eastAsia="Calibri" w:hAnsi="Arial" w:cs="Arial"/>
                <w:bCs/>
                <w:sz w:val="20"/>
                <w:szCs w:val="20"/>
              </w:rPr>
              <w:t>1.5 Puesto al que reporta:</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9635A2" w:rsidRDefault="00676671" w:rsidP="009D113A">
            <w:pPr>
              <w:spacing w:after="0"/>
              <w:jc w:val="both"/>
              <w:rPr>
                <w:rFonts w:ascii="Arial" w:eastAsia="Calibri" w:hAnsi="Arial" w:cs="Arial"/>
                <w:bCs/>
                <w:sz w:val="20"/>
                <w:szCs w:val="20"/>
              </w:rPr>
            </w:pPr>
            <w:r w:rsidRPr="009635A2">
              <w:rPr>
                <w:rFonts w:ascii="Arial" w:eastAsia="Calibri" w:hAnsi="Arial" w:cs="Arial"/>
                <w:bCs/>
                <w:sz w:val="20"/>
                <w:szCs w:val="20"/>
              </w:rPr>
              <w:t xml:space="preserve">Director del </w:t>
            </w:r>
            <w:r w:rsidR="009D113A">
              <w:rPr>
                <w:rFonts w:ascii="Arial" w:eastAsia="Calibri" w:hAnsi="Arial" w:cs="Arial"/>
                <w:bCs/>
                <w:sz w:val="20"/>
                <w:szCs w:val="20"/>
              </w:rPr>
              <w:t>C</w:t>
            </w:r>
            <w:r w:rsidR="005C4C65" w:rsidRPr="009D113A">
              <w:rPr>
                <w:rFonts w:ascii="Arial" w:hAnsi="Arial" w:cs="Arial"/>
                <w:sz w:val="20"/>
                <w:szCs w:val="20"/>
              </w:rPr>
              <w:t>entro de Estudios Superiores de la Información Pública y Protección de Datos Personales (CESIP)</w:t>
            </w:r>
          </w:p>
        </w:tc>
      </w:tr>
      <w:tr w:rsidR="00676671" w:rsidRPr="00676671" w:rsidTr="00BB798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676671" w:rsidRPr="00676671" w:rsidRDefault="00676671" w:rsidP="00676671">
            <w:pPr>
              <w:spacing w:after="0" w:line="240" w:lineRule="auto"/>
              <w:rPr>
                <w:rFonts w:ascii="Arial" w:eastAsia="Calibri" w:hAnsi="Arial" w:cs="Arial"/>
                <w:bCs/>
                <w:sz w:val="20"/>
                <w:szCs w:val="20"/>
              </w:rPr>
            </w:pPr>
            <w:r w:rsidRPr="00676671">
              <w:rPr>
                <w:rFonts w:ascii="Arial" w:eastAsia="Calibri" w:hAnsi="Arial" w:cs="Arial"/>
                <w:bCs/>
                <w:sz w:val="20"/>
                <w:szCs w:val="20"/>
              </w:rPr>
              <w:t>1.6 Objetivo del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9635A2" w:rsidRDefault="00FE121F" w:rsidP="00FE121F">
            <w:pPr>
              <w:spacing w:after="0" w:line="240" w:lineRule="auto"/>
              <w:jc w:val="both"/>
              <w:rPr>
                <w:rFonts w:ascii="Arial" w:eastAsia="Calibri" w:hAnsi="Arial" w:cs="Arial"/>
                <w:bCs/>
                <w:sz w:val="20"/>
                <w:szCs w:val="20"/>
              </w:rPr>
            </w:pPr>
            <w:r w:rsidRPr="00FE121F">
              <w:rPr>
                <w:rFonts w:ascii="Arial" w:eastAsia="Calibri" w:hAnsi="Arial" w:cs="Arial"/>
                <w:bCs/>
                <w:sz w:val="20"/>
                <w:szCs w:val="20"/>
              </w:rPr>
              <w:t>Diseñar, organizar e impartir programas de educación superior al personal del Instituto, a la sociedad en general, a los sujetos obligados y a funcionarios, sobre la aplicación oportuna y eficiente de la normatividad vigente en materia de transparencia, acceso a la información y protección de datos personales; así como también cursos, seminarios, diplomados, talleres, pregrados, posgrados y otras actividades académicas y docentes con validez oficial de estudios, acerca de los temas transversales a los propios del ITEI.</w:t>
            </w:r>
          </w:p>
        </w:tc>
      </w:tr>
    </w:tbl>
    <w:p w:rsidR="00676671" w:rsidRPr="00676671" w:rsidRDefault="00676671" w:rsidP="00676671">
      <w:pPr>
        <w:spacing w:after="0" w:line="240" w:lineRule="auto"/>
        <w:ind w:left="-364"/>
        <w:rPr>
          <w:rFonts w:ascii="Arial" w:eastAsia="Calibri" w:hAnsi="Arial" w:cs="Arial"/>
          <w:color w:val="1F497D"/>
        </w:rPr>
      </w:pPr>
    </w:p>
    <w:p w:rsidR="00676671" w:rsidRPr="00676671" w:rsidRDefault="00676671" w:rsidP="00676671">
      <w:pPr>
        <w:numPr>
          <w:ilvl w:val="0"/>
          <w:numId w:val="3"/>
        </w:numPr>
        <w:spacing w:after="0" w:line="240" w:lineRule="auto"/>
        <w:contextualSpacing/>
        <w:rPr>
          <w:rFonts w:ascii="Arial" w:eastAsia="Calibri" w:hAnsi="Arial" w:cs="Arial"/>
          <w:color w:val="1F497D"/>
        </w:rPr>
      </w:pPr>
      <w:r w:rsidRPr="00676671">
        <w:rPr>
          <w:rFonts w:ascii="Arial" w:eastAsia="Calibri" w:hAnsi="Arial" w:cs="Arial"/>
          <w:color w:val="1F497D"/>
        </w:rPr>
        <w:t>Descripción de funciones y frecuencia de respuesta</w:t>
      </w:r>
    </w:p>
    <w:tbl>
      <w:tblPr>
        <w:tblW w:w="9557" w:type="dxa"/>
        <w:jc w:val="center"/>
        <w:tblLayout w:type="fixed"/>
        <w:tblCellMar>
          <w:left w:w="70" w:type="dxa"/>
          <w:right w:w="70" w:type="dxa"/>
        </w:tblCellMar>
        <w:tblLook w:val="0000" w:firstRow="0" w:lastRow="0" w:firstColumn="0" w:lastColumn="0" w:noHBand="0" w:noVBand="0"/>
      </w:tblPr>
      <w:tblGrid>
        <w:gridCol w:w="7729"/>
        <w:gridCol w:w="596"/>
        <w:gridCol w:w="626"/>
        <w:gridCol w:w="7"/>
        <w:gridCol w:w="599"/>
      </w:tblGrid>
      <w:tr w:rsidR="00676671" w:rsidRPr="00676671" w:rsidTr="00BB7985">
        <w:trPr>
          <w:trHeight w:val="451"/>
          <w:tblHeader/>
          <w:jc w:val="center"/>
        </w:trPr>
        <w:tc>
          <w:tcPr>
            <w:tcW w:w="7729" w:type="dxa"/>
            <w:vMerge w:val="restart"/>
            <w:tcBorders>
              <w:top w:val="single" w:sz="4" w:space="0" w:color="auto"/>
              <w:left w:val="single" w:sz="4" w:space="0" w:color="auto"/>
              <w:right w:val="single" w:sz="4" w:space="0" w:color="auto"/>
            </w:tcBorders>
            <w:shd w:val="clear" w:color="auto" w:fill="C6D9F1"/>
            <w:noWrap/>
            <w:vAlign w:val="center"/>
          </w:tcPr>
          <w:p w:rsidR="00676671" w:rsidRPr="00676671" w:rsidRDefault="00676671" w:rsidP="00676671">
            <w:pPr>
              <w:spacing w:after="0" w:line="240" w:lineRule="auto"/>
              <w:jc w:val="center"/>
              <w:rPr>
                <w:rFonts w:ascii="Arial" w:eastAsia="Calibri" w:hAnsi="Arial" w:cs="Arial"/>
                <w:b/>
                <w:bCs/>
                <w:sz w:val="20"/>
                <w:szCs w:val="18"/>
              </w:rPr>
            </w:pPr>
            <w:r w:rsidRPr="00676671">
              <w:rPr>
                <w:rFonts w:ascii="Arial" w:eastAsia="Calibri" w:hAnsi="Arial" w:cs="Arial"/>
                <w:b/>
                <w:bCs/>
                <w:sz w:val="20"/>
                <w:szCs w:val="18"/>
              </w:rPr>
              <w:t>2.1 Funciones</w:t>
            </w:r>
          </w:p>
        </w:tc>
        <w:tc>
          <w:tcPr>
            <w:tcW w:w="1828" w:type="dxa"/>
            <w:gridSpan w:val="4"/>
            <w:tcBorders>
              <w:top w:val="single" w:sz="4" w:space="0" w:color="auto"/>
              <w:left w:val="single" w:sz="4" w:space="0" w:color="auto"/>
              <w:bottom w:val="single" w:sz="4" w:space="0" w:color="auto"/>
              <w:right w:val="single" w:sz="4" w:space="0" w:color="000000"/>
            </w:tcBorders>
            <w:shd w:val="clear" w:color="auto" w:fill="C6D9F1"/>
            <w:vAlign w:val="center"/>
          </w:tcPr>
          <w:p w:rsidR="00676671" w:rsidRPr="00676671" w:rsidRDefault="00676671" w:rsidP="00676671">
            <w:pPr>
              <w:spacing w:after="0" w:line="240" w:lineRule="auto"/>
              <w:jc w:val="center"/>
              <w:rPr>
                <w:rFonts w:ascii="Arial" w:eastAsia="Calibri" w:hAnsi="Arial" w:cs="Arial"/>
                <w:b/>
                <w:bCs/>
                <w:sz w:val="20"/>
                <w:szCs w:val="18"/>
              </w:rPr>
            </w:pPr>
            <w:r w:rsidRPr="00676671">
              <w:rPr>
                <w:rFonts w:ascii="Arial" w:eastAsia="Calibri" w:hAnsi="Arial" w:cs="Arial"/>
                <w:b/>
                <w:bCs/>
                <w:sz w:val="20"/>
                <w:szCs w:val="18"/>
              </w:rPr>
              <w:t>2.2 Frecuencia</w:t>
            </w:r>
          </w:p>
        </w:tc>
      </w:tr>
      <w:tr w:rsidR="00676671" w:rsidRPr="00676671" w:rsidTr="00BB7985">
        <w:trPr>
          <w:trHeight w:val="451"/>
          <w:tblHeader/>
          <w:jc w:val="center"/>
        </w:trPr>
        <w:tc>
          <w:tcPr>
            <w:tcW w:w="7729" w:type="dxa"/>
            <w:vMerge/>
            <w:tcBorders>
              <w:left w:val="single" w:sz="4" w:space="0" w:color="auto"/>
              <w:bottom w:val="single" w:sz="4" w:space="0" w:color="auto"/>
              <w:right w:val="single" w:sz="4" w:space="0" w:color="auto"/>
            </w:tcBorders>
            <w:shd w:val="clear" w:color="auto" w:fill="C6D9F1"/>
            <w:noWrap/>
            <w:vAlign w:val="center"/>
          </w:tcPr>
          <w:p w:rsidR="00676671" w:rsidRPr="00676671" w:rsidRDefault="00676671" w:rsidP="00676671">
            <w:pPr>
              <w:spacing w:after="0"/>
              <w:rPr>
                <w:rFonts w:ascii="Arial" w:eastAsia="Calibri" w:hAnsi="Arial" w:cs="Arial"/>
                <w:bCs/>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C6D9F1"/>
            <w:vAlign w:val="center"/>
          </w:tcPr>
          <w:p w:rsidR="00676671" w:rsidRPr="00676671" w:rsidRDefault="00676671" w:rsidP="00676671">
            <w:pPr>
              <w:spacing w:after="0"/>
              <w:jc w:val="center"/>
              <w:rPr>
                <w:rFonts w:ascii="Arial" w:eastAsia="Calibri" w:hAnsi="Arial" w:cs="Arial"/>
                <w:bCs/>
                <w:sz w:val="12"/>
                <w:szCs w:val="18"/>
              </w:rPr>
            </w:pPr>
            <w:r w:rsidRPr="00676671">
              <w:rPr>
                <w:rFonts w:ascii="Arial" w:eastAsia="Calibri" w:hAnsi="Arial" w:cs="Arial"/>
                <w:bCs/>
                <w:sz w:val="12"/>
                <w:szCs w:val="18"/>
              </w:rPr>
              <w:t>Diario</w:t>
            </w:r>
          </w:p>
        </w:tc>
        <w:tc>
          <w:tcPr>
            <w:tcW w:w="633"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676671" w:rsidRPr="00676671" w:rsidRDefault="00676671" w:rsidP="00676671">
            <w:pPr>
              <w:spacing w:after="0"/>
              <w:jc w:val="center"/>
              <w:rPr>
                <w:rFonts w:ascii="Arial" w:eastAsia="Calibri" w:hAnsi="Arial" w:cs="Arial"/>
                <w:bCs/>
                <w:sz w:val="12"/>
                <w:szCs w:val="18"/>
              </w:rPr>
            </w:pPr>
            <w:r w:rsidRPr="00676671">
              <w:rPr>
                <w:rFonts w:ascii="Arial" w:eastAsia="Calibri" w:hAnsi="Arial" w:cs="Arial"/>
                <w:bCs/>
                <w:sz w:val="12"/>
                <w:szCs w:val="18"/>
              </w:rPr>
              <w:t>Semanal</w:t>
            </w:r>
          </w:p>
        </w:tc>
        <w:tc>
          <w:tcPr>
            <w:tcW w:w="599" w:type="dxa"/>
            <w:tcBorders>
              <w:top w:val="single" w:sz="4" w:space="0" w:color="auto"/>
              <w:left w:val="single" w:sz="4" w:space="0" w:color="auto"/>
              <w:bottom w:val="single" w:sz="4" w:space="0" w:color="auto"/>
              <w:right w:val="single" w:sz="4" w:space="0" w:color="000000"/>
            </w:tcBorders>
            <w:shd w:val="clear" w:color="auto" w:fill="C6D9F1"/>
            <w:vAlign w:val="center"/>
          </w:tcPr>
          <w:p w:rsidR="00676671" w:rsidRPr="00676671" w:rsidRDefault="00676671" w:rsidP="00676671">
            <w:pPr>
              <w:spacing w:after="0"/>
              <w:jc w:val="center"/>
              <w:rPr>
                <w:rFonts w:ascii="Arial" w:eastAsia="Calibri" w:hAnsi="Arial" w:cs="Arial"/>
                <w:bCs/>
                <w:sz w:val="12"/>
                <w:szCs w:val="18"/>
              </w:rPr>
            </w:pPr>
            <w:r w:rsidRPr="00676671">
              <w:rPr>
                <w:rFonts w:ascii="Arial" w:eastAsia="Calibri" w:hAnsi="Arial" w:cs="Arial"/>
                <w:bCs/>
                <w:sz w:val="12"/>
                <w:szCs w:val="18"/>
              </w:rPr>
              <w:t>Mensual</w:t>
            </w:r>
          </w:p>
        </w:tc>
      </w:tr>
      <w:tr w:rsidR="00676671" w:rsidRPr="00676671" w:rsidTr="00BB7985">
        <w:trPr>
          <w:trHeight w:val="1297"/>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BC2" w:rsidRDefault="00AD4BC2" w:rsidP="00FD6821">
            <w:pPr>
              <w:spacing w:after="0" w:line="240" w:lineRule="auto"/>
              <w:ind w:left="360"/>
              <w:contextualSpacing/>
              <w:jc w:val="both"/>
              <w:rPr>
                <w:rFonts w:ascii="Arial" w:eastAsia="Calibri" w:hAnsi="Arial" w:cs="Arial"/>
                <w:sz w:val="20"/>
                <w:szCs w:val="20"/>
              </w:rPr>
            </w:pPr>
          </w:p>
          <w:p w:rsidR="00676671" w:rsidRDefault="00447EDB" w:rsidP="00676671">
            <w:pPr>
              <w:numPr>
                <w:ilvl w:val="0"/>
                <w:numId w:val="4"/>
              </w:numPr>
              <w:spacing w:after="0" w:line="240" w:lineRule="auto"/>
              <w:contextualSpacing/>
              <w:jc w:val="both"/>
              <w:rPr>
                <w:rFonts w:ascii="Arial" w:eastAsia="Calibri" w:hAnsi="Arial" w:cs="Arial"/>
                <w:sz w:val="20"/>
                <w:szCs w:val="20"/>
              </w:rPr>
            </w:pPr>
            <w:r w:rsidRPr="00FD6821">
              <w:rPr>
                <w:rFonts w:ascii="Arial" w:eastAsia="Calibri" w:hAnsi="Arial" w:cs="Arial"/>
                <w:sz w:val="20"/>
                <w:szCs w:val="20"/>
              </w:rPr>
              <w:t>Proponer al Pleno del Instituto el diseño de los contenidos de material y pedagógicos para el desarrollo de los programas educativos antes mencionados</w:t>
            </w:r>
            <w:r w:rsidR="00676671" w:rsidRPr="00676671">
              <w:rPr>
                <w:rFonts w:ascii="Arial" w:eastAsia="Calibri" w:hAnsi="Arial" w:cs="Arial"/>
                <w:sz w:val="20"/>
                <w:szCs w:val="20"/>
              </w:rPr>
              <w:t>.</w:t>
            </w:r>
          </w:p>
          <w:p w:rsidR="00AD4BC2" w:rsidRPr="00676671" w:rsidRDefault="00AD4BC2" w:rsidP="00FD6821">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r w:rsidRPr="00676671">
              <w:rPr>
                <w:rFonts w:ascii="Arial" w:eastAsia="Calibri" w:hAnsi="Arial" w:cs="Arial"/>
                <w:bCs/>
                <w:sz w:val="18"/>
                <w:szCs w:val="18"/>
              </w:rPr>
              <w:t>x</w:t>
            </w:r>
          </w:p>
        </w:tc>
      </w:tr>
      <w:tr w:rsidR="006152FA" w:rsidRPr="00676671" w:rsidTr="00BB7985">
        <w:trPr>
          <w:trHeight w:val="1297"/>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BC2" w:rsidRDefault="00AD4BC2" w:rsidP="00FD6821">
            <w:pPr>
              <w:spacing w:after="0" w:line="240" w:lineRule="auto"/>
              <w:ind w:left="360"/>
              <w:contextualSpacing/>
              <w:jc w:val="both"/>
              <w:rPr>
                <w:rFonts w:ascii="Arial" w:eastAsia="Calibri" w:hAnsi="Arial" w:cs="Arial"/>
                <w:sz w:val="20"/>
                <w:szCs w:val="20"/>
              </w:rPr>
            </w:pPr>
          </w:p>
          <w:p w:rsidR="006152FA" w:rsidRDefault="00447EDB" w:rsidP="006152FA">
            <w:pPr>
              <w:numPr>
                <w:ilvl w:val="0"/>
                <w:numId w:val="4"/>
              </w:numPr>
              <w:spacing w:after="0" w:line="240" w:lineRule="auto"/>
              <w:contextualSpacing/>
              <w:jc w:val="both"/>
              <w:rPr>
                <w:rFonts w:ascii="Arial" w:eastAsia="Calibri" w:hAnsi="Arial" w:cs="Arial"/>
                <w:sz w:val="20"/>
                <w:szCs w:val="20"/>
              </w:rPr>
            </w:pPr>
            <w:r w:rsidRPr="00FD6821">
              <w:rPr>
                <w:rFonts w:ascii="Arial" w:eastAsia="Calibri" w:hAnsi="Arial" w:cs="Arial"/>
                <w:sz w:val="20"/>
                <w:szCs w:val="20"/>
              </w:rPr>
              <w:t>Elaborar cuadernillos de divulgación en los que se recopilen las exposiciones y reflexiones vertidas en los programas educativos que se impartan</w:t>
            </w:r>
            <w:r w:rsidR="006152FA" w:rsidRPr="006152FA">
              <w:rPr>
                <w:rFonts w:ascii="Arial" w:eastAsia="Calibri" w:hAnsi="Arial" w:cs="Arial"/>
                <w:sz w:val="20"/>
                <w:szCs w:val="20"/>
              </w:rPr>
              <w:t>.</w:t>
            </w:r>
          </w:p>
          <w:p w:rsidR="00AD4BC2" w:rsidRPr="00676671" w:rsidRDefault="00AD4BC2" w:rsidP="00FD6821">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152FA" w:rsidRPr="00676671" w:rsidRDefault="008525D3" w:rsidP="00676671">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152FA" w:rsidRPr="00676671" w:rsidRDefault="006152FA" w:rsidP="00676671">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152FA" w:rsidRPr="00676671" w:rsidRDefault="006152FA" w:rsidP="00676671">
            <w:pPr>
              <w:spacing w:after="0"/>
              <w:jc w:val="center"/>
              <w:rPr>
                <w:rFonts w:ascii="Arial" w:eastAsia="Calibri" w:hAnsi="Arial" w:cs="Arial"/>
                <w:bCs/>
                <w:sz w:val="18"/>
                <w:szCs w:val="18"/>
              </w:rPr>
            </w:pPr>
          </w:p>
        </w:tc>
      </w:tr>
      <w:tr w:rsidR="00676671" w:rsidRPr="00676671" w:rsidTr="00BB7985">
        <w:trPr>
          <w:trHeight w:val="8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BC2" w:rsidRDefault="00AD4BC2" w:rsidP="00FD6821">
            <w:pPr>
              <w:spacing w:after="0" w:line="240" w:lineRule="auto"/>
              <w:ind w:left="360"/>
              <w:contextualSpacing/>
              <w:jc w:val="both"/>
              <w:rPr>
                <w:rFonts w:ascii="Arial" w:eastAsia="Calibri" w:hAnsi="Arial" w:cs="Arial"/>
                <w:sz w:val="20"/>
                <w:szCs w:val="20"/>
              </w:rPr>
            </w:pPr>
          </w:p>
          <w:p w:rsidR="00676671" w:rsidRDefault="00447EDB" w:rsidP="00676671">
            <w:pPr>
              <w:numPr>
                <w:ilvl w:val="0"/>
                <w:numId w:val="4"/>
              </w:numPr>
              <w:spacing w:after="0" w:line="240" w:lineRule="auto"/>
              <w:contextualSpacing/>
              <w:jc w:val="both"/>
              <w:rPr>
                <w:rFonts w:ascii="Arial" w:eastAsia="Calibri" w:hAnsi="Arial" w:cs="Arial"/>
                <w:sz w:val="20"/>
                <w:szCs w:val="20"/>
              </w:rPr>
            </w:pPr>
            <w:r w:rsidRPr="00FD6821">
              <w:rPr>
                <w:rFonts w:ascii="Arial" w:eastAsia="Calibri" w:hAnsi="Arial" w:cs="Arial"/>
                <w:sz w:val="20"/>
                <w:szCs w:val="20"/>
              </w:rPr>
              <w:t>Desarrollar y proponer calendarios para llevar a cabo los programas educativos antes descritos</w:t>
            </w:r>
            <w:r w:rsidR="00676671" w:rsidRPr="00676671">
              <w:rPr>
                <w:rFonts w:ascii="Arial" w:eastAsia="Calibri" w:hAnsi="Arial" w:cs="Arial"/>
                <w:sz w:val="20"/>
                <w:szCs w:val="20"/>
              </w:rPr>
              <w:t>.</w:t>
            </w:r>
          </w:p>
          <w:p w:rsidR="008525D3" w:rsidRPr="00676671" w:rsidRDefault="008525D3" w:rsidP="008525D3">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r w:rsidRPr="00676671">
              <w:rPr>
                <w:rFonts w:ascii="Arial" w:eastAsia="Calibri" w:hAnsi="Arial" w:cs="Arial"/>
                <w:bCs/>
                <w:sz w:val="18"/>
                <w:szCs w:val="18"/>
              </w:rPr>
              <w:t>x</w:t>
            </w:r>
          </w:p>
        </w:tc>
      </w:tr>
      <w:tr w:rsidR="00676671" w:rsidRPr="00676671" w:rsidTr="00BB7985">
        <w:trPr>
          <w:trHeight w:val="1249"/>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BC2" w:rsidRDefault="00AD4BC2" w:rsidP="00FD6821">
            <w:pPr>
              <w:spacing w:after="0" w:line="240" w:lineRule="auto"/>
              <w:ind w:left="360"/>
              <w:contextualSpacing/>
              <w:jc w:val="both"/>
              <w:rPr>
                <w:rFonts w:ascii="Arial" w:eastAsia="Calibri" w:hAnsi="Arial" w:cs="Arial"/>
                <w:sz w:val="20"/>
                <w:szCs w:val="20"/>
              </w:rPr>
            </w:pPr>
          </w:p>
          <w:p w:rsidR="00AD4BC2" w:rsidRDefault="00447EDB" w:rsidP="00676671">
            <w:pPr>
              <w:numPr>
                <w:ilvl w:val="0"/>
                <w:numId w:val="4"/>
              </w:numPr>
              <w:spacing w:after="0" w:line="240" w:lineRule="auto"/>
              <w:contextualSpacing/>
              <w:jc w:val="both"/>
              <w:rPr>
                <w:rFonts w:ascii="Arial" w:eastAsia="Calibri" w:hAnsi="Arial" w:cs="Arial"/>
                <w:sz w:val="20"/>
                <w:szCs w:val="20"/>
              </w:rPr>
            </w:pPr>
            <w:r w:rsidRPr="00FD6821">
              <w:rPr>
                <w:rFonts w:ascii="Arial" w:eastAsia="Calibri" w:hAnsi="Arial" w:cs="Arial"/>
                <w:sz w:val="20"/>
                <w:szCs w:val="20"/>
              </w:rPr>
              <w:t>Coordinar y en su caso supervisar el diseño de los programas educativos de los diplomados y de educación superior sobre el derecho a la información</w:t>
            </w:r>
            <w:r w:rsidR="00676671" w:rsidRPr="00676671">
              <w:rPr>
                <w:rFonts w:ascii="Arial" w:eastAsia="Calibri" w:hAnsi="Arial" w:cs="Arial"/>
                <w:sz w:val="20"/>
                <w:szCs w:val="20"/>
              </w:rPr>
              <w:t>.</w:t>
            </w:r>
          </w:p>
          <w:p w:rsidR="00676671" w:rsidRPr="00676671" w:rsidRDefault="00676671" w:rsidP="00FD6821">
            <w:pPr>
              <w:spacing w:after="0" w:line="240" w:lineRule="auto"/>
              <w:ind w:left="360"/>
              <w:contextualSpacing/>
              <w:jc w:val="both"/>
              <w:rPr>
                <w:rFonts w:ascii="Arial" w:eastAsia="Calibri" w:hAnsi="Arial" w:cs="Arial"/>
                <w:sz w:val="20"/>
                <w:szCs w:val="20"/>
              </w:rPr>
            </w:pPr>
            <w:r w:rsidRPr="00676671">
              <w:rPr>
                <w:rFonts w:ascii="Arial" w:eastAsia="Calibri"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r w:rsidRPr="00676671">
              <w:rPr>
                <w:rFonts w:ascii="Arial" w:eastAsia="Calibri" w:hAnsi="Arial" w:cs="Arial"/>
                <w:bCs/>
                <w:sz w:val="18"/>
                <w:szCs w:val="18"/>
              </w:rPr>
              <w:t>x</w:t>
            </w:r>
          </w:p>
        </w:tc>
      </w:tr>
      <w:tr w:rsidR="00676671" w:rsidRPr="00676671" w:rsidTr="00BB7985">
        <w:trPr>
          <w:trHeight w:val="10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BC2" w:rsidRDefault="00AD4BC2" w:rsidP="00FD6821">
            <w:pPr>
              <w:spacing w:after="0" w:line="240" w:lineRule="auto"/>
              <w:ind w:left="360"/>
              <w:contextualSpacing/>
              <w:jc w:val="both"/>
              <w:rPr>
                <w:rFonts w:ascii="Arial" w:eastAsia="Calibri" w:hAnsi="Arial" w:cs="Arial"/>
                <w:sz w:val="20"/>
                <w:szCs w:val="20"/>
              </w:rPr>
            </w:pPr>
          </w:p>
          <w:p w:rsidR="00676671" w:rsidRDefault="00447EDB" w:rsidP="00676671">
            <w:pPr>
              <w:numPr>
                <w:ilvl w:val="0"/>
                <w:numId w:val="4"/>
              </w:numPr>
              <w:spacing w:after="0" w:line="240" w:lineRule="auto"/>
              <w:contextualSpacing/>
              <w:jc w:val="both"/>
              <w:rPr>
                <w:rFonts w:ascii="Arial" w:eastAsia="Calibri" w:hAnsi="Arial" w:cs="Arial"/>
                <w:sz w:val="20"/>
                <w:szCs w:val="20"/>
              </w:rPr>
            </w:pPr>
            <w:r w:rsidRPr="00FD6821">
              <w:rPr>
                <w:rFonts w:ascii="Arial" w:eastAsia="Calibri" w:hAnsi="Arial" w:cs="Arial"/>
                <w:sz w:val="20"/>
                <w:szCs w:val="20"/>
              </w:rPr>
              <w:t>Dar seguimiento a los vínculos establecidos con las instituciones educativas en el Estado para promover, impartir y coadyuvar con el desarrollo de diplomados y posgrados relativos al derecho a la información</w:t>
            </w:r>
            <w:r w:rsidR="00676671" w:rsidRPr="00676671">
              <w:rPr>
                <w:rFonts w:ascii="Arial" w:eastAsia="Calibri" w:hAnsi="Arial" w:cs="Arial"/>
                <w:sz w:val="20"/>
                <w:szCs w:val="20"/>
              </w:rPr>
              <w:t>.</w:t>
            </w:r>
          </w:p>
          <w:p w:rsidR="00AD4BC2" w:rsidRPr="00676671" w:rsidRDefault="00AD4BC2" w:rsidP="00FD6821">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8525D3" w:rsidP="00676671">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r>
      <w:tr w:rsidR="00676671" w:rsidRPr="00676671" w:rsidTr="00BB798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BC2" w:rsidRDefault="00AD4BC2" w:rsidP="00FD6821">
            <w:pPr>
              <w:spacing w:after="0" w:line="240" w:lineRule="auto"/>
              <w:ind w:left="360"/>
              <w:contextualSpacing/>
              <w:jc w:val="both"/>
              <w:rPr>
                <w:rFonts w:ascii="Arial" w:eastAsia="Calibri" w:hAnsi="Arial" w:cs="Arial"/>
                <w:sz w:val="20"/>
                <w:szCs w:val="20"/>
              </w:rPr>
            </w:pPr>
          </w:p>
          <w:p w:rsidR="00676671" w:rsidRDefault="00447EDB" w:rsidP="00676671">
            <w:pPr>
              <w:numPr>
                <w:ilvl w:val="0"/>
                <w:numId w:val="4"/>
              </w:numPr>
              <w:spacing w:after="0" w:line="240" w:lineRule="auto"/>
              <w:contextualSpacing/>
              <w:jc w:val="both"/>
              <w:rPr>
                <w:rFonts w:ascii="Arial" w:eastAsia="Calibri" w:hAnsi="Arial" w:cs="Arial"/>
                <w:sz w:val="20"/>
                <w:szCs w:val="20"/>
              </w:rPr>
            </w:pPr>
            <w:r w:rsidRPr="00FD6821">
              <w:rPr>
                <w:rFonts w:ascii="Arial" w:eastAsia="Calibri" w:hAnsi="Arial" w:cs="Arial"/>
                <w:sz w:val="20"/>
                <w:szCs w:val="20"/>
              </w:rPr>
              <w:t xml:space="preserve">Elaborar la propuesta de conformación de </w:t>
            </w:r>
            <w:proofErr w:type="gramStart"/>
            <w:r w:rsidRPr="00FD6821">
              <w:rPr>
                <w:rFonts w:ascii="Arial" w:eastAsia="Calibri" w:hAnsi="Arial" w:cs="Arial"/>
                <w:sz w:val="20"/>
                <w:szCs w:val="20"/>
              </w:rPr>
              <w:t>la juntas académicas</w:t>
            </w:r>
            <w:proofErr w:type="gramEnd"/>
            <w:r w:rsidRPr="00FD6821">
              <w:rPr>
                <w:rFonts w:ascii="Arial" w:eastAsia="Calibri" w:hAnsi="Arial" w:cs="Arial"/>
                <w:sz w:val="20"/>
                <w:szCs w:val="20"/>
              </w:rPr>
              <w:t xml:space="preserve"> para la evaluación  de los distintos programas educativos</w:t>
            </w:r>
            <w:r w:rsidR="00676671" w:rsidRPr="00676671">
              <w:rPr>
                <w:rFonts w:ascii="Arial" w:eastAsia="Calibri" w:hAnsi="Arial" w:cs="Arial"/>
                <w:sz w:val="20"/>
                <w:szCs w:val="20"/>
              </w:rPr>
              <w:t>.</w:t>
            </w:r>
          </w:p>
          <w:p w:rsidR="00AD4BC2" w:rsidRPr="00676671" w:rsidRDefault="00AD4BC2" w:rsidP="00FD6821">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676671" w:rsidRDefault="008525D3" w:rsidP="00676671">
            <w:pPr>
              <w:spacing w:after="0"/>
              <w:jc w:val="center"/>
              <w:rPr>
                <w:rFonts w:ascii="Arial" w:eastAsia="Calibri" w:hAnsi="Arial" w:cs="Arial"/>
                <w:bCs/>
                <w:sz w:val="18"/>
                <w:szCs w:val="18"/>
              </w:rPr>
            </w:pPr>
            <w:r>
              <w:rPr>
                <w:rFonts w:ascii="Arial" w:eastAsia="Calibri" w:hAnsi="Arial" w:cs="Arial"/>
                <w:bCs/>
                <w:sz w:val="18"/>
                <w:szCs w:val="18"/>
              </w:rPr>
              <w:t>x</w:t>
            </w:r>
          </w:p>
        </w:tc>
      </w:tr>
      <w:tr w:rsidR="00676671" w:rsidRPr="00676671" w:rsidTr="00BB7985">
        <w:trPr>
          <w:trHeight w:val="127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BC2" w:rsidRDefault="00AD4BC2" w:rsidP="00FD6821">
            <w:pPr>
              <w:spacing w:after="0" w:line="240" w:lineRule="auto"/>
              <w:ind w:left="360"/>
              <w:contextualSpacing/>
              <w:jc w:val="both"/>
              <w:rPr>
                <w:rFonts w:ascii="Arial" w:eastAsia="Calibri" w:hAnsi="Arial" w:cs="Arial"/>
                <w:sz w:val="20"/>
                <w:szCs w:val="20"/>
              </w:rPr>
            </w:pPr>
          </w:p>
          <w:p w:rsidR="00AD4BC2" w:rsidRDefault="00447EDB" w:rsidP="00676671">
            <w:pPr>
              <w:numPr>
                <w:ilvl w:val="0"/>
                <w:numId w:val="4"/>
              </w:numPr>
              <w:spacing w:after="0" w:line="240" w:lineRule="auto"/>
              <w:contextualSpacing/>
              <w:jc w:val="both"/>
              <w:rPr>
                <w:rFonts w:ascii="Arial" w:eastAsia="Calibri" w:hAnsi="Arial" w:cs="Arial"/>
                <w:sz w:val="20"/>
                <w:szCs w:val="20"/>
              </w:rPr>
            </w:pPr>
            <w:r w:rsidRPr="00FD6821">
              <w:rPr>
                <w:rFonts w:ascii="Arial" w:eastAsia="Calibri" w:hAnsi="Arial" w:cs="Arial"/>
                <w:sz w:val="20"/>
                <w:szCs w:val="20"/>
              </w:rPr>
              <w:t>Apoyar en el diseño de los contenidos de los materiales de divulgación de la cultura de la transparencia</w:t>
            </w:r>
            <w:r w:rsidR="00676671" w:rsidRPr="00676671">
              <w:rPr>
                <w:rFonts w:ascii="Arial" w:eastAsia="Calibri" w:hAnsi="Arial" w:cs="Arial"/>
                <w:sz w:val="20"/>
                <w:szCs w:val="20"/>
              </w:rPr>
              <w:t>.</w:t>
            </w:r>
          </w:p>
          <w:p w:rsidR="00676671" w:rsidRPr="00676671" w:rsidRDefault="00676671" w:rsidP="00FD6821">
            <w:pPr>
              <w:spacing w:after="0" w:line="240" w:lineRule="auto"/>
              <w:ind w:left="360"/>
              <w:contextualSpacing/>
              <w:jc w:val="both"/>
              <w:rPr>
                <w:rFonts w:ascii="Arial" w:eastAsia="Calibri" w:hAnsi="Arial" w:cs="Arial"/>
                <w:sz w:val="20"/>
                <w:szCs w:val="20"/>
              </w:rPr>
            </w:pPr>
            <w:r w:rsidRPr="00676671">
              <w:rPr>
                <w:rFonts w:ascii="Arial" w:eastAsia="Calibri"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8525D3" w:rsidP="00676671">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676671" w:rsidRDefault="00676671" w:rsidP="00676671">
            <w:pPr>
              <w:spacing w:after="0"/>
              <w:jc w:val="center"/>
              <w:rPr>
                <w:rFonts w:ascii="Arial" w:eastAsia="Calibri" w:hAnsi="Arial" w:cs="Arial"/>
                <w:bCs/>
                <w:sz w:val="18"/>
                <w:szCs w:val="18"/>
              </w:rPr>
            </w:pPr>
          </w:p>
        </w:tc>
      </w:tr>
      <w:tr w:rsidR="00447EDB" w:rsidRPr="00676671" w:rsidTr="00BB7985">
        <w:trPr>
          <w:trHeight w:val="127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EDB" w:rsidRPr="00447EDB" w:rsidRDefault="00447EDB" w:rsidP="00676671">
            <w:pPr>
              <w:numPr>
                <w:ilvl w:val="0"/>
                <w:numId w:val="4"/>
              </w:numPr>
              <w:spacing w:after="0" w:line="240" w:lineRule="auto"/>
              <w:contextualSpacing/>
              <w:jc w:val="both"/>
              <w:rPr>
                <w:rFonts w:ascii="Arial" w:eastAsia="Calibri" w:hAnsi="Arial" w:cs="Arial"/>
                <w:sz w:val="20"/>
                <w:szCs w:val="20"/>
              </w:rPr>
            </w:pPr>
            <w:r w:rsidRPr="00FD6821">
              <w:rPr>
                <w:rFonts w:ascii="Arial" w:eastAsia="Calibri" w:hAnsi="Arial" w:cs="Arial"/>
                <w:sz w:val="20"/>
                <w:szCs w:val="20"/>
              </w:rPr>
              <w:t>Administrar la biblioteca del Instituto</w:t>
            </w:r>
            <w:r>
              <w:rPr>
                <w:rFonts w:ascii="Arial" w:eastAsia="Calibri" w:hAnsi="Arial" w:cs="Arial"/>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47EDB" w:rsidRPr="00676671" w:rsidRDefault="00447EDB" w:rsidP="00676671">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47EDB" w:rsidRPr="00676671" w:rsidRDefault="00447EDB" w:rsidP="00676671">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47EDB" w:rsidRPr="00676671" w:rsidRDefault="00447EDB" w:rsidP="00676671">
            <w:pPr>
              <w:spacing w:after="0"/>
              <w:jc w:val="center"/>
              <w:rPr>
                <w:rFonts w:ascii="Arial" w:eastAsia="Calibri" w:hAnsi="Arial" w:cs="Arial"/>
                <w:bCs/>
                <w:sz w:val="18"/>
                <w:szCs w:val="18"/>
              </w:rPr>
            </w:pPr>
          </w:p>
        </w:tc>
      </w:tr>
      <w:tr w:rsidR="00447EDB" w:rsidRPr="00676671" w:rsidTr="00BB7985">
        <w:trPr>
          <w:trHeight w:val="127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EDB" w:rsidRPr="00447EDB" w:rsidRDefault="00447EDB" w:rsidP="00676671">
            <w:pPr>
              <w:numPr>
                <w:ilvl w:val="0"/>
                <w:numId w:val="4"/>
              </w:numPr>
              <w:spacing w:after="0" w:line="240" w:lineRule="auto"/>
              <w:contextualSpacing/>
              <w:jc w:val="both"/>
              <w:rPr>
                <w:rFonts w:ascii="Arial" w:eastAsia="Calibri" w:hAnsi="Arial" w:cs="Arial"/>
                <w:sz w:val="20"/>
                <w:szCs w:val="20"/>
              </w:rPr>
            </w:pPr>
            <w:r w:rsidRPr="00FD6821">
              <w:rPr>
                <w:rFonts w:ascii="Arial" w:eastAsia="Calibri" w:hAnsi="Arial" w:cs="Arial"/>
                <w:sz w:val="20"/>
                <w:szCs w:val="20"/>
              </w:rPr>
              <w:t>Las demás encomendadas por su superior jerárquico, así como las derivadas de la normatividad aplicable en la materia</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47EDB" w:rsidRDefault="00447EDB" w:rsidP="00676671">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47EDB" w:rsidRPr="00676671" w:rsidRDefault="00447EDB" w:rsidP="00676671">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47EDB" w:rsidRPr="00676671" w:rsidRDefault="00447EDB" w:rsidP="00676671">
            <w:pPr>
              <w:spacing w:after="0"/>
              <w:jc w:val="center"/>
              <w:rPr>
                <w:rFonts w:ascii="Arial" w:eastAsia="Calibri" w:hAnsi="Arial" w:cs="Arial"/>
                <w:bCs/>
                <w:sz w:val="18"/>
                <w:szCs w:val="18"/>
              </w:rPr>
            </w:pPr>
          </w:p>
        </w:tc>
      </w:tr>
    </w:tbl>
    <w:p w:rsidR="00676671" w:rsidRPr="00676671" w:rsidRDefault="00676671" w:rsidP="00676671">
      <w:pPr>
        <w:rPr>
          <w:rFonts w:ascii="Arial" w:eastAsia="Calibri" w:hAnsi="Arial" w:cs="Arial"/>
        </w:rPr>
      </w:pPr>
    </w:p>
    <w:p w:rsidR="00676671" w:rsidRPr="00676671" w:rsidRDefault="00676671" w:rsidP="00676671">
      <w:pPr>
        <w:numPr>
          <w:ilvl w:val="0"/>
          <w:numId w:val="3"/>
        </w:numPr>
        <w:spacing w:after="0" w:line="240" w:lineRule="auto"/>
        <w:contextualSpacing/>
        <w:rPr>
          <w:rFonts w:ascii="Arial" w:eastAsia="Calibri" w:hAnsi="Arial" w:cs="Arial"/>
          <w:color w:val="1F497D"/>
        </w:rPr>
      </w:pPr>
      <w:r w:rsidRPr="00676671">
        <w:rPr>
          <w:rFonts w:ascii="Arial" w:eastAsia="Calibri" w:hAnsi="Arial" w:cs="Arial"/>
          <w:color w:val="1F497D"/>
        </w:rPr>
        <w:t>Responsabilidades de supervisión.</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5"/>
        <w:gridCol w:w="6095"/>
      </w:tblGrid>
      <w:tr w:rsidR="00676671" w:rsidRPr="00676671" w:rsidTr="00BB7985">
        <w:tc>
          <w:tcPr>
            <w:tcW w:w="1560" w:type="dxa"/>
            <w:shd w:val="clear" w:color="auto" w:fill="C6D9F1"/>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3.1 Supervisión</w:t>
            </w:r>
          </w:p>
        </w:tc>
        <w:tc>
          <w:tcPr>
            <w:tcW w:w="1985" w:type="dxa"/>
            <w:shd w:val="clear" w:color="auto" w:fill="C6D9F1"/>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3.2 No. de personas</w:t>
            </w:r>
          </w:p>
        </w:tc>
        <w:tc>
          <w:tcPr>
            <w:tcW w:w="6095" w:type="dxa"/>
            <w:shd w:val="clear" w:color="auto" w:fill="C6D9F1"/>
            <w:vAlign w:val="center"/>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3.3 Tipo de trabajo que supervisa</w:t>
            </w:r>
          </w:p>
        </w:tc>
      </w:tr>
      <w:tr w:rsidR="00676671" w:rsidRPr="00676671" w:rsidTr="00BB7985">
        <w:trPr>
          <w:trHeight w:val="1030"/>
        </w:trPr>
        <w:tc>
          <w:tcPr>
            <w:tcW w:w="1560" w:type="dxa"/>
            <w:vAlign w:val="center"/>
          </w:tcPr>
          <w:p w:rsidR="00676671" w:rsidRPr="00676671" w:rsidRDefault="00676671" w:rsidP="00676671">
            <w:pPr>
              <w:spacing w:after="0" w:line="240" w:lineRule="auto"/>
              <w:jc w:val="center"/>
              <w:rPr>
                <w:rFonts w:ascii="Arial" w:eastAsia="Calibri" w:hAnsi="Arial" w:cs="Arial"/>
                <w:sz w:val="20"/>
                <w:szCs w:val="20"/>
              </w:rPr>
            </w:pPr>
            <w:r w:rsidRPr="00676671">
              <w:rPr>
                <w:rFonts w:ascii="Arial" w:eastAsia="Calibri" w:hAnsi="Arial" w:cs="Arial"/>
                <w:sz w:val="20"/>
                <w:szCs w:val="20"/>
              </w:rPr>
              <w:t>Directa</w:t>
            </w:r>
          </w:p>
        </w:tc>
        <w:tc>
          <w:tcPr>
            <w:tcW w:w="1985" w:type="dxa"/>
            <w:vAlign w:val="center"/>
          </w:tcPr>
          <w:p w:rsidR="00676671" w:rsidRPr="00676671" w:rsidRDefault="00676671" w:rsidP="00676671">
            <w:pPr>
              <w:spacing w:after="0" w:line="240" w:lineRule="auto"/>
              <w:jc w:val="center"/>
              <w:rPr>
                <w:rFonts w:ascii="Arial" w:eastAsia="Calibri" w:hAnsi="Arial" w:cs="Arial"/>
                <w:sz w:val="20"/>
                <w:szCs w:val="20"/>
              </w:rPr>
            </w:pPr>
            <w:r w:rsidRPr="00676671">
              <w:rPr>
                <w:rFonts w:ascii="Arial" w:eastAsia="Calibri" w:hAnsi="Arial" w:cs="Arial"/>
                <w:sz w:val="20"/>
                <w:szCs w:val="20"/>
              </w:rPr>
              <w:t>2</w:t>
            </w:r>
          </w:p>
        </w:tc>
        <w:tc>
          <w:tcPr>
            <w:tcW w:w="6095" w:type="dxa"/>
            <w:vAlign w:val="center"/>
          </w:tcPr>
          <w:p w:rsidR="00676671" w:rsidRPr="00676671" w:rsidRDefault="00676671" w:rsidP="00FD6821">
            <w:pPr>
              <w:spacing w:after="0" w:line="240" w:lineRule="auto"/>
              <w:jc w:val="both"/>
              <w:rPr>
                <w:rFonts w:ascii="Arial" w:eastAsia="Calibri" w:hAnsi="Arial" w:cs="Arial"/>
                <w:sz w:val="20"/>
                <w:szCs w:val="20"/>
              </w:rPr>
            </w:pPr>
            <w:r w:rsidRPr="00676671">
              <w:rPr>
                <w:rFonts w:ascii="Arial" w:eastAsia="Calibri" w:hAnsi="Arial" w:cs="Arial"/>
                <w:sz w:val="20"/>
                <w:szCs w:val="20"/>
              </w:rPr>
              <w:t xml:space="preserve">Coordinar la operación de los programas educativos especializados, así como dar seguimiento al control escolar y al buen uso de los recursos públicos destinados para este fin. </w:t>
            </w:r>
          </w:p>
        </w:tc>
      </w:tr>
      <w:tr w:rsidR="00676671" w:rsidRPr="00676671" w:rsidTr="00BB7985">
        <w:trPr>
          <w:trHeight w:val="563"/>
        </w:trPr>
        <w:tc>
          <w:tcPr>
            <w:tcW w:w="1560" w:type="dxa"/>
            <w:vAlign w:val="center"/>
          </w:tcPr>
          <w:p w:rsidR="00676671" w:rsidRPr="00676671" w:rsidRDefault="00676671" w:rsidP="00676671">
            <w:pPr>
              <w:spacing w:after="0" w:line="240" w:lineRule="auto"/>
              <w:jc w:val="center"/>
              <w:rPr>
                <w:rFonts w:ascii="Arial" w:eastAsia="Calibri" w:hAnsi="Arial" w:cs="Arial"/>
                <w:sz w:val="20"/>
                <w:szCs w:val="20"/>
              </w:rPr>
            </w:pPr>
            <w:r w:rsidRPr="00676671">
              <w:rPr>
                <w:rFonts w:ascii="Arial" w:eastAsia="Calibri" w:hAnsi="Arial" w:cs="Arial"/>
                <w:sz w:val="20"/>
                <w:szCs w:val="20"/>
              </w:rPr>
              <w:t>Indirecta</w:t>
            </w:r>
          </w:p>
        </w:tc>
        <w:tc>
          <w:tcPr>
            <w:tcW w:w="1985" w:type="dxa"/>
            <w:vAlign w:val="center"/>
          </w:tcPr>
          <w:p w:rsidR="00676671" w:rsidRPr="00676671" w:rsidRDefault="00676671" w:rsidP="00676671">
            <w:pPr>
              <w:spacing w:after="0" w:line="240" w:lineRule="auto"/>
              <w:jc w:val="center"/>
              <w:rPr>
                <w:rFonts w:ascii="Arial" w:eastAsia="Calibri" w:hAnsi="Arial" w:cs="Arial"/>
                <w:sz w:val="20"/>
                <w:szCs w:val="20"/>
              </w:rPr>
            </w:pPr>
            <w:r w:rsidRPr="00676671">
              <w:rPr>
                <w:rFonts w:ascii="Arial" w:eastAsia="Calibri" w:hAnsi="Arial" w:cs="Arial"/>
                <w:sz w:val="20"/>
                <w:szCs w:val="20"/>
              </w:rPr>
              <w:t>No aplica</w:t>
            </w:r>
          </w:p>
        </w:tc>
        <w:tc>
          <w:tcPr>
            <w:tcW w:w="6095" w:type="dxa"/>
            <w:vAlign w:val="center"/>
          </w:tcPr>
          <w:p w:rsidR="00676671" w:rsidRPr="00676671" w:rsidRDefault="00676671" w:rsidP="00676671">
            <w:pPr>
              <w:spacing w:after="0" w:line="240" w:lineRule="auto"/>
              <w:rPr>
                <w:rFonts w:ascii="Arial" w:eastAsia="Calibri" w:hAnsi="Arial" w:cs="Arial"/>
                <w:sz w:val="20"/>
                <w:szCs w:val="20"/>
              </w:rPr>
            </w:pPr>
            <w:r w:rsidRPr="00676671">
              <w:rPr>
                <w:rFonts w:ascii="Arial" w:eastAsia="Calibri" w:hAnsi="Arial" w:cs="Arial"/>
                <w:sz w:val="20"/>
                <w:szCs w:val="20"/>
              </w:rPr>
              <w:t>No aplica</w:t>
            </w:r>
          </w:p>
        </w:tc>
      </w:tr>
    </w:tbl>
    <w:p w:rsidR="00676671" w:rsidRPr="00676671" w:rsidRDefault="00676671" w:rsidP="00676671">
      <w:pPr>
        <w:rPr>
          <w:rFonts w:ascii="Arial" w:eastAsia="Calibri" w:hAnsi="Arial" w:cs="Arial"/>
        </w:rPr>
      </w:pPr>
    </w:p>
    <w:p w:rsidR="00676671" w:rsidRPr="00676671" w:rsidRDefault="00676671" w:rsidP="00676671">
      <w:pPr>
        <w:numPr>
          <w:ilvl w:val="0"/>
          <w:numId w:val="3"/>
        </w:numPr>
        <w:spacing w:after="0" w:line="240" w:lineRule="auto"/>
        <w:contextualSpacing/>
        <w:rPr>
          <w:rFonts w:ascii="Arial" w:eastAsia="Calibri" w:hAnsi="Arial" w:cs="Arial"/>
          <w:color w:val="1F497D"/>
        </w:rPr>
      </w:pPr>
      <w:r w:rsidRPr="00676671">
        <w:rPr>
          <w:rFonts w:ascii="Arial" w:eastAsia="Calibri" w:hAnsi="Arial" w:cs="Arial"/>
          <w:color w:val="1F497D"/>
        </w:rPr>
        <w:lastRenderedPageBreak/>
        <w:t>Propiedades del trabajo.</w:t>
      </w:r>
    </w:p>
    <w:tbl>
      <w:tblPr>
        <w:tblW w:w="9780" w:type="dxa"/>
        <w:jc w:val="center"/>
        <w:tblLayout w:type="fixed"/>
        <w:tblCellMar>
          <w:left w:w="70" w:type="dxa"/>
          <w:right w:w="70" w:type="dxa"/>
        </w:tblCellMar>
        <w:tblLook w:val="0000" w:firstRow="0" w:lastRow="0" w:firstColumn="0" w:lastColumn="0" w:noHBand="0" w:noVBand="0"/>
      </w:tblPr>
      <w:tblGrid>
        <w:gridCol w:w="8035"/>
        <w:gridCol w:w="1745"/>
      </w:tblGrid>
      <w:tr w:rsidR="00676671" w:rsidRPr="00676671" w:rsidTr="00BB7985">
        <w:trPr>
          <w:trHeight w:val="300"/>
          <w:tblHeade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676671" w:rsidRPr="00676671" w:rsidRDefault="00676671" w:rsidP="00676671">
            <w:pPr>
              <w:spacing w:after="0" w:line="240" w:lineRule="auto"/>
              <w:jc w:val="center"/>
              <w:rPr>
                <w:rFonts w:ascii="Arial" w:eastAsia="Times New Roman" w:hAnsi="Arial" w:cs="Arial"/>
                <w:b/>
                <w:sz w:val="20"/>
                <w:szCs w:val="18"/>
              </w:rPr>
            </w:pPr>
            <w:r w:rsidRPr="00676671">
              <w:rPr>
                <w:rFonts w:ascii="Arial" w:eastAsia="Times New Roman" w:hAnsi="Arial" w:cs="Arial"/>
                <w:b/>
                <w:sz w:val="20"/>
                <w:szCs w:val="18"/>
              </w:rPr>
              <w:t>4.1 Marque con una (</w:t>
            </w:r>
            <w:r w:rsidRPr="00676671">
              <w:rPr>
                <w:rFonts w:ascii="Arial" w:eastAsia="Times New Roman" w:hAnsi="Arial" w:cs="Arial"/>
                <w:b/>
                <w:bCs/>
                <w:sz w:val="20"/>
                <w:szCs w:val="18"/>
              </w:rPr>
              <w:t>X</w:t>
            </w:r>
            <w:r w:rsidRPr="00676671">
              <w:rPr>
                <w:rFonts w:ascii="Arial" w:eastAsia="Times New Roman" w:hAnsi="Arial" w:cs="Arial"/>
                <w:b/>
                <w:sz w:val="20"/>
                <w:szCs w:val="18"/>
              </w:rPr>
              <w:t>) las opciones que su puesto requiere</w:t>
            </w:r>
          </w:p>
        </w:tc>
      </w:tr>
      <w:tr w:rsidR="00676671" w:rsidRPr="00676671" w:rsidTr="00BB798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Realiza labores repetitivas y sencillas de registro, clasificación, entrega, acomodo, tramitación, captura o similares.</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val="230"/>
          <w:jc w:val="center"/>
        </w:trPr>
        <w:tc>
          <w:tcPr>
            <w:tcW w:w="8035" w:type="dxa"/>
            <w:vMerge/>
            <w:tcBorders>
              <w:top w:val="single" w:sz="4" w:space="0" w:color="auto"/>
              <w:left w:val="single" w:sz="4" w:space="0" w:color="auto"/>
              <w:bottom w:val="single" w:sz="4" w:space="0" w:color="000000"/>
              <w:right w:val="single" w:sz="4" w:space="0" w:color="auto"/>
            </w:tcBorders>
            <w:vAlign w:val="center"/>
          </w:tcPr>
          <w:p w:rsidR="00676671" w:rsidRPr="00676671" w:rsidRDefault="00676671" w:rsidP="00676671">
            <w:pPr>
              <w:spacing w:after="0" w:line="240" w:lineRule="auto"/>
              <w:jc w:val="both"/>
              <w:rPr>
                <w:rFonts w:ascii="Arial" w:eastAsia="Times New Roman" w:hAnsi="Arial" w:cs="Arial"/>
                <w:sz w:val="20"/>
                <w:szCs w:val="20"/>
              </w:rPr>
            </w:pPr>
          </w:p>
        </w:tc>
        <w:tc>
          <w:tcPr>
            <w:tcW w:w="1741" w:type="dxa"/>
            <w:vMerge/>
            <w:tcBorders>
              <w:top w:val="single" w:sz="4" w:space="0" w:color="000000"/>
              <w:left w:val="single" w:sz="4" w:space="0" w:color="auto"/>
              <w:bottom w:val="single" w:sz="4" w:space="0" w:color="auto"/>
              <w:right w:val="single" w:sz="4" w:space="0" w:color="auto"/>
            </w:tcBorders>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Realiza trabajos de registro y/o reporte que requiere de mucha habilidad y precisión o redacción variable.</w:t>
            </w:r>
          </w:p>
        </w:tc>
        <w:tc>
          <w:tcPr>
            <w:tcW w:w="1741" w:type="dxa"/>
            <w:vMerge w:val="restart"/>
            <w:tcBorders>
              <w:top w:val="single" w:sz="4" w:space="0" w:color="auto"/>
              <w:left w:val="nil"/>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347"/>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Realiza trabajo en el que maneja una gran cantidad de papeles o materiales que debe mantener en orden para su futura localización.</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val="463"/>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Realiza trabajo que requiere un alto grado de atención y cuidado, ya que existe el riesgo continuo de cometer errores costosos.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491"/>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Realiza trabajo para el cual requiere conocer una gran cantidad de instrucciones y/o procedimientos los cuales debe seguir sin necesidad de consultarlos.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r w:rsidRPr="00676671">
              <w:rPr>
                <w:rFonts w:ascii="Arial" w:eastAsia="Times New Roman" w:hAnsi="Arial" w:cs="Arial"/>
                <w:sz w:val="20"/>
                <w:szCs w:val="20"/>
              </w:rPr>
              <w:t>x</w:t>
            </w:r>
          </w:p>
        </w:tc>
      </w:tr>
      <w:tr w:rsidR="00676671" w:rsidRPr="00676671" w:rsidTr="00BB7985">
        <w:trPr>
          <w:trHeight w:hRule="exact" w:val="404"/>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Realiza trabajo que requiere un alto grado de análisis, ya que maneja situaciones difíciles de entender o interpretar.</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r w:rsidRPr="00676671">
              <w:rPr>
                <w:rFonts w:ascii="Arial" w:eastAsia="Times New Roman" w:hAnsi="Arial" w:cs="Arial"/>
                <w:sz w:val="20"/>
                <w:szCs w:val="20"/>
              </w:rPr>
              <w:t>x</w:t>
            </w:r>
          </w:p>
        </w:tc>
      </w:tr>
      <w:tr w:rsidR="00676671" w:rsidRPr="00676671" w:rsidTr="00BB7985">
        <w:trPr>
          <w:trHeight w:hRule="exact" w:val="49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Realiza trabajo de asesoría a terceros, consistentes en entender sus necesidades, definir y poner en práctica soluciones con ellos.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r w:rsidRPr="00676671">
              <w:rPr>
                <w:rFonts w:ascii="Arial" w:eastAsia="Times New Roman" w:hAnsi="Arial" w:cs="Arial"/>
                <w:sz w:val="20"/>
                <w:szCs w:val="20"/>
              </w:rPr>
              <w:t>x</w:t>
            </w:r>
          </w:p>
        </w:tc>
      </w:tr>
      <w:tr w:rsidR="00676671" w:rsidRPr="00676671" w:rsidTr="00BB7985">
        <w:trPr>
          <w:trHeight w:hRule="exact" w:val="59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 xml:space="preserve">Realiza trabajo especializado de alto nivel tecnológico o en algún área de especialidad. </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35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Realiza trabajo de dirección, lo cual implica planear, organizar, dirigir y controlar el trabajo de terceros.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p>
        </w:tc>
      </w:tr>
      <w:tr w:rsidR="00676671" w:rsidRPr="00676671" w:rsidTr="00BB7985">
        <w:trPr>
          <w:trHeight w:val="319"/>
          <w:jc w:val="center"/>
        </w:trPr>
        <w:tc>
          <w:tcPr>
            <w:tcW w:w="8035" w:type="dxa"/>
            <w:vMerge/>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rPr>
                <w:rFonts w:ascii="Arial" w:eastAsia="Times New Roman" w:hAnsi="Arial" w:cs="Arial"/>
                <w:sz w:val="16"/>
                <w:szCs w:val="16"/>
              </w:rPr>
            </w:pPr>
          </w:p>
        </w:tc>
        <w:tc>
          <w:tcPr>
            <w:tcW w:w="1741" w:type="dxa"/>
            <w:vMerge/>
            <w:tcBorders>
              <w:top w:val="nil"/>
              <w:left w:val="nil"/>
              <w:bottom w:val="single" w:sz="4" w:space="0" w:color="auto"/>
              <w:right w:val="single" w:sz="4" w:space="0" w:color="000000"/>
            </w:tcBorders>
            <w:vAlign w:val="center"/>
          </w:tcPr>
          <w:p w:rsidR="00676671" w:rsidRPr="00676671" w:rsidRDefault="00676671" w:rsidP="00676671">
            <w:pPr>
              <w:spacing w:after="0" w:line="240" w:lineRule="auto"/>
              <w:rPr>
                <w:rFonts w:ascii="Arial" w:eastAsia="Times New Roman" w:hAnsi="Arial" w:cs="Arial"/>
                <w:sz w:val="20"/>
                <w:szCs w:val="20"/>
              </w:rPr>
            </w:pPr>
          </w:p>
        </w:tc>
      </w:tr>
    </w:tbl>
    <w:p w:rsidR="00676671" w:rsidRPr="00676671" w:rsidRDefault="00676671" w:rsidP="00676671">
      <w:pPr>
        <w:spacing w:after="0" w:line="240" w:lineRule="auto"/>
        <w:ind w:left="-426"/>
        <w:rPr>
          <w:rFonts w:ascii="Arial" w:eastAsia="Calibri" w:hAnsi="Arial" w:cs="Arial"/>
          <w:color w:val="1F497D"/>
        </w:rPr>
      </w:pPr>
    </w:p>
    <w:p w:rsidR="00676671" w:rsidRPr="00676671" w:rsidRDefault="00676671" w:rsidP="00676671">
      <w:pPr>
        <w:numPr>
          <w:ilvl w:val="0"/>
          <w:numId w:val="3"/>
        </w:numPr>
        <w:spacing w:after="0" w:line="240" w:lineRule="auto"/>
        <w:contextualSpacing/>
        <w:rPr>
          <w:rFonts w:ascii="Arial" w:eastAsia="Calibri" w:hAnsi="Arial" w:cs="Arial"/>
          <w:color w:val="1F497D"/>
        </w:rPr>
      </w:pPr>
      <w:r w:rsidRPr="00676671">
        <w:rPr>
          <w:rFonts w:ascii="Arial" w:eastAsia="Calibri" w:hAnsi="Arial" w:cs="Arial"/>
          <w:color w:val="1F497D"/>
        </w:rPr>
        <w:t>Toma de decisiones en el ejercicio del puesto.</w:t>
      </w:r>
    </w:p>
    <w:tbl>
      <w:tblPr>
        <w:tblW w:w="9848" w:type="dxa"/>
        <w:tblInd w:w="-497" w:type="dxa"/>
        <w:tblLayout w:type="fixed"/>
        <w:tblCellMar>
          <w:left w:w="70" w:type="dxa"/>
          <w:right w:w="70" w:type="dxa"/>
        </w:tblCellMar>
        <w:tblLook w:val="0000" w:firstRow="0" w:lastRow="0" w:firstColumn="0" w:lastColumn="0" w:noHBand="0" w:noVBand="0"/>
      </w:tblPr>
      <w:tblGrid>
        <w:gridCol w:w="8506"/>
        <w:gridCol w:w="1342"/>
      </w:tblGrid>
      <w:tr w:rsidR="00676671" w:rsidRPr="00676671" w:rsidTr="00BB7985">
        <w:trPr>
          <w:trHeight w:hRule="exact" w:val="447"/>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noWrap/>
            <w:vAlign w:val="center"/>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5.1 Marque con una (X) la opción que mejor describa lo que su puesto requiere</w:t>
            </w:r>
          </w:p>
        </w:tc>
      </w:tr>
      <w:tr w:rsidR="00676671" w:rsidRPr="00676671" w:rsidTr="00BB798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Generalmente toma decisiones sencillas y repetitivas con base en directrices claras de su jefe.</w:t>
            </w:r>
          </w:p>
        </w:tc>
        <w:tc>
          <w:tcPr>
            <w:tcW w:w="1342"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p>
        </w:tc>
      </w:tr>
      <w:tr w:rsidR="00676671" w:rsidRPr="00676671" w:rsidTr="00BB7985">
        <w:trPr>
          <w:trHeight w:hRule="exact" w:val="818"/>
        </w:trPr>
        <w:tc>
          <w:tcPr>
            <w:tcW w:w="8506"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Generalmente toma decisiones basándose en políticas y/o procedimientos, por lo que generalmente no requiere aplicar juicio. Cuando no hay antecedentes claros  desarrolla alternativas y se las presenta a su jefe.</w:t>
            </w:r>
          </w:p>
        </w:tc>
        <w:tc>
          <w:tcPr>
            <w:tcW w:w="1342"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r w:rsidRPr="00676671">
              <w:rPr>
                <w:rFonts w:ascii="Arial" w:eastAsia="Times New Roman" w:hAnsi="Arial" w:cs="Arial"/>
                <w:bCs/>
                <w:sz w:val="20"/>
                <w:szCs w:val="20"/>
              </w:rPr>
              <w:t>x</w:t>
            </w:r>
          </w:p>
        </w:tc>
      </w:tr>
      <w:tr w:rsidR="00676671" w:rsidRPr="00676671" w:rsidTr="00BB7985">
        <w:trPr>
          <w:trHeight w:hRule="exact" w:val="602"/>
        </w:trPr>
        <w:tc>
          <w:tcPr>
            <w:tcW w:w="8506"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Generalmente toma decisiones sin basarse directamente en políticas y/o procedimientos o decisiones previas, por lo que requiere aplicar su juicio personal.</w:t>
            </w:r>
          </w:p>
        </w:tc>
        <w:tc>
          <w:tcPr>
            <w:tcW w:w="1342"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r w:rsidRPr="00676671">
              <w:rPr>
                <w:rFonts w:ascii="Arial" w:eastAsia="Times New Roman" w:hAnsi="Arial" w:cs="Arial"/>
                <w:bCs/>
                <w:sz w:val="20"/>
                <w:szCs w:val="20"/>
              </w:rPr>
              <w:t>x</w:t>
            </w:r>
          </w:p>
        </w:tc>
      </w:tr>
      <w:tr w:rsidR="00676671" w:rsidRPr="00676671" w:rsidTr="00BB7985">
        <w:trPr>
          <w:trHeight w:hRule="exact" w:val="852"/>
        </w:trPr>
        <w:tc>
          <w:tcPr>
            <w:tcW w:w="8506"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Generalmente toma decisiones  que requieren la aplicación de juicio además de amplios conocimientos teóricos y prácticos, para ponderar muchas variables e interacción con pocas bases claras para hacerlo.</w:t>
            </w:r>
          </w:p>
        </w:tc>
        <w:tc>
          <w:tcPr>
            <w:tcW w:w="1342"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r w:rsidRPr="00676671">
              <w:rPr>
                <w:rFonts w:ascii="Arial" w:eastAsia="Times New Roman" w:hAnsi="Arial" w:cs="Arial"/>
                <w:bCs/>
                <w:sz w:val="20"/>
                <w:szCs w:val="20"/>
              </w:rPr>
              <w:t>x</w:t>
            </w:r>
          </w:p>
        </w:tc>
      </w:tr>
      <w:tr w:rsidR="00676671" w:rsidRPr="00676671" w:rsidTr="00BB7985">
        <w:trPr>
          <w:trHeight w:hRule="exact" w:val="723"/>
        </w:trPr>
        <w:tc>
          <w:tcPr>
            <w:tcW w:w="8506"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Toma prácticamente todas las decisiones de su área.</w:t>
            </w:r>
          </w:p>
        </w:tc>
        <w:tc>
          <w:tcPr>
            <w:tcW w:w="1342"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p>
        </w:tc>
      </w:tr>
      <w:tr w:rsidR="00676671" w:rsidRPr="00676671" w:rsidTr="00BB7985">
        <w:trPr>
          <w:trHeight w:hRule="exact" w:val="549"/>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vAlign w:val="center"/>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5.2 Marque con una (X) la opción que mejor describa el impacto que conlleva las decisiones de su puesto</w:t>
            </w:r>
          </w:p>
        </w:tc>
      </w:tr>
      <w:tr w:rsidR="00676671" w:rsidRPr="00676671" w:rsidTr="00BB7985">
        <w:trPr>
          <w:trHeight w:hRule="exact" w:val="585"/>
        </w:trPr>
        <w:tc>
          <w:tcPr>
            <w:tcW w:w="8506"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C17EFA">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lastRenderedPageBreak/>
              <w:t>Las decisiones sólo afectan a su propio puesto.</w:t>
            </w:r>
          </w:p>
        </w:tc>
        <w:tc>
          <w:tcPr>
            <w:tcW w:w="1342"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p>
        </w:tc>
      </w:tr>
      <w:tr w:rsidR="00676671" w:rsidRPr="00676671" w:rsidTr="00BB7985">
        <w:trPr>
          <w:trHeight w:hRule="exact" w:val="423"/>
        </w:trPr>
        <w:tc>
          <w:tcPr>
            <w:tcW w:w="8506"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C17EFA">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Las decisiones afectan a terceros en cuestión de retrasos, re-trabajos modificaciones, etc.</w:t>
            </w:r>
          </w:p>
        </w:tc>
        <w:tc>
          <w:tcPr>
            <w:tcW w:w="1342"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r w:rsidRPr="00676671">
              <w:rPr>
                <w:rFonts w:ascii="Arial" w:eastAsia="Times New Roman" w:hAnsi="Arial" w:cs="Arial"/>
                <w:bCs/>
                <w:sz w:val="20"/>
                <w:szCs w:val="20"/>
              </w:rPr>
              <w:t>x</w:t>
            </w:r>
          </w:p>
        </w:tc>
      </w:tr>
      <w:tr w:rsidR="00676671" w:rsidRPr="00676671" w:rsidTr="00BB7985">
        <w:trPr>
          <w:trHeight w:hRule="exact" w:val="381"/>
        </w:trPr>
        <w:tc>
          <w:tcPr>
            <w:tcW w:w="8506"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C17EFA">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Las decisiones afectan los resultados del departamento o área.</w:t>
            </w:r>
          </w:p>
        </w:tc>
        <w:tc>
          <w:tcPr>
            <w:tcW w:w="1342"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r w:rsidRPr="00676671">
              <w:rPr>
                <w:rFonts w:ascii="Arial" w:eastAsia="Times New Roman" w:hAnsi="Arial" w:cs="Arial"/>
                <w:bCs/>
                <w:sz w:val="20"/>
                <w:szCs w:val="20"/>
              </w:rPr>
              <w:t>x</w:t>
            </w:r>
          </w:p>
        </w:tc>
      </w:tr>
      <w:tr w:rsidR="00676671" w:rsidRPr="00676671" w:rsidTr="00BB7985">
        <w:trPr>
          <w:trHeight w:hRule="exact" w:val="428"/>
        </w:trPr>
        <w:tc>
          <w:tcPr>
            <w:tcW w:w="8506"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C17EFA">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Las decisiones impactan los resultados del área.</w:t>
            </w:r>
          </w:p>
        </w:tc>
        <w:tc>
          <w:tcPr>
            <w:tcW w:w="1342"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r w:rsidRPr="00676671">
              <w:rPr>
                <w:rFonts w:ascii="Arial" w:eastAsia="Times New Roman" w:hAnsi="Arial" w:cs="Arial"/>
                <w:bCs/>
                <w:sz w:val="20"/>
                <w:szCs w:val="20"/>
              </w:rPr>
              <w:t>x</w:t>
            </w:r>
          </w:p>
        </w:tc>
      </w:tr>
      <w:tr w:rsidR="00676671" w:rsidRPr="00676671" w:rsidTr="00BB7985">
        <w:trPr>
          <w:trHeight w:hRule="exact" w:val="407"/>
        </w:trPr>
        <w:tc>
          <w:tcPr>
            <w:tcW w:w="8506"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C17EFA">
            <w:pPr>
              <w:spacing w:after="0" w:line="240" w:lineRule="auto"/>
              <w:jc w:val="both"/>
              <w:rPr>
                <w:rFonts w:ascii="Arial" w:eastAsia="Times New Roman" w:hAnsi="Arial" w:cs="Arial"/>
                <w:sz w:val="20"/>
                <w:szCs w:val="20"/>
              </w:rPr>
            </w:pPr>
            <w:r w:rsidRPr="00676671">
              <w:rPr>
                <w:rFonts w:ascii="Arial" w:eastAsia="Times New Roman" w:hAnsi="Arial" w:cs="Arial"/>
                <w:sz w:val="20"/>
                <w:szCs w:val="20"/>
              </w:rPr>
              <w:t>Las decisiones impactan significativamente los resultados del Instituto.</w:t>
            </w:r>
          </w:p>
        </w:tc>
        <w:tc>
          <w:tcPr>
            <w:tcW w:w="1342"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p>
        </w:tc>
      </w:tr>
    </w:tbl>
    <w:p w:rsidR="00676671" w:rsidRPr="00676671" w:rsidRDefault="00676671" w:rsidP="00676671">
      <w:pPr>
        <w:rPr>
          <w:rFonts w:ascii="Arial" w:eastAsia="Calibri" w:hAnsi="Arial" w:cs="Arial"/>
          <w:lang w:val="es-ES"/>
        </w:rPr>
      </w:pPr>
    </w:p>
    <w:p w:rsidR="00676671" w:rsidRPr="00676671" w:rsidRDefault="00676671" w:rsidP="00676671">
      <w:pPr>
        <w:numPr>
          <w:ilvl w:val="0"/>
          <w:numId w:val="3"/>
        </w:numPr>
        <w:contextualSpacing/>
        <w:rPr>
          <w:rFonts w:ascii="Arial" w:eastAsia="Calibri" w:hAnsi="Arial" w:cs="Arial"/>
          <w:color w:val="1F497D"/>
        </w:rPr>
      </w:pPr>
      <w:r w:rsidRPr="00676671">
        <w:rPr>
          <w:rFonts w:ascii="Arial" w:eastAsia="Calibri" w:hAnsi="Arial" w:cs="Arial"/>
          <w:color w:val="1F497D"/>
        </w:rPr>
        <w:t>Iniciativa en las funciones del puesto.</w:t>
      </w:r>
    </w:p>
    <w:tbl>
      <w:tblPr>
        <w:tblW w:w="9927" w:type="dxa"/>
        <w:tblInd w:w="-497" w:type="dxa"/>
        <w:tblLayout w:type="fixed"/>
        <w:tblCellMar>
          <w:left w:w="70" w:type="dxa"/>
          <w:right w:w="70" w:type="dxa"/>
        </w:tblCellMar>
        <w:tblLook w:val="0000" w:firstRow="0" w:lastRow="0" w:firstColumn="0" w:lastColumn="0" w:noHBand="0" w:noVBand="0"/>
      </w:tblPr>
      <w:tblGrid>
        <w:gridCol w:w="8506"/>
        <w:gridCol w:w="1421"/>
      </w:tblGrid>
      <w:tr w:rsidR="00676671" w:rsidRPr="00676671" w:rsidTr="00BB7985">
        <w:trPr>
          <w:trHeight w:hRule="exact" w:val="447"/>
          <w:tblHeader/>
        </w:trPr>
        <w:tc>
          <w:tcPr>
            <w:tcW w:w="9923" w:type="dxa"/>
            <w:gridSpan w:val="2"/>
            <w:tcBorders>
              <w:top w:val="single" w:sz="4" w:space="0" w:color="auto"/>
              <w:left w:val="single" w:sz="4" w:space="0" w:color="auto"/>
              <w:bottom w:val="single" w:sz="4" w:space="0" w:color="auto"/>
              <w:right w:val="single" w:sz="4" w:space="0" w:color="000000"/>
            </w:tcBorders>
            <w:shd w:val="clear" w:color="auto" w:fill="C6D9F1"/>
            <w:noWrap/>
            <w:vAlign w:val="center"/>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6.1 Marque con una (X) la opción que mejor describa lo que su puesto requiere</w:t>
            </w:r>
          </w:p>
        </w:tc>
      </w:tr>
      <w:tr w:rsidR="00676671" w:rsidRPr="00676671" w:rsidTr="00BB798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El puesto exige la iniciativa normal a todo trabajo</w:t>
            </w:r>
          </w:p>
        </w:tc>
        <w:tc>
          <w:tcPr>
            <w:tcW w:w="1421"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p>
        </w:tc>
      </w:tr>
      <w:tr w:rsidR="00676671" w:rsidRPr="00676671" w:rsidTr="00BB798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Exige sugerir eventualmente métodos, mejoras, entre otros, para su trabajo</w:t>
            </w:r>
          </w:p>
        </w:tc>
        <w:tc>
          <w:tcPr>
            <w:tcW w:w="1421"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p>
        </w:tc>
      </w:tr>
      <w:tr w:rsidR="00676671" w:rsidRPr="00676671" w:rsidTr="00BB7985">
        <w:trPr>
          <w:trHeight w:hRule="exact" w:val="454"/>
        </w:trPr>
        <w:tc>
          <w:tcPr>
            <w:tcW w:w="8506"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Exige pensar o mejorar procedimientos, entre otros, para varios puestos.</w:t>
            </w:r>
          </w:p>
        </w:tc>
        <w:tc>
          <w:tcPr>
            <w:tcW w:w="1421"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r w:rsidRPr="00676671">
              <w:rPr>
                <w:rFonts w:ascii="Arial" w:eastAsia="Times New Roman" w:hAnsi="Arial" w:cs="Arial"/>
                <w:bCs/>
                <w:sz w:val="20"/>
                <w:szCs w:val="20"/>
              </w:rPr>
              <w:t>x</w:t>
            </w:r>
          </w:p>
        </w:tc>
      </w:tr>
      <w:tr w:rsidR="00676671" w:rsidRPr="00676671" w:rsidTr="00BB7985">
        <w:trPr>
          <w:trHeight w:hRule="exact" w:val="640"/>
        </w:trPr>
        <w:tc>
          <w:tcPr>
            <w:tcW w:w="8506" w:type="dxa"/>
            <w:tcBorders>
              <w:top w:val="single" w:sz="4" w:space="0" w:color="auto"/>
              <w:left w:val="single" w:sz="4" w:space="0" w:color="auto"/>
              <w:bottom w:val="single" w:sz="4" w:space="0" w:color="000000"/>
              <w:right w:val="single" w:sz="4" w:space="0" w:color="000000"/>
            </w:tcBorders>
            <w:shd w:val="clear" w:color="auto" w:fill="auto"/>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El puesto tiene como parte esencial, la creación de nuevos sistemas, métodos, procedimientos, entre otros.</w:t>
            </w:r>
          </w:p>
        </w:tc>
        <w:tc>
          <w:tcPr>
            <w:tcW w:w="1421" w:type="dxa"/>
            <w:tcBorders>
              <w:top w:val="single" w:sz="4" w:space="0" w:color="auto"/>
              <w:left w:val="single" w:sz="4" w:space="0" w:color="auto"/>
              <w:bottom w:val="single" w:sz="4" w:space="0" w:color="000000"/>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r w:rsidRPr="00676671">
              <w:rPr>
                <w:rFonts w:ascii="Arial" w:eastAsia="Times New Roman" w:hAnsi="Arial" w:cs="Arial"/>
                <w:bCs/>
                <w:sz w:val="20"/>
                <w:szCs w:val="20"/>
              </w:rPr>
              <w:t>x</w:t>
            </w:r>
          </w:p>
        </w:tc>
      </w:tr>
      <w:tr w:rsidR="00676671" w:rsidRPr="00676671" w:rsidTr="00BB7985">
        <w:trPr>
          <w:trHeight w:hRule="exact" w:val="454"/>
        </w:trPr>
        <w:tc>
          <w:tcPr>
            <w:tcW w:w="8506" w:type="dxa"/>
            <w:tcBorders>
              <w:top w:val="single" w:sz="4" w:space="0" w:color="auto"/>
              <w:left w:val="single" w:sz="4" w:space="0" w:color="auto"/>
              <w:bottom w:val="single" w:sz="4" w:space="0" w:color="auto"/>
              <w:right w:val="single" w:sz="4" w:space="0" w:color="000000"/>
            </w:tcBorders>
            <w:shd w:val="clear" w:color="auto" w:fill="auto"/>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El puesto es dedicado a labores de creación de formas, métodos, entre otros.</w:t>
            </w:r>
          </w:p>
        </w:tc>
        <w:tc>
          <w:tcPr>
            <w:tcW w:w="1421" w:type="dxa"/>
            <w:tcBorders>
              <w:top w:val="single" w:sz="4" w:space="0" w:color="auto"/>
              <w:left w:val="single" w:sz="4" w:space="0" w:color="auto"/>
              <w:bottom w:val="single" w:sz="4" w:space="0" w:color="auto"/>
              <w:right w:val="single" w:sz="4" w:space="0" w:color="000000"/>
            </w:tcBorders>
            <w:vAlign w:val="center"/>
          </w:tcPr>
          <w:p w:rsidR="00676671" w:rsidRPr="00676671" w:rsidRDefault="00676671" w:rsidP="00676671">
            <w:pPr>
              <w:spacing w:after="0" w:line="240" w:lineRule="auto"/>
              <w:jc w:val="center"/>
              <w:rPr>
                <w:rFonts w:ascii="Arial" w:eastAsia="Times New Roman" w:hAnsi="Arial" w:cs="Arial"/>
                <w:bCs/>
                <w:sz w:val="20"/>
                <w:szCs w:val="20"/>
              </w:rPr>
            </w:pPr>
          </w:p>
        </w:tc>
      </w:tr>
    </w:tbl>
    <w:p w:rsidR="00676671" w:rsidRPr="00676671" w:rsidRDefault="00676671" w:rsidP="00676671">
      <w:pPr>
        <w:spacing w:after="0" w:line="240" w:lineRule="auto"/>
        <w:ind w:left="-4"/>
        <w:contextualSpacing/>
        <w:rPr>
          <w:rFonts w:ascii="Arial" w:eastAsia="Calibri" w:hAnsi="Arial" w:cs="Arial"/>
          <w:color w:val="1F497D"/>
        </w:rPr>
      </w:pPr>
    </w:p>
    <w:p w:rsidR="00676671" w:rsidRPr="00676671" w:rsidRDefault="00676671" w:rsidP="00676671">
      <w:pPr>
        <w:numPr>
          <w:ilvl w:val="0"/>
          <w:numId w:val="3"/>
        </w:numPr>
        <w:spacing w:after="0" w:line="240" w:lineRule="auto"/>
        <w:contextualSpacing/>
        <w:rPr>
          <w:rFonts w:ascii="Arial" w:eastAsia="Calibri" w:hAnsi="Arial" w:cs="Arial"/>
          <w:color w:val="1F497D"/>
        </w:rPr>
      </w:pPr>
      <w:r w:rsidRPr="00676671">
        <w:rPr>
          <w:rFonts w:ascii="Arial" w:eastAsia="Calibri" w:hAnsi="Arial" w:cs="Arial"/>
          <w:color w:val="1F497D"/>
        </w:rPr>
        <w:t>Relaciones internas de trabajo con otras áreas</w:t>
      </w:r>
    </w:p>
    <w:tbl>
      <w:tblPr>
        <w:tblW w:w="992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062"/>
      </w:tblGrid>
      <w:tr w:rsidR="00676671" w:rsidRPr="00676671" w:rsidTr="00BB7985">
        <w:tc>
          <w:tcPr>
            <w:tcW w:w="3863" w:type="dxa"/>
            <w:tcBorders>
              <w:bottom w:val="single" w:sz="4" w:space="0" w:color="auto"/>
            </w:tcBorders>
            <w:shd w:val="clear" w:color="auto" w:fill="C6D9F1"/>
            <w:vAlign w:val="center"/>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 xml:space="preserve">7.1 Grupo </w:t>
            </w:r>
          </w:p>
        </w:tc>
        <w:tc>
          <w:tcPr>
            <w:tcW w:w="6062" w:type="dxa"/>
            <w:shd w:val="clear" w:color="auto" w:fill="C6D9F1"/>
            <w:vAlign w:val="center"/>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7.2 Actividad que se realiza</w:t>
            </w:r>
          </w:p>
        </w:tc>
      </w:tr>
      <w:tr w:rsidR="00676671" w:rsidRPr="00676671" w:rsidTr="00BB7985">
        <w:trPr>
          <w:trHeight w:val="750"/>
        </w:trPr>
        <w:tc>
          <w:tcPr>
            <w:tcW w:w="3863" w:type="dxa"/>
            <w:shd w:val="clear" w:color="auto" w:fill="C6D9F1"/>
            <w:vAlign w:val="center"/>
          </w:tcPr>
          <w:p w:rsidR="00676671" w:rsidRPr="00676671" w:rsidRDefault="00676671" w:rsidP="00676671">
            <w:pPr>
              <w:spacing w:after="0" w:line="240" w:lineRule="auto"/>
              <w:rPr>
                <w:rFonts w:ascii="Arial" w:eastAsia="Times New Roman" w:hAnsi="Arial" w:cs="Arial"/>
                <w:bCs/>
                <w:sz w:val="20"/>
                <w:szCs w:val="24"/>
                <w:lang w:val="es-ES" w:eastAsia="es-ES"/>
              </w:rPr>
            </w:pPr>
            <w:r w:rsidRPr="00676671">
              <w:rPr>
                <w:rFonts w:ascii="Arial" w:eastAsia="Times New Roman" w:hAnsi="Arial" w:cs="Arial"/>
                <w:bCs/>
                <w:sz w:val="20"/>
                <w:lang w:val="es-ES" w:eastAsia="es-ES"/>
              </w:rPr>
              <w:t>Personal directivo</w:t>
            </w:r>
          </w:p>
        </w:tc>
        <w:tc>
          <w:tcPr>
            <w:tcW w:w="6062" w:type="dxa"/>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 xml:space="preserve">Informar sobre los programas de especialización y proporcionar avances sobre el seguimiento, resultados y metas logradas en materia de formación especializada.  </w:t>
            </w:r>
          </w:p>
        </w:tc>
      </w:tr>
      <w:tr w:rsidR="00676671" w:rsidRPr="00676671" w:rsidTr="00BB7985">
        <w:trPr>
          <w:trHeight w:val="560"/>
        </w:trPr>
        <w:tc>
          <w:tcPr>
            <w:tcW w:w="3863" w:type="dxa"/>
            <w:shd w:val="clear" w:color="auto" w:fill="C6D9F1"/>
            <w:vAlign w:val="center"/>
          </w:tcPr>
          <w:p w:rsidR="00676671" w:rsidRPr="00676671" w:rsidRDefault="00676671" w:rsidP="00676671">
            <w:pPr>
              <w:spacing w:after="0" w:line="240" w:lineRule="auto"/>
              <w:rPr>
                <w:rFonts w:ascii="Arial" w:eastAsia="Times New Roman" w:hAnsi="Arial" w:cs="Arial"/>
                <w:bCs/>
                <w:sz w:val="20"/>
                <w:szCs w:val="24"/>
                <w:lang w:val="es-ES" w:eastAsia="es-ES"/>
              </w:rPr>
            </w:pPr>
            <w:r w:rsidRPr="00676671">
              <w:rPr>
                <w:rFonts w:ascii="Arial" w:eastAsia="Times New Roman" w:hAnsi="Arial" w:cs="Arial"/>
                <w:bCs/>
                <w:sz w:val="20"/>
                <w:lang w:val="es-ES" w:eastAsia="es-ES"/>
              </w:rPr>
              <w:t>Personal mandos medios</w:t>
            </w:r>
          </w:p>
        </w:tc>
        <w:tc>
          <w:tcPr>
            <w:tcW w:w="6062" w:type="dxa"/>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 xml:space="preserve">Coordinar y gestionar acciones orientadas al cumplimiento de los objetivos del Instituto y del </w:t>
            </w:r>
            <w:r w:rsidR="00C17EFA">
              <w:rPr>
                <w:rFonts w:ascii="Arial" w:eastAsia="Calibri" w:hAnsi="Arial" w:cs="Arial"/>
                <w:sz w:val="20"/>
                <w:szCs w:val="20"/>
              </w:rPr>
              <w:t>CESIP</w:t>
            </w:r>
            <w:r w:rsidRPr="00676671">
              <w:rPr>
                <w:rFonts w:ascii="Arial" w:eastAsia="Calibri" w:hAnsi="Arial" w:cs="Arial"/>
                <w:sz w:val="20"/>
                <w:szCs w:val="20"/>
              </w:rPr>
              <w:t>.</w:t>
            </w:r>
          </w:p>
        </w:tc>
      </w:tr>
      <w:tr w:rsidR="00676671" w:rsidRPr="00676671" w:rsidTr="00BB7985">
        <w:trPr>
          <w:trHeight w:val="553"/>
        </w:trPr>
        <w:tc>
          <w:tcPr>
            <w:tcW w:w="3863" w:type="dxa"/>
            <w:shd w:val="clear" w:color="auto" w:fill="C6D9F1"/>
            <w:vAlign w:val="center"/>
          </w:tcPr>
          <w:p w:rsidR="00676671" w:rsidRPr="00676671" w:rsidRDefault="00676671" w:rsidP="00676671">
            <w:pPr>
              <w:spacing w:after="0" w:line="240" w:lineRule="auto"/>
              <w:rPr>
                <w:rFonts w:ascii="Arial" w:eastAsia="Times New Roman" w:hAnsi="Arial" w:cs="Arial"/>
                <w:bCs/>
                <w:sz w:val="20"/>
                <w:szCs w:val="24"/>
                <w:lang w:val="es-ES" w:eastAsia="es-ES"/>
              </w:rPr>
            </w:pPr>
            <w:r w:rsidRPr="00676671">
              <w:rPr>
                <w:rFonts w:ascii="Arial" w:eastAsia="Times New Roman" w:hAnsi="Arial" w:cs="Arial"/>
                <w:bCs/>
                <w:sz w:val="20"/>
                <w:lang w:val="es-ES" w:eastAsia="es-ES"/>
              </w:rPr>
              <w:t>Personal especializado</w:t>
            </w:r>
          </w:p>
        </w:tc>
        <w:tc>
          <w:tcPr>
            <w:tcW w:w="6062" w:type="dxa"/>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 xml:space="preserve">Coordinar y gestionar acciones orientadas al cumplimiento de los objetivos del Instituto y del </w:t>
            </w:r>
            <w:r w:rsidR="00C17EFA">
              <w:rPr>
                <w:rFonts w:ascii="Arial" w:eastAsia="Calibri" w:hAnsi="Arial" w:cs="Arial"/>
                <w:sz w:val="20"/>
                <w:szCs w:val="20"/>
              </w:rPr>
              <w:t>CESIP</w:t>
            </w:r>
            <w:r w:rsidRPr="00676671">
              <w:rPr>
                <w:rFonts w:ascii="Arial" w:eastAsia="Calibri" w:hAnsi="Arial" w:cs="Arial"/>
                <w:sz w:val="20"/>
                <w:szCs w:val="20"/>
              </w:rPr>
              <w:t>.</w:t>
            </w:r>
          </w:p>
        </w:tc>
      </w:tr>
      <w:tr w:rsidR="00676671" w:rsidRPr="00676671" w:rsidTr="00BB7985">
        <w:trPr>
          <w:trHeight w:val="547"/>
        </w:trPr>
        <w:tc>
          <w:tcPr>
            <w:tcW w:w="3863" w:type="dxa"/>
            <w:shd w:val="clear" w:color="auto" w:fill="C6D9F1"/>
            <w:vAlign w:val="center"/>
          </w:tcPr>
          <w:p w:rsidR="00676671" w:rsidRPr="00676671" w:rsidRDefault="00676671" w:rsidP="00676671">
            <w:pPr>
              <w:spacing w:after="0" w:line="240" w:lineRule="auto"/>
              <w:rPr>
                <w:rFonts w:ascii="Arial" w:eastAsia="Times New Roman" w:hAnsi="Arial" w:cs="Arial"/>
                <w:bCs/>
                <w:sz w:val="20"/>
                <w:szCs w:val="24"/>
                <w:lang w:val="es-ES" w:eastAsia="es-ES"/>
              </w:rPr>
            </w:pPr>
            <w:r w:rsidRPr="00676671">
              <w:rPr>
                <w:rFonts w:ascii="Arial" w:eastAsia="Times New Roman" w:hAnsi="Arial" w:cs="Arial"/>
                <w:bCs/>
                <w:sz w:val="20"/>
                <w:lang w:val="es-ES" w:eastAsia="es-ES"/>
              </w:rPr>
              <w:t>Personal de apoyo</w:t>
            </w:r>
          </w:p>
        </w:tc>
        <w:tc>
          <w:tcPr>
            <w:tcW w:w="6062" w:type="dxa"/>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Solicitar apoyo para resolver problemáticas y/o retrasos que pueden afectar el logro de objetivos.</w:t>
            </w:r>
          </w:p>
        </w:tc>
      </w:tr>
      <w:tr w:rsidR="00676671" w:rsidRPr="00676671" w:rsidTr="00BB7985">
        <w:trPr>
          <w:trHeight w:val="569"/>
        </w:trPr>
        <w:tc>
          <w:tcPr>
            <w:tcW w:w="3863" w:type="dxa"/>
            <w:shd w:val="clear" w:color="auto" w:fill="C6D9F1"/>
            <w:vAlign w:val="center"/>
          </w:tcPr>
          <w:p w:rsidR="00676671" w:rsidRPr="00676671" w:rsidRDefault="00676671" w:rsidP="00676671">
            <w:pPr>
              <w:spacing w:after="0" w:line="240" w:lineRule="auto"/>
              <w:rPr>
                <w:rFonts w:ascii="Arial" w:eastAsia="Times New Roman" w:hAnsi="Arial" w:cs="Arial"/>
                <w:sz w:val="20"/>
                <w:szCs w:val="24"/>
                <w:lang w:val="es-ES" w:eastAsia="es-ES"/>
              </w:rPr>
            </w:pPr>
            <w:r w:rsidRPr="00676671">
              <w:rPr>
                <w:rFonts w:ascii="Arial" w:eastAsia="Times New Roman" w:hAnsi="Arial" w:cs="Arial"/>
                <w:bCs/>
                <w:sz w:val="20"/>
                <w:lang w:val="es-ES" w:eastAsia="es-ES"/>
              </w:rPr>
              <w:t>Personal de servicios</w:t>
            </w:r>
            <w:r w:rsidRPr="00676671">
              <w:rPr>
                <w:rFonts w:ascii="Arial" w:eastAsia="Arial Unicode MS" w:hAnsi="Arial" w:cs="Arial"/>
                <w:bCs/>
                <w:sz w:val="20"/>
                <w:lang w:val="es-ES" w:eastAsia="es-ES"/>
              </w:rPr>
              <w:t xml:space="preserve"> </w:t>
            </w:r>
          </w:p>
        </w:tc>
        <w:tc>
          <w:tcPr>
            <w:tcW w:w="6062" w:type="dxa"/>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Solicitar apoyo para resolver problemáticas y/o retrasos que pueden afectar el logro de objetivos.</w:t>
            </w:r>
          </w:p>
        </w:tc>
      </w:tr>
      <w:tr w:rsidR="00676671" w:rsidRPr="00676671" w:rsidTr="00BB7985">
        <w:trPr>
          <w:trHeight w:val="563"/>
        </w:trPr>
        <w:tc>
          <w:tcPr>
            <w:tcW w:w="3863" w:type="dxa"/>
            <w:shd w:val="clear" w:color="auto" w:fill="C6D9F1"/>
            <w:vAlign w:val="center"/>
          </w:tcPr>
          <w:p w:rsidR="00676671" w:rsidRPr="00676671" w:rsidRDefault="00676671" w:rsidP="00676671">
            <w:pPr>
              <w:spacing w:after="120" w:line="240" w:lineRule="auto"/>
              <w:rPr>
                <w:rFonts w:ascii="Calibri" w:eastAsia="Arial Unicode MS" w:hAnsi="Calibri" w:cs="Times New Roman"/>
                <w:sz w:val="20"/>
              </w:rPr>
            </w:pPr>
            <w:r w:rsidRPr="00676671">
              <w:rPr>
                <w:rFonts w:ascii="Arial" w:eastAsia="Calibri" w:hAnsi="Arial" w:cs="Arial"/>
                <w:bCs/>
                <w:sz w:val="20"/>
                <w:lang w:val="es-ES" w:eastAsia="es-ES"/>
              </w:rPr>
              <w:t>Personal de apoyo secretarial</w:t>
            </w:r>
          </w:p>
        </w:tc>
        <w:tc>
          <w:tcPr>
            <w:tcW w:w="6062" w:type="dxa"/>
            <w:vAlign w:val="center"/>
          </w:tcPr>
          <w:p w:rsidR="00676671" w:rsidRPr="00676671" w:rsidRDefault="00676671" w:rsidP="00C17EFA">
            <w:pPr>
              <w:spacing w:after="0" w:line="240" w:lineRule="auto"/>
              <w:jc w:val="both"/>
              <w:rPr>
                <w:rFonts w:ascii="Arial" w:eastAsia="Calibri" w:hAnsi="Arial" w:cs="Arial"/>
                <w:sz w:val="20"/>
                <w:szCs w:val="20"/>
              </w:rPr>
            </w:pPr>
            <w:r w:rsidRPr="00676671">
              <w:rPr>
                <w:rFonts w:ascii="Arial" w:eastAsia="Calibri" w:hAnsi="Arial" w:cs="Arial"/>
                <w:sz w:val="20"/>
                <w:szCs w:val="20"/>
              </w:rPr>
              <w:t xml:space="preserve">Coordinar las comprobaciones de viáticos y archivo de documentos relacionados con la capacitación. </w:t>
            </w:r>
          </w:p>
        </w:tc>
      </w:tr>
    </w:tbl>
    <w:p w:rsidR="00676671" w:rsidRDefault="00676671" w:rsidP="00676671">
      <w:pPr>
        <w:spacing w:after="0" w:line="240" w:lineRule="auto"/>
        <w:ind w:left="-364"/>
        <w:rPr>
          <w:rFonts w:ascii="Arial" w:eastAsia="Calibri" w:hAnsi="Arial" w:cs="Arial"/>
          <w:color w:val="1F497D"/>
        </w:rPr>
      </w:pPr>
    </w:p>
    <w:p w:rsidR="00C17EFA" w:rsidRDefault="00C17EFA" w:rsidP="00676671">
      <w:pPr>
        <w:spacing w:after="0" w:line="240" w:lineRule="auto"/>
        <w:ind w:left="-364"/>
        <w:rPr>
          <w:rFonts w:ascii="Arial" w:eastAsia="Calibri" w:hAnsi="Arial" w:cs="Arial"/>
          <w:color w:val="1F497D"/>
        </w:rPr>
      </w:pPr>
    </w:p>
    <w:p w:rsidR="00C17EFA" w:rsidRDefault="00C17EFA" w:rsidP="00676671">
      <w:pPr>
        <w:spacing w:after="0" w:line="240" w:lineRule="auto"/>
        <w:ind w:left="-364"/>
        <w:rPr>
          <w:rFonts w:ascii="Arial" w:eastAsia="Calibri" w:hAnsi="Arial" w:cs="Arial"/>
          <w:color w:val="1F497D"/>
        </w:rPr>
      </w:pPr>
    </w:p>
    <w:p w:rsidR="00C17EFA" w:rsidRDefault="00C17EFA" w:rsidP="00676671">
      <w:pPr>
        <w:spacing w:after="0" w:line="240" w:lineRule="auto"/>
        <w:ind w:left="-364"/>
        <w:rPr>
          <w:rFonts w:ascii="Arial" w:eastAsia="Calibri" w:hAnsi="Arial" w:cs="Arial"/>
          <w:color w:val="1F497D"/>
        </w:rPr>
      </w:pPr>
    </w:p>
    <w:p w:rsidR="00C17EFA" w:rsidRPr="00676671" w:rsidRDefault="00C17EFA" w:rsidP="00676671">
      <w:pPr>
        <w:spacing w:after="0" w:line="240" w:lineRule="auto"/>
        <w:ind w:left="-364"/>
        <w:rPr>
          <w:rFonts w:ascii="Arial" w:eastAsia="Calibri" w:hAnsi="Arial" w:cs="Arial"/>
          <w:color w:val="1F497D"/>
        </w:rPr>
      </w:pPr>
    </w:p>
    <w:p w:rsidR="00676671" w:rsidRPr="00676671" w:rsidRDefault="00676671" w:rsidP="00676671">
      <w:pPr>
        <w:numPr>
          <w:ilvl w:val="0"/>
          <w:numId w:val="3"/>
        </w:numPr>
        <w:spacing w:after="0" w:line="240" w:lineRule="auto"/>
        <w:contextualSpacing/>
        <w:rPr>
          <w:rFonts w:ascii="Arial" w:eastAsia="Calibri" w:hAnsi="Arial" w:cs="Arial"/>
          <w:color w:val="1F497D"/>
        </w:rPr>
      </w:pPr>
      <w:r w:rsidRPr="00676671">
        <w:rPr>
          <w:rFonts w:ascii="Arial" w:eastAsia="Calibri" w:hAnsi="Arial" w:cs="Arial"/>
          <w:color w:val="1F497D"/>
        </w:rPr>
        <w:lastRenderedPageBreak/>
        <w:t xml:space="preserve">Relaciones externas de trabajo </w:t>
      </w:r>
    </w:p>
    <w:tbl>
      <w:tblPr>
        <w:tblW w:w="992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062"/>
      </w:tblGrid>
      <w:tr w:rsidR="00676671" w:rsidRPr="00676671" w:rsidTr="00BB7985">
        <w:tc>
          <w:tcPr>
            <w:tcW w:w="3863" w:type="dxa"/>
            <w:shd w:val="clear" w:color="auto" w:fill="C6D9F1"/>
            <w:vAlign w:val="center"/>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8.1 Institución / Organismo</w:t>
            </w:r>
          </w:p>
        </w:tc>
        <w:tc>
          <w:tcPr>
            <w:tcW w:w="6062" w:type="dxa"/>
            <w:shd w:val="clear" w:color="auto" w:fill="C6D9F1"/>
            <w:vAlign w:val="center"/>
          </w:tcPr>
          <w:p w:rsidR="00676671" w:rsidRPr="00676671" w:rsidRDefault="00676671" w:rsidP="00676671">
            <w:pPr>
              <w:spacing w:after="0" w:line="240" w:lineRule="auto"/>
              <w:jc w:val="center"/>
              <w:rPr>
                <w:rFonts w:ascii="Arial" w:eastAsia="Calibri" w:hAnsi="Arial" w:cs="Arial"/>
                <w:b/>
                <w:sz w:val="20"/>
                <w:szCs w:val="20"/>
              </w:rPr>
            </w:pPr>
            <w:r w:rsidRPr="00676671">
              <w:rPr>
                <w:rFonts w:ascii="Arial" w:eastAsia="Calibri" w:hAnsi="Arial" w:cs="Arial"/>
                <w:b/>
                <w:sz w:val="20"/>
                <w:szCs w:val="20"/>
              </w:rPr>
              <w:t>8.2 Actividad que se realiza</w:t>
            </w:r>
          </w:p>
        </w:tc>
      </w:tr>
      <w:tr w:rsidR="00676671" w:rsidRPr="00676671" w:rsidTr="00BB7985">
        <w:trPr>
          <w:trHeight w:val="879"/>
        </w:trPr>
        <w:tc>
          <w:tcPr>
            <w:tcW w:w="3863"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Centros temáticos de la Red Universitaria de la Universidad de Guadalajara (U</w:t>
            </w:r>
            <w:r w:rsidR="00423BA6">
              <w:rPr>
                <w:rFonts w:ascii="Arial" w:eastAsia="Calibri" w:hAnsi="Arial" w:cs="Arial"/>
                <w:sz w:val="20"/>
                <w:szCs w:val="20"/>
              </w:rPr>
              <w:t xml:space="preserve">. </w:t>
            </w:r>
            <w:r w:rsidRPr="00676671">
              <w:rPr>
                <w:rFonts w:ascii="Arial" w:eastAsia="Calibri" w:hAnsi="Arial" w:cs="Arial"/>
                <w:sz w:val="20"/>
                <w:szCs w:val="20"/>
              </w:rPr>
              <w:t>de</w:t>
            </w:r>
            <w:r w:rsidR="00423BA6">
              <w:rPr>
                <w:rFonts w:ascii="Arial" w:eastAsia="Calibri" w:hAnsi="Arial" w:cs="Arial"/>
                <w:sz w:val="20"/>
                <w:szCs w:val="20"/>
              </w:rPr>
              <w:t xml:space="preserve"> </w:t>
            </w:r>
            <w:r w:rsidRPr="00676671">
              <w:rPr>
                <w:rFonts w:ascii="Arial" w:eastAsia="Calibri" w:hAnsi="Arial" w:cs="Arial"/>
                <w:sz w:val="20"/>
                <w:szCs w:val="20"/>
              </w:rPr>
              <w:t>G</w:t>
            </w:r>
            <w:r w:rsidR="00423BA6">
              <w:rPr>
                <w:rFonts w:ascii="Arial" w:eastAsia="Calibri" w:hAnsi="Arial" w:cs="Arial"/>
                <w:sz w:val="20"/>
                <w:szCs w:val="20"/>
              </w:rPr>
              <w:t>.</w:t>
            </w:r>
            <w:r w:rsidRPr="00676671">
              <w:rPr>
                <w:rFonts w:ascii="Arial" w:eastAsia="Calibri" w:hAnsi="Arial" w:cs="Arial"/>
                <w:sz w:val="20"/>
                <w:szCs w:val="20"/>
              </w:rPr>
              <w:t>)</w:t>
            </w:r>
          </w:p>
        </w:tc>
        <w:tc>
          <w:tcPr>
            <w:tcW w:w="6062"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Coordinar y dar seguimiento a los programas educativos que el Instituto imparte en instalaciones de la U</w:t>
            </w:r>
            <w:r w:rsidR="00423BA6">
              <w:rPr>
                <w:rFonts w:ascii="Arial" w:eastAsia="Calibri" w:hAnsi="Arial" w:cs="Arial"/>
                <w:sz w:val="20"/>
                <w:szCs w:val="20"/>
              </w:rPr>
              <w:t xml:space="preserve">. </w:t>
            </w:r>
            <w:r w:rsidRPr="00676671">
              <w:rPr>
                <w:rFonts w:ascii="Arial" w:eastAsia="Calibri" w:hAnsi="Arial" w:cs="Arial"/>
                <w:sz w:val="20"/>
                <w:szCs w:val="20"/>
              </w:rPr>
              <w:t>de</w:t>
            </w:r>
            <w:r w:rsidR="00423BA6">
              <w:rPr>
                <w:rFonts w:ascii="Arial" w:eastAsia="Calibri" w:hAnsi="Arial" w:cs="Arial"/>
                <w:sz w:val="20"/>
                <w:szCs w:val="20"/>
              </w:rPr>
              <w:t xml:space="preserve"> </w:t>
            </w:r>
            <w:r w:rsidRPr="00676671">
              <w:rPr>
                <w:rFonts w:ascii="Arial" w:eastAsia="Calibri" w:hAnsi="Arial" w:cs="Arial"/>
                <w:sz w:val="20"/>
                <w:szCs w:val="20"/>
              </w:rPr>
              <w:t>G.</w:t>
            </w:r>
          </w:p>
        </w:tc>
      </w:tr>
      <w:tr w:rsidR="00676671" w:rsidRPr="00676671" w:rsidTr="00BB7985">
        <w:trPr>
          <w:trHeight w:val="1118"/>
        </w:trPr>
        <w:tc>
          <w:tcPr>
            <w:tcW w:w="3863" w:type="dxa"/>
            <w:vAlign w:val="center"/>
          </w:tcPr>
          <w:p w:rsidR="00676671" w:rsidRPr="00676671" w:rsidRDefault="00676671" w:rsidP="00676671">
            <w:pPr>
              <w:spacing w:after="0" w:line="240" w:lineRule="auto"/>
              <w:rPr>
                <w:rFonts w:ascii="Arial" w:eastAsia="Calibri" w:hAnsi="Arial" w:cs="Arial"/>
                <w:sz w:val="20"/>
                <w:szCs w:val="20"/>
              </w:rPr>
            </w:pPr>
            <w:r w:rsidRPr="00676671">
              <w:rPr>
                <w:rFonts w:ascii="Arial" w:eastAsia="Calibri" w:hAnsi="Arial" w:cs="Arial"/>
                <w:sz w:val="20"/>
                <w:szCs w:val="20"/>
              </w:rPr>
              <w:t>Secretaría de Educación Jalisco</w:t>
            </w:r>
          </w:p>
        </w:tc>
        <w:tc>
          <w:tcPr>
            <w:tcW w:w="6062"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Coordinar la gestión de los trámites de Control Escolar para la los posgrados que imparta el Instituto, así como de renovación constante del Reconocimiento de Validez Oficial de Estudios (RVOE)</w:t>
            </w:r>
          </w:p>
        </w:tc>
      </w:tr>
      <w:tr w:rsidR="00676671" w:rsidRPr="00676671" w:rsidTr="00BB7985">
        <w:trPr>
          <w:trHeight w:val="850"/>
        </w:trPr>
        <w:tc>
          <w:tcPr>
            <w:tcW w:w="3863"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Congreso del Estado de Jalisco</w:t>
            </w:r>
          </w:p>
        </w:tc>
        <w:tc>
          <w:tcPr>
            <w:tcW w:w="6062"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Monitorear el marco jurídico y gestión de sinergias para llevar a cabo la operación e implementación de programas educativos y de divulgación de la cultura de la transparencia.</w:t>
            </w:r>
          </w:p>
        </w:tc>
      </w:tr>
      <w:tr w:rsidR="00676671" w:rsidRPr="00676671" w:rsidTr="00BB7985">
        <w:trPr>
          <w:trHeight w:val="834"/>
        </w:trPr>
        <w:tc>
          <w:tcPr>
            <w:tcW w:w="3863"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Autoridades municipales al interior del estado de Jalisco</w:t>
            </w:r>
          </w:p>
        </w:tc>
        <w:tc>
          <w:tcPr>
            <w:tcW w:w="6062"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Gestionar apoyos en especie e instalaciones para llevar a cabo los programas educativos del Instituto.</w:t>
            </w:r>
          </w:p>
        </w:tc>
      </w:tr>
      <w:tr w:rsidR="00676671" w:rsidRPr="00676671" w:rsidTr="00BB7985">
        <w:trPr>
          <w:trHeight w:val="1130"/>
        </w:trPr>
        <w:tc>
          <w:tcPr>
            <w:tcW w:w="3863"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 xml:space="preserve">Órganos Garantes de las distintas entidades federativas del país así como con el Instituto Federal de Acceso a la Información y Protección de Datos </w:t>
            </w:r>
          </w:p>
        </w:tc>
        <w:tc>
          <w:tcPr>
            <w:tcW w:w="6062"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 xml:space="preserve">Coordinar los esfuerzos del Instituto en la divulgación y profesionalización de la cultura de la transparencia en Jalisco, con la sinergia de las demás entidades y la federación </w:t>
            </w:r>
          </w:p>
        </w:tc>
      </w:tr>
      <w:tr w:rsidR="00676671" w:rsidRPr="00676671" w:rsidTr="00BB7985">
        <w:trPr>
          <w:trHeight w:val="1549"/>
        </w:trPr>
        <w:tc>
          <w:tcPr>
            <w:tcW w:w="3863"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Asociaciones civiles,  colegios de profesionistas, asociaciones de egresados de las diferentes carreras profesionales.</w:t>
            </w:r>
          </w:p>
        </w:tc>
        <w:tc>
          <w:tcPr>
            <w:tcW w:w="6062" w:type="dxa"/>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 xml:space="preserve">Coordinar actividades de divulgación y profesionalización de la cultura de la transparencia con la finalidad de impactar de manera directa en la participación de la sociedad civil organizada en los programas especializantes que imparte el Instituto. </w:t>
            </w:r>
          </w:p>
        </w:tc>
      </w:tr>
    </w:tbl>
    <w:p w:rsidR="00F367FB" w:rsidRDefault="00F367FB" w:rsidP="00676671">
      <w:pPr>
        <w:tabs>
          <w:tab w:val="left" w:pos="2010"/>
        </w:tabs>
        <w:spacing w:after="0" w:line="240" w:lineRule="auto"/>
        <w:ind w:left="-364"/>
        <w:rPr>
          <w:rFonts w:ascii="Arial" w:eastAsia="Calibri" w:hAnsi="Arial" w:cs="Arial"/>
          <w:color w:val="1F497D"/>
        </w:rPr>
      </w:pPr>
    </w:p>
    <w:p w:rsidR="00F367FB" w:rsidRDefault="00F367FB">
      <w:pPr>
        <w:rPr>
          <w:rFonts w:ascii="Arial" w:eastAsia="Calibri" w:hAnsi="Arial" w:cs="Arial"/>
          <w:color w:val="1F497D"/>
        </w:rPr>
      </w:pPr>
      <w:r>
        <w:rPr>
          <w:rFonts w:ascii="Arial" w:eastAsia="Calibri" w:hAnsi="Arial" w:cs="Arial"/>
          <w:color w:val="1F497D"/>
        </w:rPr>
        <w:br w:type="page"/>
      </w:r>
    </w:p>
    <w:p w:rsidR="00676671" w:rsidRPr="00676671" w:rsidRDefault="00676671" w:rsidP="00676671">
      <w:pPr>
        <w:tabs>
          <w:tab w:val="left" w:pos="2010"/>
        </w:tabs>
        <w:spacing w:after="0" w:line="240" w:lineRule="auto"/>
        <w:ind w:left="-364"/>
        <w:rPr>
          <w:rFonts w:ascii="Arial" w:eastAsia="Calibri" w:hAnsi="Arial" w:cs="Arial"/>
          <w:color w:val="1F497D"/>
        </w:rPr>
      </w:pPr>
    </w:p>
    <w:p w:rsidR="00676671" w:rsidRPr="00676671" w:rsidRDefault="00676671" w:rsidP="00676671">
      <w:pPr>
        <w:numPr>
          <w:ilvl w:val="0"/>
          <w:numId w:val="3"/>
        </w:numPr>
        <w:tabs>
          <w:tab w:val="left" w:pos="2010"/>
        </w:tabs>
        <w:spacing w:after="0" w:line="240" w:lineRule="auto"/>
        <w:contextualSpacing/>
        <w:rPr>
          <w:rFonts w:ascii="Arial" w:eastAsia="Calibri" w:hAnsi="Arial" w:cs="Arial"/>
          <w:color w:val="1F497D"/>
          <w:lang w:val="es-ES"/>
        </w:rPr>
      </w:pPr>
      <w:r w:rsidRPr="00676671">
        <w:rPr>
          <w:rFonts w:ascii="Arial" w:eastAsia="Calibri" w:hAnsi="Arial" w:cs="Arial"/>
          <w:color w:val="1F497D"/>
          <w:lang w:val="es-ES"/>
        </w:rPr>
        <w:t>Competencias requeridas.</w:t>
      </w:r>
    </w:p>
    <w:tbl>
      <w:tblPr>
        <w:tblW w:w="9840" w:type="dxa"/>
        <w:jc w:val="center"/>
        <w:tblLayout w:type="fixed"/>
        <w:tblCellMar>
          <w:left w:w="70" w:type="dxa"/>
          <w:right w:w="70" w:type="dxa"/>
        </w:tblCellMar>
        <w:tblLook w:val="0000" w:firstRow="0" w:lastRow="0" w:firstColumn="0" w:lastColumn="0" w:noHBand="0" w:noVBand="0"/>
      </w:tblPr>
      <w:tblGrid>
        <w:gridCol w:w="2241"/>
        <w:gridCol w:w="7599"/>
      </w:tblGrid>
      <w:tr w:rsidR="00676671" w:rsidRPr="00676671" w:rsidTr="00BB7985">
        <w:trPr>
          <w:trHeight w:val="377"/>
          <w:jc w:val="center"/>
        </w:trPr>
        <w:tc>
          <w:tcPr>
            <w:tcW w:w="2241" w:type="dxa"/>
            <w:tcBorders>
              <w:top w:val="single" w:sz="4" w:space="0" w:color="auto"/>
              <w:left w:val="single" w:sz="4" w:space="0" w:color="auto"/>
              <w:bottom w:val="single" w:sz="4" w:space="0" w:color="000000"/>
              <w:right w:val="single" w:sz="4" w:space="0" w:color="000000"/>
            </w:tcBorders>
            <w:shd w:val="clear" w:color="auto" w:fill="C6D9F1"/>
            <w:noWrap/>
            <w:vAlign w:val="center"/>
          </w:tcPr>
          <w:p w:rsidR="00676671" w:rsidRPr="00676671" w:rsidRDefault="00676671" w:rsidP="00676671">
            <w:pPr>
              <w:spacing w:after="0" w:line="240" w:lineRule="auto"/>
              <w:jc w:val="center"/>
              <w:rPr>
                <w:rFonts w:ascii="Arial" w:eastAsia="Times New Roman" w:hAnsi="Arial" w:cs="Arial"/>
                <w:b/>
                <w:bCs/>
                <w:sz w:val="18"/>
                <w:szCs w:val="18"/>
                <w:lang w:val="es-ES"/>
              </w:rPr>
            </w:pPr>
            <w:r w:rsidRPr="00676671">
              <w:rPr>
                <w:rFonts w:ascii="Arial" w:eastAsia="Times New Roman" w:hAnsi="Arial" w:cs="Arial"/>
                <w:b/>
                <w:bCs/>
                <w:sz w:val="18"/>
                <w:szCs w:val="18"/>
                <w:lang w:val="es-ES"/>
              </w:rPr>
              <w:t>9.1 Competencia</w:t>
            </w:r>
          </w:p>
        </w:tc>
        <w:tc>
          <w:tcPr>
            <w:tcW w:w="7599" w:type="dxa"/>
            <w:tcBorders>
              <w:top w:val="single" w:sz="4" w:space="0" w:color="auto"/>
              <w:left w:val="single" w:sz="4" w:space="0" w:color="auto"/>
              <w:right w:val="single" w:sz="4" w:space="0" w:color="000000"/>
            </w:tcBorders>
            <w:shd w:val="clear" w:color="auto" w:fill="C6D9F1"/>
            <w:noWrap/>
            <w:vAlign w:val="center"/>
          </w:tcPr>
          <w:p w:rsidR="00676671" w:rsidRPr="00676671" w:rsidRDefault="00676671" w:rsidP="00676671">
            <w:pPr>
              <w:spacing w:after="0" w:line="240" w:lineRule="auto"/>
              <w:jc w:val="center"/>
              <w:rPr>
                <w:rFonts w:ascii="Arial" w:eastAsia="Times New Roman" w:hAnsi="Arial" w:cs="Arial"/>
                <w:b/>
                <w:bCs/>
                <w:sz w:val="18"/>
                <w:szCs w:val="18"/>
                <w:lang w:val="es-ES"/>
              </w:rPr>
            </w:pPr>
            <w:r w:rsidRPr="00676671">
              <w:rPr>
                <w:rFonts w:ascii="Arial" w:eastAsia="Times New Roman" w:hAnsi="Arial" w:cs="Arial"/>
                <w:b/>
                <w:bCs/>
                <w:sz w:val="18"/>
                <w:szCs w:val="18"/>
                <w:lang w:val="es-ES"/>
              </w:rPr>
              <w:t>9.2 Comportamientos esperados:</w:t>
            </w:r>
          </w:p>
        </w:tc>
      </w:tr>
      <w:tr w:rsidR="00676671" w:rsidRPr="00676671" w:rsidTr="00BB798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676671" w:rsidRDefault="00676671" w:rsidP="00423BA6">
            <w:pPr>
              <w:spacing w:after="0" w:line="240" w:lineRule="auto"/>
              <w:jc w:val="both"/>
              <w:rPr>
                <w:rFonts w:ascii="Arial" w:eastAsia="Times New Roman" w:hAnsi="Arial" w:cs="Arial"/>
                <w:sz w:val="20"/>
                <w:szCs w:val="20"/>
                <w:lang w:val="es-ES"/>
              </w:rPr>
            </w:pPr>
            <w:r w:rsidRPr="00676671">
              <w:rPr>
                <w:rFonts w:ascii="Arial" w:eastAsia="Times New Roman" w:hAnsi="Arial" w:cs="Arial"/>
                <w:sz w:val="20"/>
                <w:szCs w:val="18"/>
                <w:lang w:val="es-ES"/>
              </w:rPr>
              <w:t>Relaciones Públicas</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423BA6">
            <w:pPr>
              <w:spacing w:after="0" w:line="240" w:lineRule="auto"/>
              <w:jc w:val="both"/>
              <w:rPr>
                <w:rFonts w:ascii="Arial" w:eastAsia="Times New Roman" w:hAnsi="Arial" w:cs="Arial"/>
                <w:b/>
                <w:sz w:val="20"/>
                <w:szCs w:val="20"/>
              </w:rPr>
            </w:pPr>
            <w:r w:rsidRPr="00676671">
              <w:rPr>
                <w:rFonts w:ascii="Arial" w:eastAsia="Times New Roman" w:hAnsi="Arial" w:cs="Arial"/>
                <w:sz w:val="20"/>
                <w:szCs w:val="18"/>
              </w:rPr>
              <w:t>Logra establecer relaciones convenientes para la organización, obteniendo la cooperación de personas necesarias.</w:t>
            </w:r>
          </w:p>
        </w:tc>
      </w:tr>
      <w:tr w:rsidR="00676671" w:rsidRPr="00676671" w:rsidTr="00BB798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676671" w:rsidRDefault="00676671" w:rsidP="00423BA6">
            <w:pPr>
              <w:spacing w:after="0" w:line="240" w:lineRule="auto"/>
              <w:jc w:val="both"/>
              <w:rPr>
                <w:rFonts w:ascii="Arial" w:eastAsia="Times New Roman" w:hAnsi="Arial" w:cs="Arial"/>
                <w:sz w:val="20"/>
                <w:szCs w:val="20"/>
                <w:lang w:val="es-ES"/>
              </w:rPr>
            </w:pPr>
            <w:r w:rsidRPr="00676671">
              <w:rPr>
                <w:rFonts w:ascii="Arial" w:eastAsia="Times New Roman" w:hAnsi="Arial" w:cs="Arial"/>
                <w:sz w:val="20"/>
                <w:szCs w:val="20"/>
                <w:lang w:val="es-ES"/>
              </w:rPr>
              <w:t>Pensamiento Estratégico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423BA6">
            <w:pPr>
              <w:spacing w:after="0" w:line="240" w:lineRule="auto"/>
              <w:jc w:val="both"/>
              <w:rPr>
                <w:rFonts w:ascii="Arial" w:eastAsia="Times New Roman" w:hAnsi="Arial" w:cs="Arial"/>
                <w:b/>
                <w:sz w:val="20"/>
                <w:szCs w:val="20"/>
              </w:rPr>
            </w:pPr>
            <w:r w:rsidRPr="00676671">
              <w:rPr>
                <w:rFonts w:ascii="Arial" w:eastAsia="Times New Roman" w:hAnsi="Arial" w:cs="Arial"/>
                <w:sz w:val="20"/>
                <w:szCs w:val="20"/>
              </w:rPr>
              <w:t>Puede adecuarse a los cambios del entorno detectando áreas de oportunidad para la organización.</w:t>
            </w:r>
          </w:p>
        </w:tc>
      </w:tr>
      <w:tr w:rsidR="00676671" w:rsidRPr="00676671" w:rsidTr="00BB7985">
        <w:trPr>
          <w:trHeight w:val="807"/>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676671" w:rsidRDefault="00676671" w:rsidP="00423BA6">
            <w:pPr>
              <w:spacing w:after="0" w:line="240" w:lineRule="auto"/>
              <w:jc w:val="both"/>
              <w:rPr>
                <w:rFonts w:ascii="Arial" w:eastAsia="Times New Roman" w:hAnsi="Arial" w:cs="Arial"/>
                <w:sz w:val="20"/>
                <w:szCs w:val="20"/>
                <w:lang w:val="es-ES"/>
              </w:rPr>
            </w:pPr>
            <w:r w:rsidRPr="00676671">
              <w:rPr>
                <w:rFonts w:ascii="Arial" w:eastAsia="Times New Roman" w:hAnsi="Arial" w:cs="Arial"/>
                <w:sz w:val="20"/>
                <w:szCs w:val="20"/>
                <w:lang w:val="es-ES"/>
              </w:rPr>
              <w:t>Construcción de Relaciones Interinstitucionales</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423BA6">
            <w:pPr>
              <w:spacing w:after="0" w:line="240" w:lineRule="auto"/>
              <w:jc w:val="both"/>
              <w:rPr>
                <w:rFonts w:ascii="Arial" w:eastAsia="Times New Roman" w:hAnsi="Arial" w:cs="Arial"/>
                <w:b/>
                <w:sz w:val="20"/>
                <w:szCs w:val="20"/>
              </w:rPr>
            </w:pPr>
            <w:r w:rsidRPr="00676671">
              <w:rPr>
                <w:rFonts w:ascii="Arial" w:eastAsia="Times New Roman" w:hAnsi="Arial" w:cs="Arial"/>
                <w:sz w:val="20"/>
                <w:szCs w:val="20"/>
                <w:lang w:val="es-ES"/>
              </w:rPr>
              <w:t>Resuelve eficazmente la mayor parte de los problemas o exigencias actuales planteadas por el usuario</w:t>
            </w:r>
          </w:p>
        </w:tc>
      </w:tr>
      <w:tr w:rsidR="00676671" w:rsidRPr="00676671" w:rsidTr="00BB7985">
        <w:trPr>
          <w:trHeight w:val="832"/>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676671" w:rsidRDefault="00676671" w:rsidP="00423BA6">
            <w:pPr>
              <w:spacing w:after="0" w:line="240" w:lineRule="auto"/>
              <w:jc w:val="both"/>
              <w:rPr>
                <w:rFonts w:ascii="Arial" w:eastAsia="Times New Roman" w:hAnsi="Arial" w:cs="Arial"/>
                <w:sz w:val="20"/>
                <w:szCs w:val="20"/>
                <w:lang w:val="es-ES"/>
              </w:rPr>
            </w:pPr>
            <w:r w:rsidRPr="00676671">
              <w:rPr>
                <w:rFonts w:ascii="Arial" w:eastAsia="Times New Roman" w:hAnsi="Arial" w:cs="Arial"/>
                <w:sz w:val="20"/>
                <w:szCs w:val="20"/>
                <w:lang w:val="es-ES"/>
              </w:rPr>
              <w:t xml:space="preserve">Orientación a los resultados </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423BA6">
            <w:pPr>
              <w:spacing w:after="0" w:line="240" w:lineRule="auto"/>
              <w:jc w:val="both"/>
              <w:rPr>
                <w:rFonts w:ascii="Arial" w:eastAsia="Times New Roman" w:hAnsi="Arial" w:cs="Arial"/>
                <w:b/>
                <w:sz w:val="20"/>
                <w:szCs w:val="20"/>
              </w:rPr>
            </w:pPr>
            <w:r w:rsidRPr="00676671">
              <w:rPr>
                <w:rFonts w:ascii="Arial" w:eastAsia="Times New Roman" w:hAnsi="Arial" w:cs="Arial"/>
                <w:sz w:val="20"/>
                <w:szCs w:val="20"/>
              </w:rPr>
              <w:t>Fija objetivos para su área en concordancia con los objetivos estratégicos de la organización. Trabaja para mejorar su desempeño introduciendo los cambios necesarios en la órbita de su accionar.</w:t>
            </w:r>
          </w:p>
        </w:tc>
      </w:tr>
      <w:tr w:rsidR="00676671" w:rsidRPr="00676671" w:rsidTr="00BB7985">
        <w:trPr>
          <w:trHeight w:val="83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676671" w:rsidRDefault="00676671" w:rsidP="00423BA6">
            <w:pPr>
              <w:spacing w:after="0" w:line="240" w:lineRule="auto"/>
              <w:jc w:val="both"/>
              <w:rPr>
                <w:rFonts w:ascii="Arial" w:eastAsia="Times New Roman" w:hAnsi="Arial" w:cs="Arial"/>
                <w:sz w:val="20"/>
                <w:szCs w:val="20"/>
                <w:lang w:val="es-ES"/>
              </w:rPr>
            </w:pPr>
            <w:r w:rsidRPr="00676671">
              <w:rPr>
                <w:rFonts w:ascii="Arial" w:eastAsia="Times New Roman" w:hAnsi="Arial" w:cs="Arial"/>
                <w:sz w:val="20"/>
                <w:szCs w:val="20"/>
                <w:lang w:val="es-ES"/>
              </w:rPr>
              <w:t>Capacidad de planificación y de organización</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76671" w:rsidRPr="00676671" w:rsidRDefault="00676671" w:rsidP="00423BA6">
            <w:pPr>
              <w:spacing w:after="0" w:line="240" w:lineRule="auto"/>
              <w:jc w:val="both"/>
              <w:rPr>
                <w:rFonts w:ascii="Arial" w:eastAsia="Times New Roman" w:hAnsi="Arial" w:cs="Arial"/>
                <w:sz w:val="20"/>
                <w:szCs w:val="20"/>
                <w:lang w:val="es-ES"/>
              </w:rPr>
            </w:pPr>
            <w:r w:rsidRPr="00676671">
              <w:rPr>
                <w:rFonts w:ascii="Arial" w:eastAsia="Times New Roman" w:hAnsi="Arial" w:cs="Arial"/>
                <w:sz w:val="20"/>
                <w:szCs w:val="20"/>
                <w:lang w:val="es-ES"/>
              </w:rPr>
              <w:t>Establece objetivos y plazos para la realización de las tareas, define prioridades, controlando la calidad del trabajo y verificando la información para asegurarse de que se han ejecutado las acciones previstas.</w:t>
            </w:r>
          </w:p>
        </w:tc>
      </w:tr>
    </w:tbl>
    <w:p w:rsidR="00676671" w:rsidRPr="00676671" w:rsidRDefault="00676671" w:rsidP="00676671">
      <w:pPr>
        <w:tabs>
          <w:tab w:val="left" w:pos="2010"/>
        </w:tabs>
        <w:spacing w:after="0" w:line="240" w:lineRule="auto"/>
        <w:ind w:left="-364"/>
        <w:rPr>
          <w:rFonts w:ascii="Arial" w:eastAsia="Calibri" w:hAnsi="Arial" w:cs="Arial"/>
          <w:color w:val="1F497D"/>
          <w:sz w:val="18"/>
        </w:rPr>
      </w:pPr>
      <w:r w:rsidRPr="00676671">
        <w:rPr>
          <w:rFonts w:ascii="Arial" w:eastAsia="Calibri" w:hAnsi="Arial" w:cs="Arial"/>
          <w:color w:val="1F497D"/>
          <w:sz w:val="18"/>
        </w:rPr>
        <w:t>Ver cuadro de competencias d</w:t>
      </w:r>
      <w:r w:rsidR="00676E63">
        <w:rPr>
          <w:rFonts w:ascii="Arial" w:eastAsia="Calibri" w:hAnsi="Arial" w:cs="Arial"/>
          <w:color w:val="1F497D"/>
          <w:sz w:val="18"/>
        </w:rPr>
        <w:t xml:space="preserve">el Instituto de Transparencia, </w:t>
      </w:r>
      <w:r w:rsidRPr="00676671">
        <w:rPr>
          <w:rFonts w:ascii="Arial" w:eastAsia="Calibri" w:hAnsi="Arial" w:cs="Arial"/>
          <w:color w:val="1F497D"/>
          <w:sz w:val="18"/>
        </w:rPr>
        <w:t>Información Pública</w:t>
      </w:r>
      <w:r w:rsidR="00676E63">
        <w:rPr>
          <w:rFonts w:ascii="Arial" w:eastAsia="Calibri" w:hAnsi="Arial" w:cs="Arial"/>
          <w:color w:val="1F497D"/>
          <w:sz w:val="18"/>
        </w:rPr>
        <w:t xml:space="preserve"> y Protección de Datos Personales</w:t>
      </w:r>
      <w:r w:rsidRPr="00676671">
        <w:rPr>
          <w:rFonts w:ascii="Arial" w:eastAsia="Calibri" w:hAnsi="Arial" w:cs="Arial"/>
          <w:color w:val="1F497D"/>
          <w:sz w:val="18"/>
        </w:rPr>
        <w:t xml:space="preserve"> </w:t>
      </w:r>
      <w:r w:rsidR="00423BA6">
        <w:rPr>
          <w:rFonts w:ascii="Arial" w:eastAsia="Calibri" w:hAnsi="Arial" w:cs="Arial"/>
          <w:color w:val="1F497D"/>
          <w:sz w:val="18"/>
        </w:rPr>
        <w:t xml:space="preserve">del Estado </w:t>
      </w:r>
      <w:r w:rsidRPr="00676671">
        <w:rPr>
          <w:rFonts w:ascii="Arial" w:eastAsia="Calibri" w:hAnsi="Arial" w:cs="Arial"/>
          <w:color w:val="1F497D"/>
          <w:sz w:val="18"/>
        </w:rPr>
        <w:t xml:space="preserve">de Jalisco, para consulta de la descripción de la competencia. </w:t>
      </w:r>
    </w:p>
    <w:p w:rsidR="00676671" w:rsidRPr="00676671" w:rsidRDefault="00676671" w:rsidP="00676671">
      <w:pPr>
        <w:tabs>
          <w:tab w:val="left" w:pos="2010"/>
        </w:tabs>
        <w:spacing w:after="0" w:line="240" w:lineRule="auto"/>
        <w:ind w:left="-364"/>
        <w:rPr>
          <w:rFonts w:ascii="Arial" w:eastAsia="Calibri" w:hAnsi="Arial" w:cs="Arial"/>
          <w:color w:val="1F497D"/>
        </w:rPr>
      </w:pPr>
    </w:p>
    <w:p w:rsidR="00676671" w:rsidRPr="00676671" w:rsidRDefault="00676671" w:rsidP="00676671">
      <w:pPr>
        <w:numPr>
          <w:ilvl w:val="0"/>
          <w:numId w:val="3"/>
        </w:numPr>
        <w:spacing w:after="0" w:line="240" w:lineRule="auto"/>
        <w:contextualSpacing/>
        <w:rPr>
          <w:rFonts w:ascii="Arial" w:eastAsia="Calibri" w:hAnsi="Arial" w:cs="Arial"/>
          <w:color w:val="1F497D"/>
        </w:rPr>
      </w:pPr>
      <w:r w:rsidRPr="00676671">
        <w:rPr>
          <w:rFonts w:ascii="Arial" w:eastAsia="Calibri" w:hAnsi="Arial" w:cs="Arial"/>
          <w:color w:val="1F497D"/>
        </w:rPr>
        <w:t>Escolaridad.</w:t>
      </w:r>
    </w:p>
    <w:tbl>
      <w:tblPr>
        <w:tblW w:w="9765" w:type="dxa"/>
        <w:jc w:val="center"/>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41"/>
        <w:gridCol w:w="800"/>
        <w:gridCol w:w="2549"/>
        <w:gridCol w:w="655"/>
        <w:gridCol w:w="2409"/>
        <w:gridCol w:w="711"/>
      </w:tblGrid>
      <w:tr w:rsidR="00676671" w:rsidRPr="00676671" w:rsidTr="00BB7985">
        <w:trPr>
          <w:trHeight w:val="300"/>
          <w:jc w:val="center"/>
        </w:trPr>
        <w:tc>
          <w:tcPr>
            <w:tcW w:w="9765" w:type="dxa"/>
            <w:gridSpan w:val="6"/>
            <w:shd w:val="clear" w:color="auto" w:fill="B8CCE4"/>
            <w:noWrap/>
            <w:vAlign w:val="center"/>
          </w:tcPr>
          <w:p w:rsidR="00676671" w:rsidRPr="00676671" w:rsidRDefault="00676671" w:rsidP="00676671">
            <w:pPr>
              <w:spacing w:after="0" w:line="240" w:lineRule="auto"/>
              <w:jc w:val="center"/>
              <w:rPr>
                <w:rFonts w:ascii="Arial" w:eastAsia="Times New Roman" w:hAnsi="Arial" w:cs="Arial"/>
                <w:b/>
                <w:sz w:val="20"/>
                <w:szCs w:val="18"/>
              </w:rPr>
            </w:pPr>
            <w:r w:rsidRPr="00676671">
              <w:rPr>
                <w:rFonts w:ascii="Arial" w:eastAsia="Times New Roman" w:hAnsi="Arial" w:cs="Arial"/>
                <w:b/>
                <w:sz w:val="20"/>
                <w:szCs w:val="18"/>
              </w:rPr>
              <w:t>10.1 Marque con una (</w:t>
            </w:r>
            <w:r w:rsidRPr="00676671">
              <w:rPr>
                <w:rFonts w:ascii="Arial" w:eastAsia="Times New Roman" w:hAnsi="Arial" w:cs="Arial"/>
                <w:b/>
                <w:bCs/>
                <w:sz w:val="20"/>
                <w:szCs w:val="18"/>
              </w:rPr>
              <w:t>X</w:t>
            </w:r>
            <w:r w:rsidRPr="00676671">
              <w:rPr>
                <w:rFonts w:ascii="Arial" w:eastAsia="Times New Roman" w:hAnsi="Arial" w:cs="Arial"/>
                <w:b/>
                <w:sz w:val="20"/>
                <w:szCs w:val="18"/>
              </w:rPr>
              <w:t>) el último grado de estudios requerido para desarrollar el puesto:</w:t>
            </w:r>
          </w:p>
        </w:tc>
      </w:tr>
      <w:tr w:rsidR="00511AEE" w:rsidRPr="00676671" w:rsidTr="002E7F9A">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21"/>
          <w:jc w:val="center"/>
        </w:trPr>
        <w:tc>
          <w:tcPr>
            <w:tcW w:w="2641" w:type="dxa"/>
            <w:vAlign w:val="center"/>
          </w:tcPr>
          <w:p w:rsidR="00511AEE" w:rsidRDefault="00511AEE">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Certificado de Primaria</w:t>
            </w:r>
          </w:p>
        </w:tc>
        <w:tc>
          <w:tcPr>
            <w:tcW w:w="800" w:type="dxa"/>
            <w:vAlign w:val="center"/>
          </w:tcPr>
          <w:p w:rsidR="00511AEE" w:rsidRDefault="00511AEE">
            <w:pPr>
              <w:spacing w:after="0" w:line="240" w:lineRule="auto"/>
              <w:jc w:val="center"/>
              <w:rPr>
                <w:rFonts w:ascii="Arial" w:eastAsia="Times New Roman" w:hAnsi="Arial" w:cs="Arial"/>
                <w:sz w:val="20"/>
                <w:szCs w:val="20"/>
                <w:lang w:val="es-ES"/>
              </w:rPr>
            </w:pPr>
          </w:p>
        </w:tc>
        <w:tc>
          <w:tcPr>
            <w:tcW w:w="2549" w:type="dxa"/>
            <w:vAlign w:val="center"/>
          </w:tcPr>
          <w:p w:rsidR="00511AEE" w:rsidRDefault="00511AEE">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Certificado de Secundaria</w:t>
            </w:r>
          </w:p>
        </w:tc>
        <w:tc>
          <w:tcPr>
            <w:tcW w:w="655" w:type="dxa"/>
            <w:vAlign w:val="center"/>
          </w:tcPr>
          <w:p w:rsidR="00511AEE" w:rsidRDefault="00511AEE">
            <w:pPr>
              <w:spacing w:after="0" w:line="240" w:lineRule="auto"/>
              <w:jc w:val="center"/>
              <w:rPr>
                <w:rFonts w:ascii="Arial" w:eastAsia="Times New Roman" w:hAnsi="Arial" w:cs="Arial"/>
                <w:sz w:val="20"/>
                <w:szCs w:val="20"/>
                <w:lang w:val="es-ES"/>
              </w:rPr>
            </w:pPr>
          </w:p>
        </w:tc>
        <w:tc>
          <w:tcPr>
            <w:tcW w:w="2409" w:type="dxa"/>
            <w:vAlign w:val="center"/>
          </w:tcPr>
          <w:p w:rsidR="00511AEE" w:rsidRDefault="00511AEE">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Certificado de Preparatoria o carrera técnica</w:t>
            </w:r>
          </w:p>
        </w:tc>
        <w:tc>
          <w:tcPr>
            <w:tcW w:w="711" w:type="dxa"/>
            <w:vAlign w:val="center"/>
          </w:tcPr>
          <w:p w:rsidR="00511AEE" w:rsidRDefault="00511AEE">
            <w:pPr>
              <w:spacing w:after="0" w:line="240" w:lineRule="auto"/>
              <w:jc w:val="center"/>
              <w:rPr>
                <w:rFonts w:ascii="Arial" w:eastAsia="Times New Roman" w:hAnsi="Arial" w:cs="Arial"/>
                <w:sz w:val="20"/>
                <w:szCs w:val="20"/>
                <w:lang w:val="es-ES"/>
              </w:rPr>
            </w:pPr>
          </w:p>
        </w:tc>
      </w:tr>
      <w:tr w:rsidR="00511AEE" w:rsidRPr="00676671" w:rsidTr="00511AEE">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71"/>
          <w:jc w:val="center"/>
        </w:trPr>
        <w:tc>
          <w:tcPr>
            <w:tcW w:w="2641" w:type="dxa"/>
            <w:vAlign w:val="center"/>
          </w:tcPr>
          <w:p w:rsidR="00511AEE" w:rsidRDefault="00511AEE">
            <w:pPr>
              <w:spacing w:after="0" w:line="240" w:lineRule="auto"/>
              <w:jc w:val="center"/>
              <w:rPr>
                <w:rFonts w:ascii="Arial" w:eastAsia="Times New Roman" w:hAnsi="Arial" w:cs="Arial"/>
                <w:sz w:val="20"/>
                <w:szCs w:val="20"/>
              </w:rPr>
            </w:pPr>
            <w:r>
              <w:rPr>
                <w:rFonts w:ascii="Arial" w:eastAsia="Times New Roman" w:hAnsi="Arial" w:cs="Arial"/>
                <w:sz w:val="20"/>
                <w:szCs w:val="20"/>
              </w:rPr>
              <w:t>Comprobante de estudios de Carrera profesional no terminada</w:t>
            </w:r>
          </w:p>
        </w:tc>
        <w:tc>
          <w:tcPr>
            <w:tcW w:w="800" w:type="dxa"/>
            <w:vAlign w:val="center"/>
          </w:tcPr>
          <w:p w:rsidR="00511AEE" w:rsidRDefault="00511AEE">
            <w:pPr>
              <w:spacing w:after="0" w:line="240" w:lineRule="auto"/>
              <w:jc w:val="center"/>
              <w:rPr>
                <w:rFonts w:ascii="Arial" w:eastAsia="Times New Roman" w:hAnsi="Arial" w:cs="Arial"/>
                <w:sz w:val="20"/>
                <w:szCs w:val="20"/>
              </w:rPr>
            </w:pPr>
          </w:p>
        </w:tc>
        <w:tc>
          <w:tcPr>
            <w:tcW w:w="2549" w:type="dxa"/>
            <w:vAlign w:val="center"/>
          </w:tcPr>
          <w:p w:rsidR="00511AEE" w:rsidRDefault="00511AEE">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Comprobante de estudios de Carrera profesional terminada</w:t>
            </w:r>
          </w:p>
        </w:tc>
        <w:tc>
          <w:tcPr>
            <w:tcW w:w="655" w:type="dxa"/>
            <w:vAlign w:val="center"/>
          </w:tcPr>
          <w:p w:rsidR="00511AEE" w:rsidRDefault="00511AEE">
            <w:pPr>
              <w:spacing w:after="0" w:line="240" w:lineRule="auto"/>
              <w:jc w:val="center"/>
              <w:rPr>
                <w:rFonts w:ascii="Arial" w:eastAsia="Times New Roman" w:hAnsi="Arial" w:cs="Arial"/>
                <w:sz w:val="20"/>
                <w:szCs w:val="20"/>
                <w:lang w:val="es-ES"/>
              </w:rPr>
            </w:pPr>
          </w:p>
        </w:tc>
        <w:tc>
          <w:tcPr>
            <w:tcW w:w="2409" w:type="dxa"/>
            <w:vAlign w:val="center"/>
          </w:tcPr>
          <w:p w:rsidR="00511AEE" w:rsidRDefault="00511AEE">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Título de Carrera profesional</w:t>
            </w:r>
          </w:p>
        </w:tc>
        <w:tc>
          <w:tcPr>
            <w:tcW w:w="711" w:type="dxa"/>
            <w:vAlign w:val="center"/>
          </w:tcPr>
          <w:p w:rsidR="00511AEE" w:rsidRDefault="002E7F9A">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x</w:t>
            </w:r>
          </w:p>
        </w:tc>
      </w:tr>
      <w:tr w:rsidR="00676671" w:rsidRPr="00676671" w:rsidTr="00511AEE">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603"/>
          <w:jc w:val="center"/>
        </w:trPr>
        <w:tc>
          <w:tcPr>
            <w:tcW w:w="3441" w:type="dxa"/>
            <w:gridSpan w:val="2"/>
            <w:vAlign w:val="center"/>
          </w:tcPr>
          <w:p w:rsidR="00676671" w:rsidRPr="00676671" w:rsidRDefault="00676671" w:rsidP="00423BA6">
            <w:pPr>
              <w:spacing w:after="0" w:line="240" w:lineRule="auto"/>
              <w:ind w:left="454" w:hanging="425"/>
              <w:jc w:val="both"/>
              <w:rPr>
                <w:rFonts w:ascii="Arial" w:eastAsia="Times New Roman" w:hAnsi="Arial" w:cs="Arial"/>
                <w:sz w:val="20"/>
                <w:szCs w:val="18"/>
              </w:rPr>
            </w:pPr>
            <w:r w:rsidRPr="00676671">
              <w:rPr>
                <w:rFonts w:ascii="Arial" w:eastAsia="Times New Roman" w:hAnsi="Arial" w:cs="Arial"/>
                <w:sz w:val="20"/>
                <w:szCs w:val="18"/>
                <w:lang w:val="es-ES"/>
              </w:rPr>
              <w:t>10.2 Nombre de la carrera profesional</w:t>
            </w:r>
          </w:p>
        </w:tc>
        <w:tc>
          <w:tcPr>
            <w:tcW w:w="6324" w:type="dxa"/>
            <w:gridSpan w:val="4"/>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Abogado, Sociólogo, Pedagogo, Psicólogo, Educador, Administración Gubernamental y Políticas Públicas</w:t>
            </w:r>
          </w:p>
        </w:tc>
      </w:tr>
      <w:tr w:rsidR="00676671" w:rsidRPr="00676671" w:rsidTr="00511AEE">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9"/>
          <w:jc w:val="center"/>
        </w:trPr>
        <w:tc>
          <w:tcPr>
            <w:tcW w:w="3441" w:type="dxa"/>
            <w:gridSpan w:val="2"/>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10.3 Nombre del postgrado</w:t>
            </w:r>
          </w:p>
        </w:tc>
        <w:tc>
          <w:tcPr>
            <w:tcW w:w="6324" w:type="dxa"/>
            <w:gridSpan w:val="4"/>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 xml:space="preserve">No aplica </w:t>
            </w:r>
          </w:p>
        </w:tc>
      </w:tr>
      <w:tr w:rsidR="00676671" w:rsidRPr="00676671" w:rsidTr="00511AEE">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2"/>
          <w:jc w:val="center"/>
        </w:trPr>
        <w:tc>
          <w:tcPr>
            <w:tcW w:w="3441" w:type="dxa"/>
            <w:gridSpan w:val="2"/>
            <w:tcBorders>
              <w:bottom w:val="single" w:sz="4" w:space="0" w:color="auto"/>
            </w:tcBorders>
            <w:vAlign w:val="center"/>
          </w:tcPr>
          <w:p w:rsidR="00676671" w:rsidRPr="00676671" w:rsidRDefault="00676671" w:rsidP="00423BA6">
            <w:pPr>
              <w:spacing w:after="0" w:line="240" w:lineRule="auto"/>
              <w:ind w:left="738" w:hanging="709"/>
              <w:jc w:val="both"/>
              <w:rPr>
                <w:rFonts w:ascii="Arial" w:eastAsia="Times New Roman" w:hAnsi="Arial" w:cs="Arial"/>
                <w:sz w:val="20"/>
                <w:szCs w:val="18"/>
                <w:lang w:val="es-ES"/>
              </w:rPr>
            </w:pPr>
            <w:r w:rsidRPr="00676671">
              <w:rPr>
                <w:rFonts w:ascii="Arial" w:eastAsia="Times New Roman" w:hAnsi="Arial" w:cs="Arial"/>
                <w:sz w:val="20"/>
                <w:szCs w:val="18"/>
                <w:lang w:val="es-ES"/>
              </w:rPr>
              <w:t>10.4 Licenciatura o carreras afines:</w:t>
            </w:r>
          </w:p>
        </w:tc>
        <w:tc>
          <w:tcPr>
            <w:tcW w:w="6324" w:type="dxa"/>
            <w:gridSpan w:val="4"/>
            <w:tcBorders>
              <w:bottom w:val="single" w:sz="4" w:space="0" w:color="auto"/>
            </w:tcBorders>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 xml:space="preserve">Licenciaturas relacionadas con las ciencias sociales, humanidades, administrativas y de la educación. </w:t>
            </w:r>
          </w:p>
        </w:tc>
      </w:tr>
      <w:tr w:rsidR="00676671" w:rsidRPr="00676671" w:rsidTr="00511AEE">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2"/>
          <w:jc w:val="center"/>
        </w:trPr>
        <w:tc>
          <w:tcPr>
            <w:tcW w:w="3441" w:type="dxa"/>
            <w:gridSpan w:val="2"/>
            <w:tcBorders>
              <w:bottom w:val="single" w:sz="4" w:space="0" w:color="auto"/>
            </w:tcBorders>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10.5 Área de especialidad sugerida:</w:t>
            </w:r>
          </w:p>
        </w:tc>
        <w:tc>
          <w:tcPr>
            <w:tcW w:w="6324" w:type="dxa"/>
            <w:gridSpan w:val="4"/>
            <w:tcBorders>
              <w:bottom w:val="single" w:sz="4" w:space="0" w:color="auto"/>
            </w:tcBorders>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Políticas públicas, docencia, investigación, gestión organizacional.</w:t>
            </w:r>
          </w:p>
        </w:tc>
      </w:tr>
    </w:tbl>
    <w:p w:rsidR="00676671" w:rsidRPr="00676671" w:rsidRDefault="00676671" w:rsidP="00676671">
      <w:pPr>
        <w:spacing w:after="0" w:line="240" w:lineRule="auto"/>
        <w:rPr>
          <w:rFonts w:ascii="Arial" w:eastAsia="Calibri" w:hAnsi="Arial" w:cs="Arial"/>
          <w:color w:val="1F497D"/>
        </w:rPr>
      </w:pPr>
    </w:p>
    <w:p w:rsidR="00676671" w:rsidRPr="00676671" w:rsidRDefault="00676671" w:rsidP="00676671">
      <w:pPr>
        <w:numPr>
          <w:ilvl w:val="0"/>
          <w:numId w:val="3"/>
        </w:numPr>
        <w:spacing w:after="0" w:line="240" w:lineRule="auto"/>
        <w:contextualSpacing/>
        <w:rPr>
          <w:rFonts w:ascii="Arial" w:eastAsia="Calibri" w:hAnsi="Arial" w:cs="Arial"/>
          <w:color w:val="1F497D"/>
        </w:rPr>
      </w:pPr>
      <w:r w:rsidRPr="00676671">
        <w:rPr>
          <w:rFonts w:ascii="Arial" w:eastAsia="Calibri" w:hAnsi="Arial" w:cs="Arial"/>
          <w:color w:val="1F497D"/>
        </w:rPr>
        <w:t>Experiencia laboral.</w:t>
      </w:r>
    </w:p>
    <w:tbl>
      <w:tblPr>
        <w:tblW w:w="9822" w:type="dxa"/>
        <w:jc w:val="center"/>
        <w:tblLayout w:type="fixed"/>
        <w:tblCellMar>
          <w:left w:w="70" w:type="dxa"/>
          <w:right w:w="70" w:type="dxa"/>
        </w:tblCellMar>
        <w:tblLook w:val="0000" w:firstRow="0" w:lastRow="0" w:firstColumn="0" w:lastColumn="0" w:noHBand="0" w:noVBand="0"/>
      </w:tblPr>
      <w:tblGrid>
        <w:gridCol w:w="6588"/>
        <w:gridCol w:w="3234"/>
      </w:tblGrid>
      <w:tr w:rsidR="00676671" w:rsidRPr="00676671" w:rsidTr="00BB7985">
        <w:trPr>
          <w:trHeight w:hRule="exact" w:val="284"/>
          <w:jc w:val="center"/>
        </w:trPr>
        <w:tc>
          <w:tcPr>
            <w:tcW w:w="6588" w:type="dxa"/>
            <w:tcBorders>
              <w:top w:val="single" w:sz="4" w:space="0" w:color="auto"/>
              <w:left w:val="single" w:sz="4" w:space="0" w:color="auto"/>
              <w:bottom w:val="single" w:sz="4" w:space="0" w:color="auto"/>
              <w:right w:val="single" w:sz="4" w:space="0" w:color="000000"/>
            </w:tcBorders>
            <w:shd w:val="clear" w:color="auto" w:fill="8DB3E2"/>
            <w:noWrap/>
            <w:vAlign w:val="center"/>
          </w:tcPr>
          <w:p w:rsidR="00676671" w:rsidRPr="00676671" w:rsidRDefault="00676671" w:rsidP="00676671">
            <w:pPr>
              <w:spacing w:after="0" w:line="240" w:lineRule="auto"/>
              <w:jc w:val="center"/>
              <w:rPr>
                <w:rFonts w:ascii="Arial" w:eastAsia="Times New Roman" w:hAnsi="Arial" w:cs="Arial"/>
                <w:b/>
                <w:sz w:val="20"/>
                <w:szCs w:val="20"/>
                <w:lang w:val="es-ES"/>
              </w:rPr>
            </w:pPr>
            <w:r w:rsidRPr="00676671">
              <w:rPr>
                <w:rFonts w:ascii="Arial" w:eastAsia="Times New Roman" w:hAnsi="Arial" w:cs="Arial"/>
                <w:b/>
                <w:sz w:val="20"/>
                <w:szCs w:val="20"/>
                <w:lang w:val="es-ES"/>
              </w:rPr>
              <w:t>11.1 Experiencia en:</w:t>
            </w:r>
          </w:p>
        </w:tc>
        <w:tc>
          <w:tcPr>
            <w:tcW w:w="3234" w:type="dxa"/>
            <w:tcBorders>
              <w:top w:val="single" w:sz="4" w:space="0" w:color="auto"/>
              <w:left w:val="nil"/>
              <w:bottom w:val="single" w:sz="4" w:space="0" w:color="auto"/>
              <w:right w:val="single" w:sz="4" w:space="0" w:color="auto"/>
            </w:tcBorders>
            <w:shd w:val="clear" w:color="auto" w:fill="8DB3E2"/>
            <w:noWrap/>
            <w:vAlign w:val="center"/>
          </w:tcPr>
          <w:p w:rsidR="00676671" w:rsidRPr="00676671" w:rsidRDefault="00676671" w:rsidP="00676671">
            <w:pPr>
              <w:spacing w:after="0" w:line="240" w:lineRule="auto"/>
              <w:jc w:val="center"/>
              <w:rPr>
                <w:rFonts w:ascii="Arial" w:eastAsia="Times New Roman" w:hAnsi="Arial" w:cs="Arial"/>
                <w:b/>
                <w:sz w:val="20"/>
                <w:szCs w:val="20"/>
                <w:lang w:val="es-ES"/>
              </w:rPr>
            </w:pPr>
            <w:r w:rsidRPr="00676671">
              <w:rPr>
                <w:rFonts w:ascii="Arial" w:eastAsia="Times New Roman" w:hAnsi="Arial" w:cs="Arial"/>
                <w:b/>
                <w:sz w:val="20"/>
                <w:szCs w:val="20"/>
                <w:lang w:val="es-ES"/>
              </w:rPr>
              <w:t>11.2 ¿Durante cuánto tiempo?</w:t>
            </w:r>
          </w:p>
        </w:tc>
      </w:tr>
      <w:tr w:rsidR="00676671" w:rsidRPr="00676671" w:rsidTr="00BB7985">
        <w:trPr>
          <w:trHeight w:val="497"/>
          <w:jc w:val="center"/>
        </w:trPr>
        <w:tc>
          <w:tcPr>
            <w:tcW w:w="6588" w:type="dxa"/>
            <w:tcBorders>
              <w:top w:val="nil"/>
              <w:left w:val="single" w:sz="4" w:space="0" w:color="auto"/>
              <w:bottom w:val="single" w:sz="4" w:space="0" w:color="auto"/>
              <w:right w:val="single" w:sz="4" w:space="0" w:color="auto"/>
            </w:tcBorders>
            <w:shd w:val="clear" w:color="auto" w:fill="auto"/>
            <w:noWrap/>
            <w:vAlign w:val="center"/>
          </w:tcPr>
          <w:p w:rsidR="00676671" w:rsidRPr="00676671" w:rsidRDefault="00676671" w:rsidP="00676671">
            <w:pPr>
              <w:spacing w:after="0" w:line="240" w:lineRule="auto"/>
              <w:rPr>
                <w:rFonts w:ascii="Arial" w:eastAsia="Times New Roman" w:hAnsi="Arial" w:cs="Arial"/>
                <w:sz w:val="20"/>
                <w:szCs w:val="20"/>
              </w:rPr>
            </w:pPr>
            <w:r w:rsidRPr="00676671">
              <w:rPr>
                <w:rFonts w:ascii="Arial" w:eastAsia="Times New Roman" w:hAnsi="Arial" w:cs="Arial"/>
                <w:sz w:val="20"/>
                <w:szCs w:val="20"/>
              </w:rPr>
              <w:t>Docencia</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rPr>
            </w:pPr>
            <w:r w:rsidRPr="00676671">
              <w:rPr>
                <w:rFonts w:ascii="Arial" w:eastAsia="Times New Roman" w:hAnsi="Arial" w:cs="Arial"/>
                <w:sz w:val="20"/>
                <w:szCs w:val="20"/>
              </w:rPr>
              <w:t>1 año</w:t>
            </w:r>
          </w:p>
        </w:tc>
      </w:tr>
      <w:tr w:rsidR="00676671" w:rsidRPr="00676671" w:rsidTr="00BB7985">
        <w:trPr>
          <w:trHeight w:val="419"/>
          <w:jc w:val="center"/>
        </w:trPr>
        <w:tc>
          <w:tcPr>
            <w:tcW w:w="6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676671" w:rsidRDefault="00676671" w:rsidP="00676671">
            <w:pPr>
              <w:spacing w:after="0" w:line="240" w:lineRule="auto"/>
              <w:rPr>
                <w:rFonts w:ascii="Arial" w:eastAsia="Times New Roman" w:hAnsi="Arial" w:cs="Arial"/>
                <w:sz w:val="20"/>
                <w:szCs w:val="20"/>
                <w:lang w:val="es-ES"/>
              </w:rPr>
            </w:pPr>
            <w:r w:rsidRPr="00676671">
              <w:rPr>
                <w:rFonts w:ascii="Arial" w:eastAsia="Times New Roman" w:hAnsi="Arial" w:cs="Arial"/>
                <w:sz w:val="20"/>
                <w:szCs w:val="20"/>
                <w:lang w:val="es-ES"/>
              </w:rPr>
              <w:t>Coordinación de grupos de trabajo</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lang w:val="es-ES"/>
              </w:rPr>
            </w:pPr>
            <w:r w:rsidRPr="00676671">
              <w:rPr>
                <w:rFonts w:ascii="Arial" w:eastAsia="Times New Roman" w:hAnsi="Arial" w:cs="Arial"/>
                <w:sz w:val="20"/>
                <w:szCs w:val="20"/>
                <w:lang w:val="es-ES"/>
              </w:rPr>
              <w:t>1 año</w:t>
            </w:r>
          </w:p>
        </w:tc>
      </w:tr>
    </w:tbl>
    <w:p w:rsidR="00676671" w:rsidRDefault="00676671" w:rsidP="00676671">
      <w:pPr>
        <w:spacing w:after="0" w:line="240" w:lineRule="auto"/>
        <w:ind w:left="-364"/>
        <w:rPr>
          <w:rFonts w:ascii="Arial" w:eastAsia="Calibri" w:hAnsi="Arial" w:cs="Arial"/>
          <w:color w:val="1F497D"/>
        </w:rPr>
      </w:pPr>
    </w:p>
    <w:p w:rsidR="00F367FB" w:rsidRPr="00676671" w:rsidRDefault="00F367FB" w:rsidP="00676671">
      <w:pPr>
        <w:spacing w:after="0" w:line="240" w:lineRule="auto"/>
        <w:ind w:left="-364"/>
        <w:rPr>
          <w:rFonts w:ascii="Arial" w:eastAsia="Calibri" w:hAnsi="Arial" w:cs="Arial"/>
          <w:color w:val="1F497D"/>
        </w:rPr>
      </w:pPr>
    </w:p>
    <w:tbl>
      <w:tblPr>
        <w:tblW w:w="9867" w:type="dxa"/>
        <w:jc w:val="center"/>
        <w:tblLayout w:type="fixed"/>
        <w:tblCellMar>
          <w:left w:w="70" w:type="dxa"/>
          <w:right w:w="70" w:type="dxa"/>
        </w:tblCellMar>
        <w:tblLook w:val="0000" w:firstRow="0" w:lastRow="0" w:firstColumn="0" w:lastColumn="0" w:noHBand="0" w:noVBand="0"/>
      </w:tblPr>
      <w:tblGrid>
        <w:gridCol w:w="9867"/>
      </w:tblGrid>
      <w:tr w:rsidR="00676671" w:rsidRPr="00676671" w:rsidTr="00BB7985">
        <w:trPr>
          <w:trHeight w:val="425"/>
          <w:jc w:val="center"/>
        </w:trPr>
        <w:tc>
          <w:tcPr>
            <w:tcW w:w="9867" w:type="dxa"/>
            <w:tcBorders>
              <w:top w:val="single" w:sz="4" w:space="0" w:color="auto"/>
              <w:left w:val="single" w:sz="4" w:space="0" w:color="auto"/>
              <w:right w:val="single" w:sz="4" w:space="0" w:color="auto"/>
            </w:tcBorders>
            <w:shd w:val="clear" w:color="auto" w:fill="C6D9F1"/>
            <w:noWrap/>
            <w:vAlign w:val="center"/>
          </w:tcPr>
          <w:p w:rsidR="00676671" w:rsidRPr="00676671" w:rsidRDefault="00676671" w:rsidP="00676671">
            <w:pPr>
              <w:spacing w:after="0" w:line="240" w:lineRule="auto"/>
              <w:jc w:val="both"/>
              <w:rPr>
                <w:rFonts w:ascii="Arial" w:eastAsia="Calibri" w:hAnsi="Arial" w:cs="Arial"/>
                <w:sz w:val="20"/>
                <w:szCs w:val="20"/>
              </w:rPr>
            </w:pPr>
            <w:r w:rsidRPr="00676671">
              <w:rPr>
                <w:rFonts w:ascii="Arial" w:eastAsia="Calibri" w:hAnsi="Arial" w:cs="Arial"/>
                <w:b/>
                <w:bCs/>
                <w:sz w:val="20"/>
                <w:szCs w:val="20"/>
              </w:rPr>
              <w:t xml:space="preserve">11. 3 Conocimientos optativos: </w:t>
            </w:r>
          </w:p>
        </w:tc>
      </w:tr>
      <w:tr w:rsidR="00676671" w:rsidRPr="00676671" w:rsidTr="00BB7985">
        <w:trPr>
          <w:trHeight w:val="680"/>
          <w:jc w:val="center"/>
        </w:trPr>
        <w:tc>
          <w:tcPr>
            <w:tcW w:w="9867" w:type="dxa"/>
            <w:tcBorders>
              <w:top w:val="single" w:sz="4" w:space="0" w:color="auto"/>
              <w:left w:val="single" w:sz="4" w:space="0" w:color="auto"/>
              <w:bottom w:val="single" w:sz="4" w:space="0" w:color="000000"/>
              <w:right w:val="single" w:sz="4" w:space="0" w:color="auto"/>
            </w:tcBorders>
            <w:vAlign w:val="center"/>
          </w:tcPr>
          <w:p w:rsidR="00676671" w:rsidRPr="00676671" w:rsidRDefault="00676671" w:rsidP="00423BA6">
            <w:pPr>
              <w:spacing w:after="0" w:line="240" w:lineRule="auto"/>
              <w:jc w:val="both"/>
              <w:rPr>
                <w:rFonts w:ascii="Arial" w:eastAsia="Calibri" w:hAnsi="Arial" w:cs="Arial"/>
                <w:sz w:val="20"/>
                <w:szCs w:val="20"/>
              </w:rPr>
            </w:pPr>
            <w:r w:rsidRPr="00676671">
              <w:rPr>
                <w:rFonts w:ascii="Arial" w:eastAsia="Calibri" w:hAnsi="Arial" w:cs="Arial"/>
                <w:sz w:val="20"/>
                <w:szCs w:val="20"/>
              </w:rPr>
              <w:t>Derecho de acceso a la información pública, cultura de la transparencia y protección de datos personales, docencia, administración de control escolar, implementación de políticas públicas, pedagogía educativa, paquetería office.</w:t>
            </w:r>
          </w:p>
        </w:tc>
      </w:tr>
    </w:tbl>
    <w:p w:rsidR="00676671" w:rsidRPr="00676671" w:rsidRDefault="00676671" w:rsidP="00676671">
      <w:pPr>
        <w:spacing w:after="0" w:line="240" w:lineRule="auto"/>
        <w:ind w:left="-364"/>
        <w:rPr>
          <w:rFonts w:ascii="Arial" w:eastAsia="Calibri" w:hAnsi="Arial" w:cs="Arial"/>
          <w:color w:val="1F497D"/>
        </w:rPr>
      </w:pPr>
    </w:p>
    <w:p w:rsidR="00676671" w:rsidRPr="00676671" w:rsidRDefault="00676671" w:rsidP="00676671">
      <w:pPr>
        <w:numPr>
          <w:ilvl w:val="0"/>
          <w:numId w:val="5"/>
        </w:numPr>
        <w:spacing w:after="0" w:line="240" w:lineRule="auto"/>
        <w:contextualSpacing/>
        <w:rPr>
          <w:rFonts w:ascii="Arial" w:eastAsia="Calibri" w:hAnsi="Arial" w:cs="Arial"/>
          <w:color w:val="1F497D"/>
        </w:rPr>
      </w:pPr>
      <w:r w:rsidRPr="00676671">
        <w:rPr>
          <w:rFonts w:ascii="Arial" w:eastAsia="Calibri" w:hAnsi="Arial" w:cs="Arial"/>
          <w:color w:val="1F497D"/>
        </w:rPr>
        <w:t>Requerimientos físicos.</w:t>
      </w:r>
    </w:p>
    <w:tbl>
      <w:tblPr>
        <w:tblW w:w="99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09"/>
        <w:gridCol w:w="2060"/>
        <w:gridCol w:w="567"/>
        <w:gridCol w:w="567"/>
        <w:gridCol w:w="567"/>
        <w:gridCol w:w="567"/>
      </w:tblGrid>
      <w:tr w:rsidR="00676671" w:rsidRPr="00676671" w:rsidTr="00BB7985">
        <w:trPr>
          <w:trHeight w:hRule="exact" w:val="428"/>
        </w:trPr>
        <w:tc>
          <w:tcPr>
            <w:tcW w:w="9998" w:type="dxa"/>
            <w:gridSpan w:val="7"/>
            <w:shd w:val="clear" w:color="auto" w:fill="B8CCE4"/>
            <w:noWrap/>
            <w:vAlign w:val="center"/>
          </w:tcPr>
          <w:p w:rsidR="00676671" w:rsidRPr="00676671" w:rsidRDefault="00676671" w:rsidP="00676671">
            <w:pPr>
              <w:spacing w:after="0" w:line="240" w:lineRule="auto"/>
              <w:jc w:val="center"/>
              <w:rPr>
                <w:rFonts w:ascii="Arial" w:eastAsia="Times New Roman" w:hAnsi="Arial" w:cs="Arial"/>
                <w:b/>
                <w:sz w:val="20"/>
                <w:szCs w:val="20"/>
                <w:lang w:val="es-ES"/>
              </w:rPr>
            </w:pPr>
            <w:r w:rsidRPr="00676671">
              <w:rPr>
                <w:rFonts w:ascii="Arial" w:eastAsia="Times New Roman" w:hAnsi="Arial" w:cs="Arial"/>
                <w:b/>
                <w:bCs/>
                <w:sz w:val="20"/>
                <w:szCs w:val="20"/>
                <w:lang w:val="es-ES"/>
              </w:rPr>
              <w:t>El puesto exige:</w:t>
            </w:r>
          </w:p>
        </w:tc>
      </w:tr>
      <w:tr w:rsidR="00676671" w:rsidRPr="00676671" w:rsidTr="00BB7985">
        <w:trPr>
          <w:trHeight w:val="414"/>
        </w:trPr>
        <w:tc>
          <w:tcPr>
            <w:tcW w:w="3261" w:type="dxa"/>
            <w:vMerge w:val="restart"/>
            <w:shd w:val="clear" w:color="auto" w:fill="8DB3E2"/>
            <w:vAlign w:val="center"/>
          </w:tcPr>
          <w:p w:rsidR="00676671" w:rsidRPr="00676671" w:rsidRDefault="00676671" w:rsidP="00676671">
            <w:pPr>
              <w:spacing w:after="0" w:line="240" w:lineRule="auto"/>
              <w:jc w:val="center"/>
              <w:rPr>
                <w:rFonts w:ascii="Arial" w:eastAsia="Times New Roman" w:hAnsi="Arial" w:cs="Arial"/>
                <w:b/>
                <w:bCs/>
                <w:sz w:val="20"/>
                <w:szCs w:val="20"/>
                <w:lang w:val="es-ES"/>
              </w:rPr>
            </w:pPr>
            <w:r w:rsidRPr="00676671">
              <w:rPr>
                <w:rFonts w:ascii="Arial" w:eastAsia="Times New Roman" w:hAnsi="Arial" w:cs="Arial"/>
                <w:b/>
                <w:bCs/>
                <w:sz w:val="20"/>
                <w:szCs w:val="20"/>
                <w:lang w:val="es-ES"/>
              </w:rPr>
              <w:t>12.1 Esfuerzo físico:</w:t>
            </w:r>
          </w:p>
        </w:tc>
        <w:tc>
          <w:tcPr>
            <w:tcW w:w="2409" w:type="dxa"/>
            <w:vMerge w:val="restart"/>
            <w:shd w:val="clear" w:color="auto" w:fill="8DB3E2"/>
            <w:vAlign w:val="center"/>
          </w:tcPr>
          <w:p w:rsidR="00676671" w:rsidRPr="00676671" w:rsidRDefault="00676671" w:rsidP="00676671">
            <w:pPr>
              <w:spacing w:after="0" w:line="240" w:lineRule="auto"/>
              <w:jc w:val="center"/>
              <w:rPr>
                <w:rFonts w:ascii="Arial" w:eastAsia="Times New Roman" w:hAnsi="Arial" w:cs="Arial"/>
                <w:b/>
                <w:bCs/>
                <w:sz w:val="20"/>
                <w:szCs w:val="20"/>
                <w:lang w:val="es-ES"/>
              </w:rPr>
            </w:pPr>
            <w:r w:rsidRPr="00676671">
              <w:rPr>
                <w:rFonts w:ascii="Arial" w:eastAsia="Times New Roman" w:hAnsi="Arial" w:cs="Arial"/>
                <w:b/>
                <w:bCs/>
                <w:sz w:val="20"/>
                <w:szCs w:val="20"/>
                <w:lang w:val="es-ES"/>
              </w:rPr>
              <w:t>12.2 Tipo de cosas:</w:t>
            </w:r>
          </w:p>
        </w:tc>
        <w:tc>
          <w:tcPr>
            <w:tcW w:w="2060" w:type="dxa"/>
            <w:vMerge w:val="restart"/>
            <w:shd w:val="clear" w:color="auto" w:fill="8DB3E2"/>
            <w:vAlign w:val="center"/>
          </w:tcPr>
          <w:p w:rsidR="00676671" w:rsidRPr="00676671" w:rsidRDefault="00676671" w:rsidP="00676671">
            <w:pPr>
              <w:spacing w:after="0" w:line="240" w:lineRule="auto"/>
              <w:jc w:val="center"/>
              <w:rPr>
                <w:rFonts w:ascii="Arial" w:eastAsia="Times New Roman" w:hAnsi="Arial" w:cs="Arial"/>
                <w:b/>
                <w:bCs/>
                <w:sz w:val="20"/>
                <w:szCs w:val="20"/>
                <w:lang w:val="es-ES"/>
              </w:rPr>
            </w:pPr>
            <w:r w:rsidRPr="00676671">
              <w:rPr>
                <w:rFonts w:ascii="Arial" w:eastAsia="Times New Roman" w:hAnsi="Arial" w:cs="Arial"/>
                <w:b/>
                <w:bCs/>
                <w:sz w:val="20"/>
                <w:szCs w:val="20"/>
                <w:lang w:val="es-ES"/>
              </w:rPr>
              <w:t>12.3 Peso aproximado:</w:t>
            </w:r>
          </w:p>
        </w:tc>
        <w:tc>
          <w:tcPr>
            <w:tcW w:w="2268" w:type="dxa"/>
            <w:gridSpan w:val="4"/>
            <w:tcBorders>
              <w:bottom w:val="single" w:sz="4" w:space="0" w:color="auto"/>
            </w:tcBorders>
            <w:shd w:val="clear" w:color="auto" w:fill="8DB3E2"/>
            <w:vAlign w:val="center"/>
          </w:tcPr>
          <w:p w:rsidR="00676671" w:rsidRPr="00676671" w:rsidRDefault="00676671" w:rsidP="00676671">
            <w:pPr>
              <w:spacing w:after="0" w:line="240" w:lineRule="auto"/>
              <w:jc w:val="center"/>
              <w:rPr>
                <w:rFonts w:ascii="Arial" w:eastAsia="Times New Roman" w:hAnsi="Arial" w:cs="Arial"/>
                <w:b/>
                <w:bCs/>
                <w:sz w:val="20"/>
                <w:szCs w:val="20"/>
                <w:lang w:val="es-ES"/>
              </w:rPr>
            </w:pPr>
            <w:r w:rsidRPr="00676671">
              <w:rPr>
                <w:rFonts w:ascii="Arial" w:eastAsia="Times New Roman" w:hAnsi="Arial" w:cs="Arial"/>
                <w:b/>
                <w:bCs/>
                <w:sz w:val="20"/>
                <w:szCs w:val="20"/>
                <w:lang w:val="es-ES"/>
              </w:rPr>
              <w:t>12.4 Frecuencia:</w:t>
            </w:r>
          </w:p>
        </w:tc>
      </w:tr>
      <w:tr w:rsidR="00676671" w:rsidRPr="00676671" w:rsidTr="00BB7985">
        <w:tc>
          <w:tcPr>
            <w:tcW w:w="3261" w:type="dxa"/>
            <w:vMerge/>
            <w:shd w:val="clear" w:color="auto" w:fill="auto"/>
            <w:noWrap/>
            <w:vAlign w:val="center"/>
          </w:tcPr>
          <w:p w:rsidR="00676671" w:rsidRPr="00676671" w:rsidRDefault="00676671" w:rsidP="00676671">
            <w:pPr>
              <w:spacing w:after="0" w:line="240" w:lineRule="auto"/>
              <w:jc w:val="center"/>
              <w:rPr>
                <w:rFonts w:ascii="Arial" w:eastAsia="Times New Roman" w:hAnsi="Arial" w:cs="Arial"/>
                <w:sz w:val="20"/>
                <w:szCs w:val="20"/>
                <w:lang w:val="es-ES"/>
              </w:rPr>
            </w:pPr>
          </w:p>
        </w:tc>
        <w:tc>
          <w:tcPr>
            <w:tcW w:w="2409" w:type="dxa"/>
            <w:vMerge/>
            <w:shd w:val="clear" w:color="auto" w:fill="auto"/>
            <w:vAlign w:val="center"/>
          </w:tcPr>
          <w:p w:rsidR="00676671" w:rsidRPr="00676671" w:rsidRDefault="00676671" w:rsidP="00676671">
            <w:pPr>
              <w:spacing w:after="0" w:line="240" w:lineRule="auto"/>
              <w:jc w:val="center"/>
              <w:rPr>
                <w:rFonts w:ascii="Arial" w:eastAsia="Times New Roman" w:hAnsi="Arial" w:cs="Arial"/>
                <w:sz w:val="20"/>
                <w:szCs w:val="20"/>
                <w:lang w:val="es-ES"/>
              </w:rPr>
            </w:pPr>
          </w:p>
        </w:tc>
        <w:tc>
          <w:tcPr>
            <w:tcW w:w="2060" w:type="dxa"/>
            <w:vMerge/>
            <w:shd w:val="clear" w:color="auto" w:fill="auto"/>
            <w:vAlign w:val="center"/>
          </w:tcPr>
          <w:p w:rsidR="00676671" w:rsidRPr="00676671" w:rsidRDefault="00676671" w:rsidP="00676671">
            <w:pPr>
              <w:spacing w:after="0" w:line="240" w:lineRule="auto"/>
              <w:jc w:val="center"/>
              <w:rPr>
                <w:rFonts w:ascii="Arial" w:eastAsia="Times New Roman" w:hAnsi="Arial" w:cs="Arial"/>
                <w:sz w:val="20"/>
                <w:szCs w:val="20"/>
                <w:highlight w:val="cyan"/>
                <w:lang w:val="es-ES"/>
              </w:rPr>
            </w:pPr>
          </w:p>
        </w:tc>
        <w:tc>
          <w:tcPr>
            <w:tcW w:w="567" w:type="dxa"/>
            <w:shd w:val="clear" w:color="auto" w:fill="8DB3E2"/>
            <w:noWrap/>
            <w:vAlign w:val="center"/>
          </w:tcPr>
          <w:p w:rsidR="00676671" w:rsidRPr="00676671" w:rsidRDefault="00676671" w:rsidP="00676671">
            <w:pPr>
              <w:spacing w:after="0" w:line="240" w:lineRule="auto"/>
              <w:jc w:val="center"/>
              <w:rPr>
                <w:rFonts w:ascii="Arial" w:eastAsia="Times New Roman" w:hAnsi="Arial" w:cs="Arial"/>
                <w:sz w:val="14"/>
                <w:szCs w:val="20"/>
                <w:lang w:val="es-ES"/>
              </w:rPr>
            </w:pPr>
            <w:r w:rsidRPr="00676671">
              <w:rPr>
                <w:rFonts w:ascii="Arial" w:eastAsia="Times New Roman" w:hAnsi="Arial" w:cs="Arial"/>
                <w:sz w:val="14"/>
                <w:szCs w:val="20"/>
                <w:lang w:val="es-ES"/>
              </w:rPr>
              <w:t>Ocas.</w:t>
            </w:r>
          </w:p>
        </w:tc>
        <w:tc>
          <w:tcPr>
            <w:tcW w:w="567" w:type="dxa"/>
            <w:shd w:val="clear" w:color="auto" w:fill="8DB3E2"/>
            <w:vAlign w:val="center"/>
          </w:tcPr>
          <w:p w:rsidR="00676671" w:rsidRPr="00676671" w:rsidRDefault="00676671" w:rsidP="00676671">
            <w:pPr>
              <w:spacing w:after="0" w:line="240" w:lineRule="auto"/>
              <w:jc w:val="center"/>
              <w:rPr>
                <w:rFonts w:ascii="Arial" w:eastAsia="Times New Roman" w:hAnsi="Arial" w:cs="Arial"/>
                <w:sz w:val="14"/>
                <w:szCs w:val="20"/>
                <w:lang w:val="es-ES"/>
              </w:rPr>
            </w:pPr>
            <w:r w:rsidRPr="00676671">
              <w:rPr>
                <w:rFonts w:ascii="Arial" w:eastAsia="Times New Roman" w:hAnsi="Arial" w:cs="Arial"/>
                <w:sz w:val="14"/>
                <w:szCs w:val="20"/>
                <w:lang w:val="es-ES"/>
              </w:rPr>
              <w:t>Diario</w:t>
            </w:r>
          </w:p>
        </w:tc>
        <w:tc>
          <w:tcPr>
            <w:tcW w:w="567" w:type="dxa"/>
            <w:shd w:val="clear" w:color="auto" w:fill="8DB3E2"/>
            <w:vAlign w:val="center"/>
          </w:tcPr>
          <w:p w:rsidR="00676671" w:rsidRPr="00676671" w:rsidRDefault="00676671" w:rsidP="00676671">
            <w:pPr>
              <w:spacing w:after="0" w:line="240" w:lineRule="auto"/>
              <w:jc w:val="center"/>
              <w:rPr>
                <w:rFonts w:ascii="Arial" w:eastAsia="Times New Roman" w:hAnsi="Arial" w:cs="Arial"/>
                <w:sz w:val="14"/>
                <w:szCs w:val="20"/>
                <w:lang w:val="es-ES"/>
              </w:rPr>
            </w:pPr>
            <w:proofErr w:type="spellStart"/>
            <w:r w:rsidRPr="00676671">
              <w:rPr>
                <w:rFonts w:ascii="Arial" w:eastAsia="Times New Roman" w:hAnsi="Arial" w:cs="Arial"/>
                <w:sz w:val="14"/>
                <w:szCs w:val="20"/>
                <w:lang w:val="es-ES"/>
              </w:rPr>
              <w:t>Sem</w:t>
            </w:r>
            <w:proofErr w:type="spellEnd"/>
            <w:r w:rsidRPr="00676671">
              <w:rPr>
                <w:rFonts w:ascii="Arial" w:eastAsia="Times New Roman" w:hAnsi="Arial" w:cs="Arial"/>
                <w:sz w:val="14"/>
                <w:szCs w:val="20"/>
                <w:lang w:val="es-ES"/>
              </w:rPr>
              <w:t>.</w:t>
            </w:r>
          </w:p>
        </w:tc>
        <w:tc>
          <w:tcPr>
            <w:tcW w:w="567" w:type="dxa"/>
            <w:shd w:val="clear" w:color="auto" w:fill="8DB3E2"/>
            <w:noWrap/>
            <w:vAlign w:val="center"/>
          </w:tcPr>
          <w:p w:rsidR="00676671" w:rsidRPr="00676671" w:rsidRDefault="00676671" w:rsidP="00676671">
            <w:pPr>
              <w:spacing w:after="0" w:line="240" w:lineRule="auto"/>
              <w:jc w:val="center"/>
              <w:rPr>
                <w:rFonts w:ascii="Arial" w:eastAsia="Times New Roman" w:hAnsi="Arial" w:cs="Arial"/>
                <w:sz w:val="14"/>
                <w:szCs w:val="20"/>
                <w:lang w:val="es-ES"/>
              </w:rPr>
            </w:pPr>
            <w:proofErr w:type="spellStart"/>
            <w:r w:rsidRPr="00676671">
              <w:rPr>
                <w:rFonts w:ascii="Arial" w:eastAsia="Times New Roman" w:hAnsi="Arial" w:cs="Arial"/>
                <w:sz w:val="14"/>
                <w:szCs w:val="20"/>
                <w:lang w:val="es-ES"/>
              </w:rPr>
              <w:t>Mens</w:t>
            </w:r>
            <w:proofErr w:type="spellEnd"/>
            <w:r w:rsidRPr="00676671">
              <w:rPr>
                <w:rFonts w:ascii="Arial" w:eastAsia="Times New Roman" w:hAnsi="Arial" w:cs="Arial"/>
                <w:sz w:val="14"/>
                <w:szCs w:val="20"/>
                <w:lang w:val="es-ES"/>
              </w:rPr>
              <w:t>.</w:t>
            </w:r>
          </w:p>
        </w:tc>
      </w:tr>
      <w:tr w:rsidR="00676671" w:rsidRPr="00676671" w:rsidTr="00BB7985">
        <w:trPr>
          <w:trHeight w:val="273"/>
        </w:trPr>
        <w:tc>
          <w:tcPr>
            <w:tcW w:w="3261" w:type="dxa"/>
            <w:vAlign w:val="center"/>
          </w:tcPr>
          <w:p w:rsidR="00676671" w:rsidRPr="00676671" w:rsidRDefault="00676671" w:rsidP="00676671">
            <w:pPr>
              <w:spacing w:after="0" w:line="240" w:lineRule="auto"/>
              <w:jc w:val="center"/>
              <w:rPr>
                <w:rFonts w:ascii="Arial" w:eastAsia="Times New Roman" w:hAnsi="Arial" w:cs="Arial"/>
                <w:sz w:val="20"/>
                <w:szCs w:val="20"/>
                <w:lang w:val="es-ES"/>
              </w:rPr>
            </w:pPr>
            <w:r w:rsidRPr="00676671">
              <w:rPr>
                <w:rFonts w:ascii="Arial" w:eastAsia="Times New Roman" w:hAnsi="Arial" w:cs="Arial"/>
                <w:sz w:val="20"/>
                <w:szCs w:val="20"/>
                <w:lang w:val="es-ES"/>
              </w:rPr>
              <w:t>No aplica</w:t>
            </w:r>
          </w:p>
        </w:tc>
        <w:tc>
          <w:tcPr>
            <w:tcW w:w="2409" w:type="dxa"/>
            <w:vAlign w:val="center"/>
          </w:tcPr>
          <w:p w:rsidR="00676671" w:rsidRPr="00676671" w:rsidRDefault="00676671" w:rsidP="00676671">
            <w:pPr>
              <w:spacing w:after="0" w:line="240" w:lineRule="auto"/>
              <w:jc w:val="center"/>
              <w:rPr>
                <w:rFonts w:ascii="Arial" w:eastAsia="Times New Roman" w:hAnsi="Arial" w:cs="Arial"/>
                <w:sz w:val="20"/>
                <w:szCs w:val="20"/>
                <w:lang w:val="es-ES"/>
              </w:rPr>
            </w:pPr>
          </w:p>
        </w:tc>
        <w:tc>
          <w:tcPr>
            <w:tcW w:w="2060" w:type="dxa"/>
            <w:vAlign w:val="center"/>
          </w:tcPr>
          <w:p w:rsidR="00676671" w:rsidRPr="00676671" w:rsidRDefault="00676671" w:rsidP="00676671">
            <w:pPr>
              <w:spacing w:after="0" w:line="240" w:lineRule="auto"/>
              <w:jc w:val="center"/>
              <w:rPr>
                <w:rFonts w:ascii="Arial" w:eastAsia="Times New Roman" w:hAnsi="Arial" w:cs="Arial"/>
                <w:sz w:val="20"/>
                <w:szCs w:val="20"/>
                <w:lang w:val="es-ES"/>
              </w:rPr>
            </w:pPr>
          </w:p>
        </w:tc>
        <w:tc>
          <w:tcPr>
            <w:tcW w:w="567" w:type="dxa"/>
            <w:shd w:val="clear" w:color="auto" w:fill="auto"/>
            <w:vAlign w:val="center"/>
          </w:tcPr>
          <w:p w:rsidR="00676671" w:rsidRPr="00676671" w:rsidRDefault="00676671" w:rsidP="00676671">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676671" w:rsidRPr="00676671" w:rsidRDefault="00676671" w:rsidP="00676671">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676671" w:rsidRPr="00676671" w:rsidRDefault="00676671" w:rsidP="00676671">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676671" w:rsidRPr="00676671" w:rsidRDefault="00676671" w:rsidP="00676671">
            <w:pPr>
              <w:spacing w:after="0" w:line="240" w:lineRule="auto"/>
              <w:jc w:val="center"/>
              <w:rPr>
                <w:rFonts w:ascii="Arial" w:eastAsia="Times New Roman" w:hAnsi="Arial" w:cs="Arial"/>
                <w:b/>
                <w:color w:val="FFFFFF"/>
                <w:sz w:val="20"/>
                <w:szCs w:val="20"/>
                <w:highlight w:val="cyan"/>
                <w:lang w:val="es-ES"/>
              </w:rPr>
            </w:pPr>
            <w:r w:rsidRPr="00676671">
              <w:rPr>
                <w:rFonts w:ascii="Arial" w:eastAsia="Times New Roman" w:hAnsi="Arial" w:cs="Arial"/>
                <w:b/>
                <w:color w:val="FFFFFF"/>
                <w:sz w:val="20"/>
                <w:szCs w:val="20"/>
                <w:lang w:val="es-ES"/>
              </w:rPr>
              <w:t> </w:t>
            </w:r>
          </w:p>
        </w:tc>
      </w:tr>
    </w:tbl>
    <w:p w:rsidR="00676671" w:rsidRPr="00676671" w:rsidRDefault="00676671" w:rsidP="00676671">
      <w:pPr>
        <w:spacing w:after="0" w:line="240" w:lineRule="auto"/>
        <w:ind w:left="-364"/>
        <w:rPr>
          <w:rFonts w:ascii="Arial" w:eastAsia="Calibri" w:hAnsi="Arial" w:cs="Arial"/>
          <w:color w:val="1F497D"/>
        </w:rPr>
      </w:pPr>
    </w:p>
    <w:p w:rsidR="00676671" w:rsidRPr="00676671" w:rsidRDefault="00676671" w:rsidP="00676671">
      <w:pPr>
        <w:numPr>
          <w:ilvl w:val="0"/>
          <w:numId w:val="5"/>
        </w:numPr>
        <w:spacing w:after="0" w:line="240" w:lineRule="auto"/>
        <w:ind w:left="142" w:hanging="426"/>
        <w:contextualSpacing/>
        <w:rPr>
          <w:rFonts w:ascii="Arial" w:eastAsia="Calibri" w:hAnsi="Arial" w:cs="Arial"/>
          <w:color w:val="1F497D"/>
        </w:rPr>
      </w:pPr>
      <w:r w:rsidRPr="00676671">
        <w:rPr>
          <w:rFonts w:ascii="Arial" w:eastAsia="Calibri" w:hAnsi="Arial" w:cs="Arial"/>
          <w:color w:val="1F497D"/>
        </w:rPr>
        <w:t>Responsabilidad en recursos.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7160"/>
      </w:tblGrid>
      <w:tr w:rsidR="00676671" w:rsidRPr="00676671" w:rsidTr="00BB7985">
        <w:trPr>
          <w:trHeight w:hRule="exact" w:val="322"/>
          <w:jc w:val="center"/>
        </w:trPr>
        <w:tc>
          <w:tcPr>
            <w:tcW w:w="2758" w:type="dxa"/>
            <w:shd w:val="clear" w:color="auto" w:fill="B8CCE4"/>
            <w:noWrap/>
            <w:vAlign w:val="center"/>
          </w:tcPr>
          <w:p w:rsidR="00676671" w:rsidRPr="00676671" w:rsidRDefault="00676671" w:rsidP="00676671">
            <w:pPr>
              <w:spacing w:after="0" w:line="240" w:lineRule="auto"/>
              <w:jc w:val="center"/>
              <w:rPr>
                <w:rFonts w:ascii="Arial" w:eastAsia="Times New Roman" w:hAnsi="Arial" w:cs="Arial"/>
                <w:b/>
                <w:bCs/>
                <w:sz w:val="20"/>
                <w:szCs w:val="18"/>
                <w:lang w:val="es-ES"/>
              </w:rPr>
            </w:pPr>
            <w:r w:rsidRPr="00676671">
              <w:rPr>
                <w:rFonts w:ascii="Arial" w:eastAsia="Times New Roman" w:hAnsi="Arial" w:cs="Arial"/>
                <w:b/>
                <w:bCs/>
                <w:sz w:val="20"/>
                <w:szCs w:val="18"/>
                <w:lang w:val="es-ES"/>
              </w:rPr>
              <w:t>13.1 Financieros</w:t>
            </w:r>
          </w:p>
        </w:tc>
        <w:tc>
          <w:tcPr>
            <w:tcW w:w="7160" w:type="dxa"/>
            <w:shd w:val="clear" w:color="auto" w:fill="B8CCE4"/>
            <w:vAlign w:val="center"/>
          </w:tcPr>
          <w:p w:rsidR="00676671" w:rsidRPr="00676671" w:rsidRDefault="00676671" w:rsidP="00676671">
            <w:pPr>
              <w:spacing w:after="0" w:line="240" w:lineRule="auto"/>
              <w:jc w:val="center"/>
              <w:rPr>
                <w:rFonts w:ascii="Arial" w:eastAsia="Times New Roman" w:hAnsi="Arial" w:cs="Arial"/>
                <w:b/>
                <w:bCs/>
                <w:sz w:val="20"/>
                <w:szCs w:val="18"/>
              </w:rPr>
            </w:pPr>
            <w:r w:rsidRPr="00676671">
              <w:rPr>
                <w:rFonts w:ascii="Arial" w:eastAsia="Times New Roman" w:hAnsi="Arial" w:cs="Arial"/>
                <w:b/>
                <w:bCs/>
                <w:sz w:val="20"/>
                <w:szCs w:val="18"/>
              </w:rPr>
              <w:t>13.2 Motivo por el que lo maneja:</w:t>
            </w:r>
          </w:p>
        </w:tc>
      </w:tr>
      <w:tr w:rsidR="00676671" w:rsidRPr="00676671" w:rsidTr="00BB7985">
        <w:trPr>
          <w:trHeight w:val="397"/>
          <w:jc w:val="center"/>
        </w:trPr>
        <w:tc>
          <w:tcPr>
            <w:tcW w:w="2758" w:type="dxa"/>
            <w:shd w:val="clear" w:color="auto" w:fill="auto"/>
            <w:noWrap/>
            <w:vAlign w:val="center"/>
          </w:tcPr>
          <w:p w:rsidR="00676671" w:rsidRPr="00676671" w:rsidRDefault="00676671" w:rsidP="00676671">
            <w:pPr>
              <w:spacing w:after="0" w:line="240" w:lineRule="auto"/>
              <w:rPr>
                <w:rFonts w:ascii="Arial" w:eastAsia="Times New Roman" w:hAnsi="Arial" w:cs="Arial"/>
                <w:sz w:val="20"/>
                <w:szCs w:val="18"/>
                <w:lang w:val="es-ES"/>
              </w:rPr>
            </w:pPr>
            <w:r w:rsidRPr="00676671">
              <w:rPr>
                <w:rFonts w:ascii="Arial" w:eastAsia="Times New Roman" w:hAnsi="Arial" w:cs="Arial"/>
                <w:sz w:val="20"/>
                <w:szCs w:val="18"/>
                <w:lang w:val="es-ES"/>
              </w:rPr>
              <w:t>En efectivo</w:t>
            </w:r>
          </w:p>
        </w:tc>
        <w:tc>
          <w:tcPr>
            <w:tcW w:w="7160" w:type="dxa"/>
            <w:shd w:val="clear" w:color="auto" w:fill="auto"/>
            <w:vAlign w:val="center"/>
          </w:tcPr>
          <w:p w:rsidR="00676671" w:rsidRPr="00676671" w:rsidRDefault="00676671" w:rsidP="00676671">
            <w:pPr>
              <w:spacing w:after="0" w:line="240" w:lineRule="auto"/>
              <w:rPr>
                <w:rFonts w:ascii="Arial" w:eastAsia="Times New Roman" w:hAnsi="Arial" w:cs="Arial"/>
                <w:sz w:val="20"/>
                <w:szCs w:val="18"/>
                <w:lang w:val="es-ES"/>
              </w:rPr>
            </w:pPr>
            <w:r w:rsidRPr="00676671">
              <w:rPr>
                <w:rFonts w:ascii="Arial" w:eastAsia="Times New Roman" w:hAnsi="Arial" w:cs="Arial"/>
                <w:sz w:val="20"/>
                <w:szCs w:val="18"/>
                <w:lang w:val="es-ES"/>
              </w:rPr>
              <w:t>No aplica</w:t>
            </w:r>
          </w:p>
        </w:tc>
      </w:tr>
      <w:tr w:rsidR="00676671" w:rsidRPr="00676671" w:rsidTr="00BB7985">
        <w:trPr>
          <w:trHeight w:val="397"/>
          <w:jc w:val="center"/>
        </w:trPr>
        <w:tc>
          <w:tcPr>
            <w:tcW w:w="2758" w:type="dxa"/>
            <w:shd w:val="clear" w:color="auto" w:fill="auto"/>
            <w:noWrap/>
            <w:vAlign w:val="center"/>
          </w:tcPr>
          <w:p w:rsidR="00676671" w:rsidRPr="00676671" w:rsidRDefault="00676671" w:rsidP="00676671">
            <w:pPr>
              <w:spacing w:after="0" w:line="240" w:lineRule="auto"/>
              <w:rPr>
                <w:rFonts w:ascii="Arial" w:eastAsia="Times New Roman" w:hAnsi="Arial" w:cs="Arial"/>
                <w:sz w:val="20"/>
                <w:szCs w:val="18"/>
                <w:lang w:val="es-ES"/>
              </w:rPr>
            </w:pPr>
            <w:r w:rsidRPr="00676671">
              <w:rPr>
                <w:rFonts w:ascii="Arial" w:eastAsia="Times New Roman" w:hAnsi="Arial" w:cs="Arial"/>
                <w:sz w:val="20"/>
                <w:szCs w:val="18"/>
                <w:lang w:val="es-ES"/>
              </w:rPr>
              <w:t xml:space="preserve">Cheques </w:t>
            </w:r>
          </w:p>
        </w:tc>
        <w:tc>
          <w:tcPr>
            <w:tcW w:w="7160" w:type="dxa"/>
            <w:shd w:val="clear" w:color="auto" w:fill="auto"/>
            <w:vAlign w:val="center"/>
          </w:tcPr>
          <w:p w:rsidR="00676671" w:rsidRPr="00676671" w:rsidRDefault="00676671" w:rsidP="00676671">
            <w:pPr>
              <w:spacing w:after="0" w:line="240" w:lineRule="auto"/>
              <w:rPr>
                <w:rFonts w:ascii="Arial" w:eastAsia="Times New Roman" w:hAnsi="Arial" w:cs="Arial"/>
                <w:sz w:val="20"/>
                <w:szCs w:val="18"/>
                <w:lang w:val="es-ES"/>
              </w:rPr>
            </w:pPr>
            <w:r w:rsidRPr="00676671">
              <w:rPr>
                <w:rFonts w:ascii="Arial" w:eastAsia="Times New Roman" w:hAnsi="Arial" w:cs="Arial"/>
                <w:sz w:val="20"/>
                <w:szCs w:val="18"/>
                <w:lang w:val="es-ES"/>
              </w:rPr>
              <w:t>No aplica</w:t>
            </w:r>
          </w:p>
        </w:tc>
      </w:tr>
      <w:tr w:rsidR="00676671" w:rsidRPr="00676671" w:rsidTr="00BB7985">
        <w:trPr>
          <w:trHeight w:val="397"/>
          <w:jc w:val="center"/>
        </w:trPr>
        <w:tc>
          <w:tcPr>
            <w:tcW w:w="2758" w:type="dxa"/>
            <w:tcBorders>
              <w:bottom w:val="single" w:sz="4" w:space="0" w:color="auto"/>
            </w:tcBorders>
            <w:shd w:val="clear" w:color="auto" w:fill="auto"/>
            <w:noWrap/>
            <w:vAlign w:val="center"/>
          </w:tcPr>
          <w:p w:rsidR="00676671" w:rsidRPr="00676671" w:rsidRDefault="00676671" w:rsidP="00676671">
            <w:pPr>
              <w:spacing w:after="0" w:line="240" w:lineRule="auto"/>
              <w:rPr>
                <w:rFonts w:ascii="Arial" w:eastAsia="Times New Roman" w:hAnsi="Arial" w:cs="Arial"/>
                <w:sz w:val="20"/>
                <w:szCs w:val="18"/>
              </w:rPr>
            </w:pPr>
            <w:r w:rsidRPr="00676671">
              <w:rPr>
                <w:rFonts w:ascii="Arial" w:eastAsia="Times New Roman" w:hAnsi="Arial" w:cs="Arial"/>
                <w:sz w:val="20"/>
                <w:szCs w:val="18"/>
              </w:rPr>
              <w:t>Formas valoradas(v.gr. vales de gasolina, recibos oficiales, entre otros)</w:t>
            </w:r>
          </w:p>
        </w:tc>
        <w:tc>
          <w:tcPr>
            <w:tcW w:w="7160" w:type="dxa"/>
            <w:tcBorders>
              <w:bottom w:val="single" w:sz="4" w:space="0" w:color="auto"/>
            </w:tcBorders>
            <w:shd w:val="clear" w:color="auto" w:fill="auto"/>
            <w:vAlign w:val="center"/>
          </w:tcPr>
          <w:p w:rsidR="00676671" w:rsidRPr="00676671" w:rsidRDefault="00676671" w:rsidP="00676671">
            <w:pPr>
              <w:spacing w:after="0" w:line="240" w:lineRule="auto"/>
              <w:rPr>
                <w:rFonts w:ascii="Arial" w:eastAsia="Times New Roman" w:hAnsi="Arial" w:cs="Arial"/>
                <w:sz w:val="20"/>
                <w:szCs w:val="18"/>
              </w:rPr>
            </w:pPr>
            <w:r w:rsidRPr="00676671">
              <w:rPr>
                <w:rFonts w:ascii="Arial" w:eastAsia="Times New Roman" w:hAnsi="Arial" w:cs="Arial"/>
                <w:sz w:val="20"/>
                <w:szCs w:val="18"/>
              </w:rPr>
              <w:t>No aplica</w:t>
            </w:r>
          </w:p>
        </w:tc>
      </w:tr>
      <w:tr w:rsidR="00676671" w:rsidRPr="00676671" w:rsidTr="00BB7985">
        <w:trPr>
          <w:trHeight w:hRule="exact" w:val="397"/>
          <w:jc w:val="center"/>
        </w:trPr>
        <w:tc>
          <w:tcPr>
            <w:tcW w:w="2758" w:type="dxa"/>
            <w:tcBorders>
              <w:top w:val="single" w:sz="4" w:space="0" w:color="auto"/>
              <w:left w:val="single" w:sz="4" w:space="0" w:color="auto"/>
              <w:right w:val="single" w:sz="4" w:space="0" w:color="auto"/>
            </w:tcBorders>
            <w:shd w:val="clear" w:color="auto" w:fill="B8CCE4"/>
            <w:noWrap/>
            <w:vAlign w:val="center"/>
          </w:tcPr>
          <w:p w:rsidR="00676671" w:rsidRPr="00676671" w:rsidRDefault="00676671" w:rsidP="00676671">
            <w:pPr>
              <w:spacing w:after="0" w:line="240" w:lineRule="auto"/>
              <w:jc w:val="center"/>
              <w:rPr>
                <w:rFonts w:ascii="Arial" w:eastAsia="Times New Roman" w:hAnsi="Arial" w:cs="Arial"/>
                <w:sz w:val="20"/>
                <w:szCs w:val="18"/>
                <w:lang w:val="es-ES"/>
              </w:rPr>
            </w:pPr>
            <w:r w:rsidRPr="00676671">
              <w:rPr>
                <w:rFonts w:ascii="Arial" w:eastAsia="Times New Roman" w:hAnsi="Arial" w:cs="Arial"/>
                <w:b/>
                <w:bCs/>
                <w:sz w:val="20"/>
                <w:szCs w:val="18"/>
                <w:lang w:val="es-ES"/>
              </w:rPr>
              <w:t>13.3 Materiales</w:t>
            </w:r>
          </w:p>
        </w:tc>
        <w:tc>
          <w:tcPr>
            <w:tcW w:w="7160" w:type="dxa"/>
            <w:tcBorders>
              <w:top w:val="single" w:sz="4" w:space="0" w:color="auto"/>
              <w:left w:val="single" w:sz="4" w:space="0" w:color="auto"/>
              <w:right w:val="single" w:sz="4" w:space="0" w:color="auto"/>
            </w:tcBorders>
            <w:shd w:val="clear" w:color="auto" w:fill="B8CCE4"/>
            <w:vAlign w:val="center"/>
          </w:tcPr>
          <w:p w:rsidR="00676671" w:rsidRPr="00676671" w:rsidRDefault="00676671" w:rsidP="00676671">
            <w:pPr>
              <w:spacing w:after="0" w:line="240" w:lineRule="auto"/>
              <w:jc w:val="center"/>
              <w:rPr>
                <w:rFonts w:ascii="Arial" w:eastAsia="Times New Roman" w:hAnsi="Arial" w:cs="Arial"/>
                <w:sz w:val="20"/>
                <w:szCs w:val="18"/>
              </w:rPr>
            </w:pPr>
            <w:r w:rsidRPr="00676671">
              <w:rPr>
                <w:rFonts w:ascii="Arial" w:eastAsia="Times New Roman" w:hAnsi="Arial" w:cs="Arial"/>
                <w:b/>
                <w:bCs/>
                <w:sz w:val="20"/>
                <w:szCs w:val="18"/>
              </w:rPr>
              <w:t>13.4 Motivo por el que lo maneja:</w:t>
            </w:r>
          </w:p>
        </w:tc>
      </w:tr>
      <w:tr w:rsidR="00676671" w:rsidRPr="00676671" w:rsidTr="00BB7985">
        <w:trPr>
          <w:trHeight w:val="617"/>
          <w:jc w:val="center"/>
        </w:trPr>
        <w:tc>
          <w:tcPr>
            <w:tcW w:w="2758" w:type="dxa"/>
            <w:shd w:val="clear" w:color="auto" w:fill="auto"/>
            <w:noWrap/>
            <w:vAlign w:val="center"/>
          </w:tcPr>
          <w:p w:rsidR="00676671" w:rsidRPr="00676671" w:rsidRDefault="00676671" w:rsidP="00676671">
            <w:pPr>
              <w:spacing w:after="0" w:line="240" w:lineRule="auto"/>
              <w:rPr>
                <w:rFonts w:ascii="Arial" w:eastAsia="Times New Roman" w:hAnsi="Arial" w:cs="Arial"/>
                <w:sz w:val="20"/>
                <w:szCs w:val="18"/>
                <w:lang w:val="es-ES"/>
              </w:rPr>
            </w:pPr>
            <w:r w:rsidRPr="00676671">
              <w:rPr>
                <w:rFonts w:ascii="Arial" w:eastAsia="Times New Roman" w:hAnsi="Arial" w:cs="Arial"/>
                <w:sz w:val="20"/>
                <w:szCs w:val="18"/>
                <w:lang w:val="es-ES"/>
              </w:rPr>
              <w:t>Mobiliario:</w:t>
            </w:r>
          </w:p>
        </w:tc>
        <w:tc>
          <w:tcPr>
            <w:tcW w:w="7160" w:type="dxa"/>
            <w:shd w:val="clear" w:color="auto" w:fill="auto"/>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Cumplir con las tareas y funciones del puesto a través de la asignación de mobiliario y equipo de oficina.</w:t>
            </w:r>
          </w:p>
        </w:tc>
      </w:tr>
      <w:tr w:rsidR="00676671" w:rsidRPr="00676671" w:rsidTr="00BB7985">
        <w:trPr>
          <w:trHeight w:val="711"/>
          <w:jc w:val="center"/>
        </w:trPr>
        <w:tc>
          <w:tcPr>
            <w:tcW w:w="2758" w:type="dxa"/>
            <w:shd w:val="clear" w:color="auto" w:fill="auto"/>
            <w:noWrap/>
            <w:vAlign w:val="center"/>
          </w:tcPr>
          <w:p w:rsidR="00676671" w:rsidRPr="00676671" w:rsidRDefault="00676671" w:rsidP="00676671">
            <w:pPr>
              <w:spacing w:after="0" w:line="240" w:lineRule="auto"/>
              <w:rPr>
                <w:rFonts w:ascii="Arial" w:eastAsia="Times New Roman" w:hAnsi="Arial" w:cs="Arial"/>
                <w:sz w:val="20"/>
                <w:szCs w:val="18"/>
                <w:lang w:val="es-ES"/>
              </w:rPr>
            </w:pPr>
            <w:r w:rsidRPr="00676671">
              <w:rPr>
                <w:rFonts w:ascii="Arial" w:eastAsia="Times New Roman" w:hAnsi="Arial" w:cs="Arial"/>
                <w:sz w:val="20"/>
                <w:szCs w:val="18"/>
                <w:lang w:val="es-ES"/>
              </w:rPr>
              <w:t>Equipo de cómputo:</w:t>
            </w:r>
          </w:p>
        </w:tc>
        <w:tc>
          <w:tcPr>
            <w:tcW w:w="7160" w:type="dxa"/>
            <w:shd w:val="clear" w:color="auto" w:fill="auto"/>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Cumplir con las tareas y funciones del puesto a través de la asignación de equipo de cómputo, proyección audiovisual e impresión.</w:t>
            </w:r>
          </w:p>
        </w:tc>
      </w:tr>
      <w:tr w:rsidR="00676671" w:rsidRPr="00676671" w:rsidTr="00BB7985">
        <w:trPr>
          <w:trHeight w:val="537"/>
          <w:jc w:val="center"/>
        </w:trPr>
        <w:tc>
          <w:tcPr>
            <w:tcW w:w="2758" w:type="dxa"/>
            <w:shd w:val="clear" w:color="auto" w:fill="auto"/>
            <w:noWrap/>
            <w:vAlign w:val="center"/>
          </w:tcPr>
          <w:p w:rsidR="00676671" w:rsidRPr="00676671" w:rsidRDefault="00676671" w:rsidP="00676671">
            <w:pPr>
              <w:spacing w:after="0" w:line="240" w:lineRule="auto"/>
              <w:rPr>
                <w:rFonts w:ascii="Arial" w:eastAsia="Times New Roman" w:hAnsi="Arial" w:cs="Arial"/>
                <w:sz w:val="20"/>
                <w:szCs w:val="18"/>
                <w:lang w:val="es-ES"/>
              </w:rPr>
            </w:pPr>
            <w:r w:rsidRPr="00676671">
              <w:rPr>
                <w:rFonts w:ascii="Arial" w:eastAsia="Times New Roman" w:hAnsi="Arial" w:cs="Arial"/>
                <w:sz w:val="20"/>
                <w:szCs w:val="18"/>
                <w:lang w:val="es-ES"/>
              </w:rPr>
              <w:t>Automóvil:</w:t>
            </w:r>
          </w:p>
        </w:tc>
        <w:tc>
          <w:tcPr>
            <w:tcW w:w="7160" w:type="dxa"/>
            <w:shd w:val="clear" w:color="auto" w:fill="auto"/>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 xml:space="preserve">Uso eventual de vehículo utilitario para cumplir con sus funciones para viajes y/o gestiones en Zona Metropolitana de Guadalajara </w:t>
            </w:r>
          </w:p>
        </w:tc>
      </w:tr>
      <w:tr w:rsidR="00676671" w:rsidRPr="00676671" w:rsidTr="00BB7985">
        <w:trPr>
          <w:trHeight w:val="522"/>
          <w:jc w:val="center"/>
        </w:trPr>
        <w:tc>
          <w:tcPr>
            <w:tcW w:w="2758" w:type="dxa"/>
            <w:shd w:val="clear" w:color="auto" w:fill="auto"/>
            <w:noWrap/>
            <w:vAlign w:val="center"/>
          </w:tcPr>
          <w:p w:rsidR="00676671" w:rsidRPr="00676671" w:rsidRDefault="00676671" w:rsidP="00676671">
            <w:pPr>
              <w:spacing w:after="0" w:line="240" w:lineRule="auto"/>
              <w:rPr>
                <w:rFonts w:ascii="Arial" w:eastAsia="Times New Roman" w:hAnsi="Arial" w:cs="Arial"/>
                <w:sz w:val="20"/>
                <w:szCs w:val="18"/>
                <w:lang w:val="es-ES"/>
              </w:rPr>
            </w:pPr>
            <w:r w:rsidRPr="00676671">
              <w:rPr>
                <w:rFonts w:ascii="Arial" w:eastAsia="Times New Roman" w:hAnsi="Arial" w:cs="Arial"/>
                <w:sz w:val="20"/>
                <w:szCs w:val="18"/>
                <w:lang w:val="es-ES"/>
              </w:rPr>
              <w:t>Documentos e información:</w:t>
            </w:r>
          </w:p>
        </w:tc>
        <w:tc>
          <w:tcPr>
            <w:tcW w:w="7160" w:type="dxa"/>
            <w:tcBorders>
              <w:bottom w:val="single" w:sz="4" w:space="0" w:color="auto"/>
            </w:tcBorders>
            <w:shd w:val="clear" w:color="auto" w:fill="auto"/>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 xml:space="preserve">Administrar los documentos generados como resultado de la capacitación especializada. </w:t>
            </w:r>
          </w:p>
        </w:tc>
      </w:tr>
      <w:tr w:rsidR="00676671" w:rsidRPr="00676671" w:rsidTr="00BB7985">
        <w:trPr>
          <w:trHeight w:val="451"/>
          <w:jc w:val="center"/>
        </w:trPr>
        <w:tc>
          <w:tcPr>
            <w:tcW w:w="2758" w:type="dxa"/>
            <w:tcBorders>
              <w:bottom w:val="single" w:sz="4" w:space="0" w:color="auto"/>
            </w:tcBorders>
            <w:shd w:val="clear" w:color="auto" w:fill="auto"/>
            <w:noWrap/>
            <w:vAlign w:val="center"/>
          </w:tcPr>
          <w:p w:rsidR="00676671" w:rsidRPr="00676671" w:rsidRDefault="00676671" w:rsidP="00676671">
            <w:pPr>
              <w:spacing w:after="0" w:line="240" w:lineRule="auto"/>
              <w:rPr>
                <w:rFonts w:ascii="Arial" w:eastAsia="Times New Roman" w:hAnsi="Arial" w:cs="Arial"/>
                <w:sz w:val="20"/>
                <w:szCs w:val="18"/>
                <w:lang w:val="es-ES"/>
              </w:rPr>
            </w:pPr>
            <w:r w:rsidRPr="00676671">
              <w:rPr>
                <w:rFonts w:ascii="Arial" w:eastAsia="Times New Roman" w:hAnsi="Arial" w:cs="Arial"/>
                <w:sz w:val="20"/>
                <w:szCs w:val="18"/>
                <w:lang w:val="es-ES"/>
              </w:rPr>
              <w:t>Otros (especifique):</w:t>
            </w:r>
          </w:p>
        </w:tc>
        <w:tc>
          <w:tcPr>
            <w:tcW w:w="7160" w:type="dxa"/>
            <w:tcBorders>
              <w:bottom w:val="single" w:sz="4" w:space="0" w:color="auto"/>
            </w:tcBorders>
            <w:shd w:val="clear" w:color="auto" w:fill="auto"/>
            <w:vAlign w:val="center"/>
          </w:tcPr>
          <w:p w:rsidR="00676671" w:rsidRPr="00676671" w:rsidRDefault="00676671" w:rsidP="00423BA6">
            <w:pPr>
              <w:spacing w:after="0" w:line="240" w:lineRule="auto"/>
              <w:jc w:val="both"/>
              <w:rPr>
                <w:rFonts w:ascii="Arial" w:eastAsia="Times New Roman" w:hAnsi="Arial" w:cs="Arial"/>
                <w:sz w:val="20"/>
                <w:szCs w:val="18"/>
                <w:lang w:val="es-ES"/>
              </w:rPr>
            </w:pPr>
            <w:r w:rsidRPr="00676671">
              <w:rPr>
                <w:rFonts w:ascii="Arial" w:eastAsia="Times New Roman" w:hAnsi="Arial" w:cs="Arial"/>
                <w:sz w:val="20"/>
                <w:szCs w:val="18"/>
                <w:lang w:val="es-ES"/>
              </w:rPr>
              <w:t>No aplica</w:t>
            </w:r>
          </w:p>
        </w:tc>
      </w:tr>
    </w:tbl>
    <w:p w:rsidR="00D14E4D" w:rsidRDefault="005B5EFB">
      <w:bookmarkStart w:id="1" w:name="_GoBack"/>
      <w:bookmarkEnd w:id="1"/>
    </w:p>
    <w:sectPr w:rsidR="00D14E4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FB" w:rsidRDefault="005B5EFB" w:rsidP="00676671">
      <w:pPr>
        <w:spacing w:after="0" w:line="240" w:lineRule="auto"/>
      </w:pPr>
      <w:r>
        <w:separator/>
      </w:r>
    </w:p>
  </w:endnote>
  <w:endnote w:type="continuationSeparator" w:id="0">
    <w:p w:rsidR="005B5EFB" w:rsidRDefault="005B5EFB" w:rsidP="0067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82953"/>
      <w:docPartObj>
        <w:docPartGallery w:val="Page Numbers (Bottom of Page)"/>
        <w:docPartUnique/>
      </w:docPartObj>
    </w:sdtPr>
    <w:sdtEndPr>
      <w:rPr>
        <w:sz w:val="20"/>
      </w:rPr>
    </w:sdtEndPr>
    <w:sdtContent>
      <w:p w:rsidR="00676671" w:rsidRDefault="00676671" w:rsidP="00676671">
        <w:pPr>
          <w:pStyle w:val="Piedepgina"/>
          <w:jc w:val="right"/>
        </w:pPr>
        <w:r>
          <w:rPr>
            <w:noProof/>
            <w:lang w:eastAsia="es-MX"/>
          </w:rPr>
          <mc:AlternateContent>
            <mc:Choice Requires="wps">
              <w:drawing>
                <wp:anchor distT="0" distB="0" distL="114300" distR="114300" simplePos="0" relativeHeight="251661312" behindDoc="0" locked="0" layoutInCell="1" allowOverlap="1" wp14:anchorId="42626E0D" wp14:editId="5524C123">
                  <wp:simplePos x="0" y="0"/>
                  <wp:positionH relativeFrom="column">
                    <wp:posOffset>-59377</wp:posOffset>
                  </wp:positionH>
                  <wp:positionV relativeFrom="paragraph">
                    <wp:posOffset>153802</wp:posOffset>
                  </wp:positionV>
                  <wp:extent cx="5795010" cy="0"/>
                  <wp:effectExtent l="0" t="0" r="15240" b="19050"/>
                  <wp:wrapNone/>
                  <wp:docPr id="6" name="6 Conector recto"/>
                  <wp:cNvGraphicFramePr/>
                  <a:graphic xmlns:a="http://schemas.openxmlformats.org/drawingml/2006/main">
                    <a:graphicData uri="http://schemas.microsoft.com/office/word/2010/wordprocessingShape">
                      <wps:wsp>
                        <wps:cNvCnPr/>
                        <wps:spPr>
                          <a:xfrm>
                            <a:off x="0" y="0"/>
                            <a:ext cx="57950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2.1pt" to="45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"/>
              </w:pict>
            </mc:Fallback>
          </mc:AlternateContent>
        </w:r>
      </w:p>
      <w:p w:rsidR="00676671" w:rsidRPr="00732CC8" w:rsidRDefault="005B5EFB" w:rsidP="00676671">
        <w:pPr>
          <w:pStyle w:val="Piedepgina"/>
          <w:jc w:val="right"/>
          <w:rPr>
            <w:sz w:val="20"/>
          </w:rPr>
        </w:pPr>
      </w:p>
    </w:sdtContent>
  </w:sdt>
  <w:p w:rsidR="00676671" w:rsidRPr="00676671" w:rsidRDefault="00676671" w:rsidP="006766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Narrow" w:hAnsi="Arial Narrow" w:cs="Arial Narrow"/>
        <w:i/>
        <w:iCs/>
        <w:color w:val="0000FF"/>
        <w:sz w:val="20"/>
        <w:szCs w:val="20"/>
        <w:u w:val="single"/>
      </w:rPr>
    </w:pPr>
    <w:r>
      <w:rPr>
        <w:rFonts w:ascii="Arial Narrow" w:hAnsi="Arial Narrow" w:cs="Arial Narrow"/>
        <w:i/>
        <w:iCs/>
        <w:sz w:val="20"/>
        <w:szCs w:val="20"/>
      </w:rPr>
      <w:t xml:space="preserve">El presente documento es de carácter público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FB" w:rsidRDefault="005B5EFB" w:rsidP="00676671">
      <w:pPr>
        <w:spacing w:after="0" w:line="240" w:lineRule="auto"/>
      </w:pPr>
      <w:r>
        <w:separator/>
      </w:r>
    </w:p>
  </w:footnote>
  <w:footnote w:type="continuationSeparator" w:id="0">
    <w:p w:rsidR="005B5EFB" w:rsidRDefault="005B5EFB" w:rsidP="00676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1" w:type="dxa"/>
      <w:tblInd w:w="-7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0"/>
      <w:gridCol w:w="3656"/>
      <w:gridCol w:w="2694"/>
      <w:gridCol w:w="1581"/>
    </w:tblGrid>
    <w:tr w:rsidR="00676671" w:rsidRPr="001A5965" w:rsidTr="00BB7985">
      <w:trPr>
        <w:trHeight w:val="711"/>
      </w:trPr>
      <w:tc>
        <w:tcPr>
          <w:tcW w:w="2260" w:type="dxa"/>
          <w:vMerge w:val="restart"/>
          <w:tcBorders>
            <w:top w:val="single" w:sz="4" w:space="0" w:color="808080"/>
            <w:left w:val="single" w:sz="4" w:space="0" w:color="808080"/>
            <w:bottom w:val="single" w:sz="4" w:space="0" w:color="808080"/>
            <w:right w:val="single" w:sz="4" w:space="0" w:color="808080"/>
          </w:tcBorders>
          <w:vAlign w:val="center"/>
        </w:tcPr>
        <w:p w:rsidR="00676671" w:rsidRDefault="00676E63" w:rsidP="00BB7985">
          <w:pPr>
            <w:pStyle w:val="Encabezado"/>
            <w:rPr>
              <w:rFonts w:ascii="Arial Narrow" w:hAnsi="Arial Narrow"/>
              <w:b/>
              <w:color w:val="800000"/>
              <w:szCs w:val="24"/>
            </w:rPr>
          </w:pPr>
          <w:r>
            <w:rPr>
              <w:rFonts w:ascii="Arial Narrow" w:hAnsi="Arial Narrow"/>
              <w:b/>
              <w:noProof/>
              <w:color w:val="800000"/>
              <w:szCs w:val="24"/>
              <w:lang w:eastAsia="es-MX"/>
            </w:rPr>
            <w:drawing>
              <wp:inline distT="0" distB="0" distL="0" distR="0" wp14:anchorId="691A1114" wp14:editId="280E29B3">
                <wp:extent cx="1112808" cy="69305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2016-01.jpg"/>
                        <pic:cNvPicPr/>
                      </pic:nvPicPr>
                      <pic:blipFill>
                        <a:blip r:embed="rId1">
                          <a:extLst>
                            <a:ext uri="{28A0092B-C50C-407E-A947-70E740481C1C}">
                              <a14:useLocalDpi xmlns:a14="http://schemas.microsoft.com/office/drawing/2010/main" val="0"/>
                            </a:ext>
                          </a:extLst>
                        </a:blip>
                        <a:stretch>
                          <a:fillRect/>
                        </a:stretch>
                      </pic:blipFill>
                      <pic:spPr>
                        <a:xfrm>
                          <a:off x="0" y="0"/>
                          <a:ext cx="1116228" cy="695185"/>
                        </a:xfrm>
                        <a:prstGeom prst="rect">
                          <a:avLst/>
                        </a:prstGeom>
                      </pic:spPr>
                    </pic:pic>
                  </a:graphicData>
                </a:graphic>
              </wp:inline>
            </w:drawing>
          </w:r>
        </w:p>
        <w:p w:rsidR="00676671" w:rsidRPr="005124DF" w:rsidRDefault="00676671" w:rsidP="00BB7985"/>
      </w:tc>
      <w:tc>
        <w:tcPr>
          <w:tcW w:w="7931" w:type="dxa"/>
          <w:gridSpan w:val="3"/>
          <w:tcBorders>
            <w:top w:val="single" w:sz="4" w:space="0" w:color="808080"/>
            <w:left w:val="single" w:sz="4" w:space="0" w:color="808080"/>
            <w:bottom w:val="single" w:sz="4" w:space="0" w:color="808080"/>
            <w:right w:val="single" w:sz="4" w:space="0" w:color="808080"/>
          </w:tcBorders>
          <w:vAlign w:val="center"/>
        </w:tcPr>
        <w:p w:rsidR="00676671" w:rsidRPr="00844BBD" w:rsidRDefault="00676671" w:rsidP="00BB7985">
          <w:pPr>
            <w:pStyle w:val="Encabezado"/>
            <w:jc w:val="center"/>
            <w:rPr>
              <w:rFonts w:ascii="Arial Narrow" w:hAnsi="Arial Narrow"/>
              <w:b/>
              <w:color w:val="4F81BD"/>
              <w:sz w:val="28"/>
              <w:szCs w:val="28"/>
            </w:rPr>
          </w:pPr>
          <w:r>
            <w:rPr>
              <w:rFonts w:ascii="Arial Narrow" w:hAnsi="Arial Narrow"/>
              <w:b/>
              <w:color w:val="4F81BD"/>
              <w:sz w:val="28"/>
              <w:szCs w:val="28"/>
            </w:rPr>
            <w:t>FICHA DE PUESTOS</w:t>
          </w:r>
        </w:p>
      </w:tc>
    </w:tr>
    <w:tr w:rsidR="00676671" w:rsidRPr="00F73C4F" w:rsidTr="00BB7985">
      <w:trPr>
        <w:trHeight w:val="547"/>
      </w:trPr>
      <w:tc>
        <w:tcPr>
          <w:tcW w:w="2260" w:type="dxa"/>
          <w:vMerge/>
          <w:tcBorders>
            <w:top w:val="single" w:sz="4" w:space="0" w:color="808080"/>
            <w:left w:val="single" w:sz="4" w:space="0" w:color="808080"/>
            <w:bottom w:val="single" w:sz="4" w:space="0" w:color="808080"/>
            <w:right w:val="single" w:sz="4" w:space="0" w:color="808080"/>
          </w:tcBorders>
        </w:tcPr>
        <w:p w:rsidR="00676671" w:rsidRPr="003009CC" w:rsidRDefault="00676671" w:rsidP="00BB7985">
          <w:pPr>
            <w:pStyle w:val="Encabezado"/>
          </w:pPr>
        </w:p>
      </w:tc>
      <w:tc>
        <w:tcPr>
          <w:tcW w:w="3656" w:type="dxa"/>
          <w:tcBorders>
            <w:top w:val="single" w:sz="4" w:space="0" w:color="808080"/>
            <w:left w:val="single" w:sz="4" w:space="0" w:color="808080"/>
            <w:bottom w:val="single" w:sz="4" w:space="0" w:color="808080"/>
            <w:right w:val="single" w:sz="4" w:space="0" w:color="808080"/>
          </w:tcBorders>
        </w:tcPr>
        <w:p w:rsidR="00676671" w:rsidRPr="000B03F7" w:rsidRDefault="00676671" w:rsidP="00BB7985">
          <w:pPr>
            <w:spacing w:after="0" w:line="240" w:lineRule="auto"/>
            <w:jc w:val="center"/>
            <w:rPr>
              <w:rFonts w:ascii="Arial Narrow" w:hAnsi="Arial Narrow"/>
            </w:rPr>
          </w:pPr>
          <w:r w:rsidRPr="000B03F7">
            <w:rPr>
              <w:rFonts w:ascii="Arial Narrow" w:hAnsi="Arial Narrow"/>
            </w:rPr>
            <w:t>Código:</w:t>
          </w:r>
        </w:p>
        <w:p w:rsidR="00676671" w:rsidRPr="000B03F7" w:rsidRDefault="00F367FB" w:rsidP="00BB7985">
          <w:pPr>
            <w:spacing w:after="0" w:line="240" w:lineRule="auto"/>
            <w:jc w:val="center"/>
            <w:rPr>
              <w:rFonts w:ascii="Arial Narrow" w:hAnsi="Arial Narrow"/>
            </w:rPr>
          </w:pPr>
          <w:r>
            <w:rPr>
              <w:rFonts w:ascii="Arial Narrow" w:hAnsi="Arial Narrow"/>
            </w:rPr>
            <w:t>ITEI-DC-FP-04</w:t>
          </w:r>
        </w:p>
      </w:tc>
      <w:tc>
        <w:tcPr>
          <w:tcW w:w="2694" w:type="dxa"/>
          <w:tcBorders>
            <w:top w:val="single" w:sz="4" w:space="0" w:color="808080"/>
            <w:left w:val="single" w:sz="4" w:space="0" w:color="808080"/>
            <w:bottom w:val="single" w:sz="4" w:space="0" w:color="808080"/>
            <w:right w:val="single" w:sz="4" w:space="0" w:color="auto"/>
          </w:tcBorders>
        </w:tcPr>
        <w:p w:rsidR="00676671" w:rsidRDefault="00676671" w:rsidP="00BB7985">
          <w:pPr>
            <w:spacing w:after="0" w:line="240" w:lineRule="auto"/>
            <w:jc w:val="center"/>
            <w:rPr>
              <w:rFonts w:ascii="Arial Narrow" w:hAnsi="Arial Narrow"/>
            </w:rPr>
          </w:pPr>
          <w:r>
            <w:rPr>
              <w:rFonts w:ascii="Arial Narrow" w:hAnsi="Arial Narrow"/>
            </w:rPr>
            <w:t>Fecha de Actualización</w:t>
          </w:r>
        </w:p>
        <w:p w:rsidR="00676671" w:rsidRPr="00373973" w:rsidRDefault="009D113A" w:rsidP="009D113A">
          <w:pPr>
            <w:spacing w:after="0" w:line="240" w:lineRule="auto"/>
            <w:jc w:val="center"/>
            <w:rPr>
              <w:rFonts w:ascii="Arial Narrow" w:hAnsi="Arial Narrow"/>
              <w:b/>
              <w:color w:val="943634"/>
            </w:rPr>
          </w:pPr>
          <w:r>
            <w:rPr>
              <w:rFonts w:ascii="Arial Narrow" w:hAnsi="Arial Narrow"/>
            </w:rPr>
            <w:t>08</w:t>
          </w:r>
          <w:r w:rsidR="00676E63">
            <w:rPr>
              <w:rFonts w:ascii="Arial Narrow" w:hAnsi="Arial Narrow"/>
            </w:rPr>
            <w:t xml:space="preserve"> de </w:t>
          </w:r>
          <w:r>
            <w:rPr>
              <w:rFonts w:ascii="Arial Narrow" w:hAnsi="Arial Narrow"/>
            </w:rPr>
            <w:t xml:space="preserve">julio </w:t>
          </w:r>
          <w:r w:rsidR="00676E63">
            <w:rPr>
              <w:rFonts w:ascii="Arial Narrow" w:hAnsi="Arial Narrow"/>
            </w:rPr>
            <w:t>2016</w:t>
          </w:r>
        </w:p>
      </w:tc>
      <w:tc>
        <w:tcPr>
          <w:tcW w:w="1581" w:type="dxa"/>
          <w:tcBorders>
            <w:top w:val="single" w:sz="4" w:space="0" w:color="808080"/>
            <w:left w:val="single" w:sz="4" w:space="0" w:color="auto"/>
            <w:bottom w:val="single" w:sz="4" w:space="0" w:color="808080"/>
            <w:right w:val="single" w:sz="4" w:space="0" w:color="808080"/>
          </w:tcBorders>
        </w:tcPr>
        <w:p w:rsidR="00676671" w:rsidRDefault="00676671" w:rsidP="00BB7985">
          <w:pPr>
            <w:spacing w:after="0" w:line="240" w:lineRule="auto"/>
            <w:jc w:val="center"/>
            <w:rPr>
              <w:rFonts w:ascii="Arial Narrow" w:hAnsi="Arial Narrow"/>
            </w:rPr>
          </w:pPr>
          <w:r w:rsidRPr="00373973">
            <w:rPr>
              <w:rFonts w:ascii="Arial Narrow" w:hAnsi="Arial Narrow"/>
            </w:rPr>
            <w:t xml:space="preserve">Versión </w:t>
          </w:r>
        </w:p>
        <w:p w:rsidR="00676671" w:rsidRPr="00373973" w:rsidRDefault="00676E63" w:rsidP="00BB7985">
          <w:pPr>
            <w:spacing w:after="0" w:line="240" w:lineRule="auto"/>
            <w:jc w:val="center"/>
            <w:rPr>
              <w:rFonts w:ascii="Arial Narrow" w:hAnsi="Arial Narrow"/>
            </w:rPr>
          </w:pPr>
          <w:r>
            <w:rPr>
              <w:rFonts w:ascii="Arial Narrow" w:hAnsi="Arial Narrow"/>
            </w:rPr>
            <w:t>2</w:t>
          </w:r>
          <w:r w:rsidR="00676671">
            <w:rPr>
              <w:rFonts w:ascii="Arial Narrow" w:hAnsi="Arial Narrow"/>
            </w:rPr>
            <w:t>.0</w:t>
          </w:r>
        </w:p>
      </w:tc>
    </w:tr>
  </w:tbl>
  <w:p w:rsidR="00676671" w:rsidRDefault="00676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28D0"/>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47D759BC"/>
    <w:multiLevelType w:val="multilevel"/>
    <w:tmpl w:val="8B220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557991"/>
    <w:multiLevelType w:val="multilevel"/>
    <w:tmpl w:val="1D1294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9620A2"/>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
    <w:nsid w:val="6C7F1528"/>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71"/>
    <w:rsid w:val="00111E70"/>
    <w:rsid w:val="001608F5"/>
    <w:rsid w:val="001F626D"/>
    <w:rsid w:val="002E7F9A"/>
    <w:rsid w:val="003A2DE2"/>
    <w:rsid w:val="00423BA6"/>
    <w:rsid w:val="00447EDB"/>
    <w:rsid w:val="00511AEE"/>
    <w:rsid w:val="005B5EFB"/>
    <w:rsid w:val="005C1FA1"/>
    <w:rsid w:val="005C4C65"/>
    <w:rsid w:val="006152FA"/>
    <w:rsid w:val="00676671"/>
    <w:rsid w:val="00676E63"/>
    <w:rsid w:val="008525D3"/>
    <w:rsid w:val="009635A2"/>
    <w:rsid w:val="009D113A"/>
    <w:rsid w:val="00AD4BC2"/>
    <w:rsid w:val="00C17EFA"/>
    <w:rsid w:val="00D22CDE"/>
    <w:rsid w:val="00D90C5E"/>
    <w:rsid w:val="00DA59E3"/>
    <w:rsid w:val="00F367FB"/>
    <w:rsid w:val="00FD6821"/>
    <w:rsid w:val="00FD6EE8"/>
    <w:rsid w:val="00FE1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671"/>
  </w:style>
  <w:style w:type="paragraph" w:styleId="Piedepgina">
    <w:name w:val="footer"/>
    <w:basedOn w:val="Normal"/>
    <w:link w:val="PiedepginaCar"/>
    <w:uiPriority w:val="99"/>
    <w:unhideWhenUsed/>
    <w:rsid w:val="00676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671"/>
  </w:style>
  <w:style w:type="paragraph" w:styleId="Textodeglobo">
    <w:name w:val="Balloon Text"/>
    <w:basedOn w:val="Normal"/>
    <w:link w:val="TextodegloboCar"/>
    <w:uiPriority w:val="99"/>
    <w:semiHidden/>
    <w:unhideWhenUsed/>
    <w:rsid w:val="00676E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671"/>
  </w:style>
  <w:style w:type="paragraph" w:styleId="Piedepgina">
    <w:name w:val="footer"/>
    <w:basedOn w:val="Normal"/>
    <w:link w:val="PiedepginaCar"/>
    <w:uiPriority w:val="99"/>
    <w:unhideWhenUsed/>
    <w:rsid w:val="00676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671"/>
  </w:style>
  <w:style w:type="paragraph" w:styleId="Textodeglobo">
    <w:name w:val="Balloon Text"/>
    <w:basedOn w:val="Normal"/>
    <w:link w:val="TextodegloboCar"/>
    <w:uiPriority w:val="99"/>
    <w:semiHidden/>
    <w:unhideWhenUsed/>
    <w:rsid w:val="00676E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Puestos\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4975-02D8-498E-9772-8468EB6A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1761</Words>
  <Characters>9688</Characters>
  <Application>Microsoft Office Word</Application>
  <DocSecurity>0</DocSecurity>
  <Lines>80</Lines>
  <Paragraphs>22</Paragraphs>
  <ScaleCrop>false</ScaleCrop>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Barragan</dc:creator>
  <cp:lastModifiedBy>Alejandro Gómez</cp:lastModifiedBy>
  <cp:revision>22</cp:revision>
  <dcterms:created xsi:type="dcterms:W3CDTF">2014-09-23T18:22:00Z</dcterms:created>
  <dcterms:modified xsi:type="dcterms:W3CDTF">2016-07-08T03:35:00Z</dcterms:modified>
</cp:coreProperties>
</file>