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8F" w:rsidRPr="00C7458F" w:rsidRDefault="00C7458F" w:rsidP="00C7458F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07"/>
      <w:r w:rsidRPr="00C7458F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Director de Administración.</w:t>
      </w:r>
      <w:bookmarkEnd w:id="0"/>
    </w:p>
    <w:p w:rsidR="00C7458F" w:rsidRPr="00C7458F" w:rsidRDefault="00C7458F" w:rsidP="00C7458F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7458F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C7458F" w:rsidRPr="00C7458F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7458F" w:rsidRPr="00C7458F" w:rsidRDefault="00C7458F" w:rsidP="00A16E7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458F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C7458F" w:rsidP="00A16E7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458F">
              <w:rPr>
                <w:rFonts w:ascii="Arial" w:hAnsi="Arial" w:cs="Arial"/>
                <w:bCs/>
                <w:sz w:val="20"/>
                <w:szCs w:val="20"/>
              </w:rPr>
              <w:t>Director de Administración</w:t>
            </w:r>
          </w:p>
        </w:tc>
      </w:tr>
      <w:tr w:rsidR="00C7458F" w:rsidRPr="00C7458F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7458F" w:rsidRPr="00C7458F" w:rsidRDefault="00C7458F" w:rsidP="00A16E7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458F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C7458F" w:rsidP="00A16E7F">
            <w:pPr>
              <w:tabs>
                <w:tab w:val="left" w:pos="6246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458F">
              <w:rPr>
                <w:rFonts w:ascii="Arial" w:hAnsi="Arial" w:cs="Arial"/>
                <w:bCs/>
                <w:sz w:val="20"/>
                <w:szCs w:val="20"/>
              </w:rPr>
              <w:t>Personal Directivo</w:t>
            </w:r>
          </w:p>
        </w:tc>
      </w:tr>
      <w:tr w:rsidR="00C7458F" w:rsidRPr="00C7458F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7458F" w:rsidRPr="00C7458F" w:rsidRDefault="00C7458F" w:rsidP="00A16E7F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458F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C7458F" w:rsidP="00A16E7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458F">
              <w:rPr>
                <w:rFonts w:ascii="Arial" w:hAnsi="Arial" w:cs="Arial"/>
                <w:bCs/>
                <w:sz w:val="20"/>
                <w:szCs w:val="20"/>
              </w:rPr>
              <w:t>Dirección de Administración</w:t>
            </w:r>
          </w:p>
        </w:tc>
      </w:tr>
      <w:tr w:rsidR="00C7458F" w:rsidRPr="00C7458F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7458F" w:rsidRPr="00C7458F" w:rsidRDefault="00C7458F" w:rsidP="00A16E7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458F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C7458F" w:rsidP="00A16E7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458F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C7458F" w:rsidRPr="00C7458F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7458F" w:rsidRPr="00C7458F" w:rsidRDefault="00C7458F" w:rsidP="00A16E7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458F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C7458F" w:rsidP="00A16E7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458F">
              <w:rPr>
                <w:rFonts w:ascii="Arial" w:hAnsi="Arial" w:cs="Arial"/>
                <w:bCs/>
                <w:sz w:val="20"/>
                <w:szCs w:val="20"/>
              </w:rPr>
              <w:t>Secretario Ejecutivo</w:t>
            </w:r>
          </w:p>
        </w:tc>
      </w:tr>
      <w:tr w:rsidR="00C7458F" w:rsidRPr="00C7458F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C7458F" w:rsidRPr="00C7458F" w:rsidRDefault="00C7458F" w:rsidP="00DA4B8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458F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C7458F" w:rsidP="006101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458F">
              <w:rPr>
                <w:rFonts w:ascii="Arial" w:hAnsi="Arial" w:cs="Arial"/>
                <w:sz w:val="20"/>
              </w:rPr>
              <w:t>Planificar, administrar, dirigir, controlar y supervisar las actividades y asuntos relativos a recursos humanos, financieros, materiales y de servicios del Instituto, verificando que estén apegados a la normatividad, políticas y lineamientos aplicables, que permitan mejorar su funcionamiento y brindar mejores servicios al personal y a la ciudadanía.</w:t>
            </w:r>
          </w:p>
        </w:tc>
      </w:tr>
    </w:tbl>
    <w:p w:rsidR="00C7458F" w:rsidRPr="00C7458F" w:rsidRDefault="00C7458F" w:rsidP="00C7458F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C7458F" w:rsidRPr="00C7458F" w:rsidRDefault="00C7458F" w:rsidP="00C7458F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7458F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C7458F" w:rsidRPr="00C7458F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7458F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7458F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C7458F" w:rsidRPr="00C7458F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7458F" w:rsidRPr="00C7458F" w:rsidRDefault="00C7458F" w:rsidP="00C7458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C7458F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C7458F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C7458F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C7458F" w:rsidRPr="00C7458F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C7458F" w:rsidP="000349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2" w:hanging="426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C7458F">
              <w:rPr>
                <w:rFonts w:ascii="Arial" w:hAnsi="Arial" w:cs="Arial"/>
                <w:bCs/>
                <w:sz w:val="20"/>
              </w:rPr>
              <w:t xml:space="preserve">Desarrollar una administración programada, eficiente y racional  de los recursos humanos, materiales y financieros asignados al Instituto para el </w:t>
            </w:r>
            <w:r w:rsidR="000349B9">
              <w:rPr>
                <w:rFonts w:ascii="Arial" w:hAnsi="Arial" w:cs="Arial"/>
                <w:bCs/>
                <w:sz w:val="20"/>
              </w:rPr>
              <w:t>p</w:t>
            </w:r>
            <w:r w:rsidRPr="00C7458F">
              <w:rPr>
                <w:rFonts w:ascii="Arial" w:hAnsi="Arial" w:cs="Arial"/>
                <w:bCs/>
                <w:sz w:val="20"/>
              </w:rPr>
              <w:t xml:space="preserve">leno cumplimiento de sus atribuciones, de conformidad con las políticas, lineamientos y normas vigentes en la materia.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58F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349B9" w:rsidRPr="00C7458F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9B9" w:rsidRPr="00C7458F" w:rsidRDefault="000349B9" w:rsidP="000349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2" w:hanging="426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0349B9">
              <w:rPr>
                <w:rFonts w:ascii="Arial" w:hAnsi="Arial" w:cs="Arial"/>
                <w:bCs/>
                <w:sz w:val="20"/>
              </w:rPr>
              <w:t xml:space="preserve">En conjunto con la Coordinación General de Planeación y Proyectos Estratégicos, elaborar la planeación, programación y </w:t>
            </w:r>
            <w:proofErr w:type="spellStart"/>
            <w:r w:rsidRPr="000349B9">
              <w:rPr>
                <w:rFonts w:ascii="Arial" w:hAnsi="Arial" w:cs="Arial"/>
                <w:bCs/>
                <w:sz w:val="20"/>
              </w:rPr>
              <w:t>presupuestación</w:t>
            </w:r>
            <w:proofErr w:type="spellEnd"/>
            <w:r w:rsidRPr="000349B9">
              <w:rPr>
                <w:rFonts w:ascii="Arial" w:hAnsi="Arial" w:cs="Arial"/>
                <w:bCs/>
                <w:sz w:val="20"/>
              </w:rPr>
              <w:t xml:space="preserve"> del Instituto</w:t>
            </w:r>
            <w:r>
              <w:rPr>
                <w:rFonts w:ascii="Arial" w:hAnsi="Arial" w:cs="Arial"/>
                <w:bCs/>
                <w:sz w:val="20"/>
              </w:rPr>
              <w:t xml:space="preserve">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B9" w:rsidRPr="00C7458F" w:rsidRDefault="000349B9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B9" w:rsidRPr="00C7458F" w:rsidRDefault="000349B9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49B9" w:rsidRPr="00C7458F" w:rsidRDefault="000349B9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C7458F" w:rsidRPr="00C7458F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453" w:rsidRDefault="00E50453" w:rsidP="00E50453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7458F" w:rsidRDefault="00E50453" w:rsidP="0061018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E50453">
              <w:rPr>
                <w:rFonts w:ascii="Arial" w:hAnsi="Arial" w:cs="Arial"/>
                <w:bCs/>
                <w:sz w:val="20"/>
              </w:rPr>
              <w:t>Presentar los estados financieros y demás información financiera, presupuestal y contable para los efectos de la cuenta pública, en los términos de ley</w:t>
            </w:r>
            <w:r w:rsidR="00C7458F" w:rsidRPr="00C7458F">
              <w:rPr>
                <w:rFonts w:ascii="Arial" w:hAnsi="Arial" w:cs="Arial"/>
                <w:bCs/>
                <w:sz w:val="20"/>
              </w:rPr>
              <w:t>.</w:t>
            </w:r>
          </w:p>
          <w:p w:rsidR="00E50453" w:rsidRPr="00C7458F" w:rsidRDefault="00E50453" w:rsidP="00E50453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58F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458F" w:rsidRPr="00C7458F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C7458F" w:rsidP="0061018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C7458F">
              <w:rPr>
                <w:rFonts w:ascii="Arial" w:hAnsi="Arial" w:cs="Arial"/>
                <w:bCs/>
                <w:sz w:val="20"/>
              </w:rPr>
              <w:t xml:space="preserve">Proponer las modificaciones y/o transferencias presupuestales necesarias, dentro de los ordenamientos aplicables.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58F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458F" w:rsidRPr="00C7458F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0B9" w:rsidRDefault="00E960B9" w:rsidP="00E960B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960B9" w:rsidRPr="00C7458F" w:rsidRDefault="00C7458F" w:rsidP="000F01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C7458F">
              <w:rPr>
                <w:rFonts w:ascii="Arial" w:hAnsi="Arial" w:cs="Arial"/>
                <w:bCs/>
                <w:sz w:val="20"/>
              </w:rPr>
              <w:t xml:space="preserve">Firmar de manera mancomunada con el </w:t>
            </w:r>
            <w:r w:rsidR="00E960B9">
              <w:rPr>
                <w:rFonts w:ascii="Arial" w:hAnsi="Arial" w:cs="Arial"/>
                <w:bCs/>
                <w:sz w:val="20"/>
              </w:rPr>
              <w:t xml:space="preserve">Comisionado </w:t>
            </w:r>
            <w:r w:rsidRPr="00C7458F">
              <w:rPr>
                <w:rFonts w:ascii="Arial" w:hAnsi="Arial" w:cs="Arial"/>
                <w:bCs/>
                <w:sz w:val="20"/>
              </w:rPr>
              <w:t xml:space="preserve">Presidente </w:t>
            </w:r>
            <w:r w:rsidR="00C036F9">
              <w:rPr>
                <w:rFonts w:ascii="Arial" w:hAnsi="Arial" w:cs="Arial"/>
                <w:bCs/>
                <w:sz w:val="20"/>
              </w:rPr>
              <w:t>o el Secretario Ejecutivo</w:t>
            </w:r>
            <w:r w:rsidR="00610186">
              <w:rPr>
                <w:rFonts w:ascii="Arial" w:hAnsi="Arial" w:cs="Arial"/>
                <w:bCs/>
                <w:sz w:val="20"/>
              </w:rPr>
              <w:t>,</w:t>
            </w:r>
            <w:r w:rsidRPr="00C7458F">
              <w:rPr>
                <w:rFonts w:ascii="Arial" w:hAnsi="Arial" w:cs="Arial"/>
                <w:bCs/>
                <w:sz w:val="20"/>
              </w:rPr>
              <w:t xml:space="preserve"> los títulos de crédito necesarios para la sana operación del Instituto</w:t>
            </w:r>
            <w:r w:rsidR="000F014C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58F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014C" w:rsidRPr="00C7458F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14C" w:rsidRDefault="000F014C" w:rsidP="000F01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0F014C">
              <w:rPr>
                <w:rFonts w:ascii="Arial" w:hAnsi="Arial" w:cs="Arial"/>
                <w:bCs/>
                <w:sz w:val="20"/>
              </w:rPr>
              <w:t xml:space="preserve">Firmar de manera mancomunada con el Comisionado Presidente y el </w:t>
            </w:r>
            <w:bookmarkStart w:id="1" w:name="_GoBack"/>
            <w:bookmarkEnd w:id="1"/>
            <w:r w:rsidRPr="000F014C">
              <w:rPr>
                <w:rFonts w:ascii="Arial" w:hAnsi="Arial" w:cs="Arial"/>
                <w:bCs/>
                <w:sz w:val="20"/>
              </w:rPr>
              <w:t>Secretario Ejecutivo los contratos que suscriba el Instituto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4C" w:rsidRPr="00C7458F" w:rsidRDefault="000F014C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4C" w:rsidRPr="00C7458F" w:rsidRDefault="000F014C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014C" w:rsidRPr="00C7458F" w:rsidRDefault="000F014C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458F" w:rsidRPr="00C7458F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0B9" w:rsidRDefault="00E960B9" w:rsidP="00E960B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7458F" w:rsidRDefault="003A29EF" w:rsidP="005427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3A29EF">
              <w:rPr>
                <w:rFonts w:ascii="Arial" w:hAnsi="Arial" w:cs="Arial"/>
                <w:bCs/>
                <w:sz w:val="20"/>
              </w:rPr>
              <w:t>Velar por el cumplimiento de las normas legales en materia de registro, control, pago y prestaciones al personal; adquisiciones, arrendamientos, uso, conservación, destino, afectación, enajenación, baja de bienes muebles e inmuebles, contratos en general y demás activos y recursos materiales del Instituto, así como todo lo relativo al gasto corriente</w:t>
            </w:r>
            <w:r w:rsidR="00C7458F" w:rsidRPr="003A29EF">
              <w:rPr>
                <w:rFonts w:ascii="Arial" w:hAnsi="Arial" w:cs="Arial"/>
                <w:bCs/>
                <w:sz w:val="20"/>
              </w:rPr>
              <w:t>.</w:t>
            </w:r>
          </w:p>
          <w:p w:rsidR="00E960B9" w:rsidRPr="003A29EF" w:rsidRDefault="00E960B9" w:rsidP="00E960B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58F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C7458F" w:rsidRPr="00C7458F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3A29EF" w:rsidP="005427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3A29EF">
              <w:rPr>
                <w:rFonts w:ascii="Arial" w:hAnsi="Arial" w:cs="Arial"/>
                <w:bCs/>
                <w:sz w:val="20"/>
              </w:rPr>
              <w:t>Mantener actualizados los registros y controles del personal, así como definir los lineamientos en materia de selección y reclutamiento</w:t>
            </w:r>
            <w:r w:rsidR="00C7458F" w:rsidRPr="00C7458F">
              <w:rPr>
                <w:rFonts w:ascii="Arial" w:hAnsi="Arial" w:cs="Arial"/>
                <w:bCs/>
                <w:sz w:val="20"/>
              </w:rPr>
              <w:t>.</w:t>
            </w:r>
            <w:r w:rsidR="001D0F92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58F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C7458F" w:rsidRPr="00C7458F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C7458F" w:rsidP="00C745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C7458F">
              <w:rPr>
                <w:rFonts w:ascii="Arial" w:hAnsi="Arial" w:cs="Arial"/>
                <w:bCs/>
                <w:sz w:val="20"/>
              </w:rPr>
              <w:t xml:space="preserve">Suministrar los bienes y servicios que requieran las diversas unidades administrativas del Instituto, con base en el presupuesto de egresos, para el debido cumplimiento de sus funciones.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58F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458F" w:rsidRPr="00C7458F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3A29EF" w:rsidP="00C745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3A29EF">
              <w:rPr>
                <w:rFonts w:ascii="Arial" w:hAnsi="Arial" w:cs="Arial"/>
                <w:bCs/>
                <w:sz w:val="20"/>
              </w:rPr>
              <w:t>Coordinar, supervisar y controlar el abastecimiento, adquisición y utilización de los recursos materiales, de los bienes muebles e inmuebles, así como lo relativo a la prestación de los servicios en general</w:t>
            </w:r>
            <w:r w:rsidR="00C7458F" w:rsidRPr="00C7458F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58F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E4A75" w:rsidRPr="00C7458F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75" w:rsidRPr="003A29EF" w:rsidRDefault="007E4A75" w:rsidP="00C745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7E4A75">
              <w:rPr>
                <w:rFonts w:ascii="Arial" w:hAnsi="Arial" w:cs="Arial"/>
                <w:bCs/>
                <w:sz w:val="20"/>
              </w:rPr>
              <w:t>Vigilar que el ejercicio del presupuesto asignado al Instituto, se ajuste a los planes y programas, autorizados por el Pleno del Instituto y se aplique estrictamente para el cumplimiento de las funciones y atribuciones establecidas en la Ley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5" w:rsidRPr="00C7458F" w:rsidRDefault="007E4A75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5" w:rsidRPr="00C7458F" w:rsidRDefault="007E4A75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A75" w:rsidRPr="00C7458F" w:rsidRDefault="007E4A75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458F" w:rsidRPr="00C7458F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C7458F" w:rsidP="002C5D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C7458F">
              <w:rPr>
                <w:rFonts w:ascii="Arial" w:hAnsi="Arial" w:cs="Arial"/>
                <w:bCs/>
                <w:sz w:val="20"/>
              </w:rPr>
              <w:t xml:space="preserve">Auxiliar al Presidente del </w:t>
            </w:r>
            <w:r w:rsidR="005427CC">
              <w:rPr>
                <w:rFonts w:ascii="Arial" w:hAnsi="Arial" w:cs="Arial"/>
                <w:bCs/>
                <w:sz w:val="20"/>
              </w:rPr>
              <w:t>Pleno del Instituto</w:t>
            </w:r>
            <w:r w:rsidR="005427CC" w:rsidRPr="00C7458F">
              <w:rPr>
                <w:rFonts w:ascii="Arial" w:hAnsi="Arial" w:cs="Arial"/>
                <w:bCs/>
                <w:sz w:val="20"/>
              </w:rPr>
              <w:t xml:space="preserve"> </w:t>
            </w:r>
            <w:r w:rsidRPr="00C7458F">
              <w:rPr>
                <w:rFonts w:ascii="Arial" w:hAnsi="Arial" w:cs="Arial"/>
                <w:bCs/>
                <w:sz w:val="20"/>
              </w:rPr>
              <w:t xml:space="preserve">a preparar el anteproyecto de presupuesto anual de egresos e ingresos del Instituto para su autorización por el </w:t>
            </w:r>
            <w:r w:rsidR="005427CC">
              <w:rPr>
                <w:rFonts w:ascii="Arial" w:hAnsi="Arial" w:cs="Arial"/>
                <w:bCs/>
                <w:sz w:val="20"/>
              </w:rPr>
              <w:t>Pleno del Instituto</w:t>
            </w:r>
            <w:r w:rsidRPr="00C7458F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FB1E4B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C7458F" w:rsidRPr="00C7458F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3A29EF" w:rsidP="003A29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3A29EF">
              <w:rPr>
                <w:rFonts w:ascii="Arial" w:hAnsi="Arial" w:cs="Arial"/>
                <w:bCs/>
                <w:sz w:val="20"/>
              </w:rPr>
              <w:lastRenderedPageBreak/>
              <w:t xml:space="preserve">Remitir y/o solicitar a la Dirección Jurídica los acuerdos de adjudicación para los contratos y </w:t>
            </w:r>
            <w:proofErr w:type="spellStart"/>
            <w:r w:rsidRPr="003A29EF">
              <w:rPr>
                <w:rFonts w:ascii="Arial" w:hAnsi="Arial" w:cs="Arial"/>
                <w:bCs/>
                <w:sz w:val="20"/>
              </w:rPr>
              <w:t>adendums</w:t>
            </w:r>
            <w:proofErr w:type="spellEnd"/>
            <w:r w:rsidRPr="003A29EF">
              <w:rPr>
                <w:rFonts w:ascii="Arial" w:hAnsi="Arial" w:cs="Arial"/>
                <w:bCs/>
                <w:sz w:val="20"/>
              </w:rPr>
              <w:t xml:space="preserve"> de arrendamiento, donación, prestación de servicios, compraventa y comodato; así como los convenios que, en general, sean encomendados y sean competencia del Instituto</w:t>
            </w:r>
            <w:r>
              <w:rPr>
                <w:rFonts w:ascii="Arial" w:hAnsi="Arial" w:cs="Arial"/>
                <w:bCs/>
                <w:sz w:val="20"/>
              </w:rPr>
              <w:t xml:space="preserve">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58F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458F" w:rsidRPr="00C7458F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C7458F" w:rsidP="00C745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C7458F">
              <w:rPr>
                <w:rFonts w:ascii="Arial" w:hAnsi="Arial" w:cs="Arial"/>
                <w:bCs/>
                <w:sz w:val="20"/>
              </w:rPr>
              <w:t>Instrumentar la metodología para el proceso de Planeación, Programación, Presupuestación y Evaluación en conjunto con la Coordinación General de Planeación y Proyectos Estratégicos.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58F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7E4A75" w:rsidRPr="00C7458F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75" w:rsidRPr="007E4A75" w:rsidRDefault="007E4A75" w:rsidP="007E4A75">
            <w:pPr>
              <w:pStyle w:val="Prrafodelista"/>
              <w:spacing w:before="120" w:after="120" w:line="276" w:lineRule="auto"/>
              <w:contextualSpacing w:val="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E4A75" w:rsidRPr="007E4A75" w:rsidRDefault="007E4A75" w:rsidP="007E4A75">
            <w:pPr>
              <w:pStyle w:val="Prrafodelista"/>
              <w:numPr>
                <w:ilvl w:val="0"/>
                <w:numId w:val="4"/>
              </w:numPr>
              <w:spacing w:before="120" w:after="120" w:line="276" w:lineRule="auto"/>
              <w:ind w:left="432" w:hanging="426"/>
              <w:contextualSpacing w:val="0"/>
              <w:jc w:val="both"/>
              <w:rPr>
                <w:rFonts w:ascii="Arial" w:hAnsi="Arial" w:cs="Arial"/>
                <w:bCs/>
                <w:sz w:val="20"/>
              </w:rPr>
            </w:pPr>
            <w:r w:rsidRPr="007E4A75">
              <w:rPr>
                <w:rFonts w:ascii="Arial" w:hAnsi="Arial" w:cs="Arial"/>
                <w:bCs/>
                <w:sz w:val="20"/>
              </w:rPr>
              <w:t>Las demás encomendadas por su superior jerárquico, así como las derivadas de la normatividad aplicable en la materia.</w:t>
            </w:r>
          </w:p>
          <w:p w:rsidR="007E4A75" w:rsidRPr="00C7458F" w:rsidRDefault="007E4A75" w:rsidP="007E4A7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5" w:rsidRPr="00C7458F" w:rsidRDefault="00071F12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5" w:rsidRPr="00C7458F" w:rsidRDefault="007E4A75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A75" w:rsidRPr="00C7458F" w:rsidRDefault="007E4A75" w:rsidP="00C7458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7458F" w:rsidRPr="00C7458F" w:rsidRDefault="00C7458F" w:rsidP="00C7458F">
      <w:pPr>
        <w:ind w:left="720"/>
        <w:contextualSpacing/>
        <w:rPr>
          <w:rFonts w:ascii="Arial" w:hAnsi="Arial" w:cs="Arial"/>
        </w:rPr>
      </w:pPr>
    </w:p>
    <w:p w:rsidR="00C7458F" w:rsidRPr="00C7458F" w:rsidRDefault="00C7458F" w:rsidP="00C7458F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7458F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15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C7458F" w:rsidRPr="00C7458F" w:rsidTr="00CB7405">
        <w:tc>
          <w:tcPr>
            <w:tcW w:w="1560" w:type="dxa"/>
            <w:shd w:val="clear" w:color="auto" w:fill="C6D9F1" w:themeFill="text2" w:themeFillTint="33"/>
          </w:tcPr>
          <w:p w:rsidR="00C7458F" w:rsidRPr="00C7458F" w:rsidRDefault="00C7458F" w:rsidP="00C745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58F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C7458F" w:rsidRPr="00C7458F" w:rsidRDefault="00C7458F" w:rsidP="00C745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58F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C7458F" w:rsidRPr="00C7458F" w:rsidRDefault="00C7458F" w:rsidP="00C745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58F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C7458F" w:rsidRPr="00C7458F" w:rsidTr="00CB7405">
        <w:trPr>
          <w:trHeight w:val="472"/>
        </w:trPr>
        <w:tc>
          <w:tcPr>
            <w:tcW w:w="1560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5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Seguimiento a los programas y procesos financieros, de adquisiciones y de recursos humanos. Revisión y validación de avances, resultados y productos.</w:t>
            </w:r>
          </w:p>
        </w:tc>
      </w:tr>
      <w:tr w:rsidR="00C7458F" w:rsidRPr="00C7458F" w:rsidTr="00CB7405">
        <w:trPr>
          <w:trHeight w:val="563"/>
        </w:trPr>
        <w:tc>
          <w:tcPr>
            <w:tcW w:w="1560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95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Revisión a actividades específicas derivadas de alguna proceso o proyecto especial.</w:t>
            </w:r>
          </w:p>
        </w:tc>
      </w:tr>
    </w:tbl>
    <w:p w:rsidR="00C7458F" w:rsidRPr="00C7458F" w:rsidRDefault="00C7458F" w:rsidP="00C7458F">
      <w:pPr>
        <w:rPr>
          <w:rFonts w:ascii="Arial" w:hAnsi="Arial" w:cs="Arial"/>
        </w:rPr>
      </w:pPr>
    </w:p>
    <w:p w:rsidR="00C7458F" w:rsidRPr="00C7458F" w:rsidRDefault="00C7458F" w:rsidP="00C7458F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7458F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C7458F" w:rsidRPr="00C7458F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C7458F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C7458F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C7458F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C7458F" w:rsidRPr="00C7458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 xml:space="preserve">Realiza trabajo que requiere un alto grado de análisis, ya que maneja situaciones </w:t>
            </w:r>
            <w:r w:rsidRPr="00C745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C7458F" w:rsidRPr="00C7458F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C7458F" w:rsidRPr="00C7458F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C7458F" w:rsidRPr="00C7458F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7458F" w:rsidRPr="00C7458F" w:rsidRDefault="00C7458F" w:rsidP="00C7458F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C7458F" w:rsidRPr="00C7458F" w:rsidRDefault="00C7458F" w:rsidP="00C7458F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7458F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C7458F" w:rsidRPr="00C7458F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58F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C7458F" w:rsidRPr="00C7458F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Generalmente toma decisiones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C7458F" w:rsidRPr="00C7458F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C7458F" w:rsidRPr="00C7458F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58F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C7458F" w:rsidRPr="00C7458F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C7458F" w:rsidRPr="00C7458F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C7458F" w:rsidRPr="00C7458F" w:rsidRDefault="00C7458F" w:rsidP="00C7458F">
      <w:pPr>
        <w:rPr>
          <w:rFonts w:ascii="Arial" w:hAnsi="Arial" w:cs="Arial"/>
          <w:lang w:val="es-ES"/>
        </w:rPr>
      </w:pPr>
    </w:p>
    <w:p w:rsidR="00C7458F" w:rsidRPr="00C7458F" w:rsidRDefault="00C7458F" w:rsidP="00C7458F">
      <w:pPr>
        <w:numPr>
          <w:ilvl w:val="0"/>
          <w:numId w:val="3"/>
        </w:numPr>
        <w:contextualSpacing/>
        <w:rPr>
          <w:rFonts w:ascii="Arial" w:hAnsi="Arial" w:cs="Arial"/>
          <w:color w:val="1F497D" w:themeColor="text2"/>
        </w:rPr>
      </w:pPr>
      <w:r w:rsidRPr="00C7458F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C7458F" w:rsidRPr="00C7458F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58F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C7458F" w:rsidRPr="00C7458F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lastRenderedPageBreak/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C7458F" w:rsidRPr="00C7458F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C7458F" w:rsidRPr="00C7458F" w:rsidRDefault="00C7458F" w:rsidP="00C7458F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C7458F" w:rsidRPr="00C7458F" w:rsidRDefault="00C7458F" w:rsidP="00C7458F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7458F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15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C7458F" w:rsidRPr="00C7458F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7458F" w:rsidRPr="00C7458F" w:rsidRDefault="00C7458F" w:rsidP="00C745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58F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C7458F" w:rsidRPr="00C7458F" w:rsidRDefault="00C7458F" w:rsidP="00C745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58F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C7458F" w:rsidRPr="00C7458F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C7458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Planificar proyectos y procesos para el adecuado funcionamiento administrativo del Instituto, así como tomar decisiones en conjunto para su ejecución.</w:t>
            </w:r>
          </w:p>
        </w:tc>
      </w:tr>
      <w:tr w:rsidR="00C7458F" w:rsidRPr="00C7458F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C7458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Coordinar actividades para el logro de resultados.</w:t>
            </w:r>
          </w:p>
        </w:tc>
      </w:tr>
      <w:tr w:rsidR="00C7458F" w:rsidRPr="00C7458F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C7458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 xml:space="preserve">Instruir en actividades específicas para el logro de los objetivos de la Dirección </w:t>
            </w:r>
          </w:p>
        </w:tc>
      </w:tr>
      <w:tr w:rsidR="00C7458F" w:rsidRPr="00C7458F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C7458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 xml:space="preserve">Instruir en actividades específicas para el logro de los objetivos de la Dirección </w:t>
            </w:r>
          </w:p>
        </w:tc>
      </w:tr>
      <w:tr w:rsidR="00C7458F" w:rsidRPr="00C7458F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C7458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C7458F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  <w:lang w:val="es-ES"/>
              </w:rPr>
              <w:t>Dirigir las</w:t>
            </w:r>
            <w:r w:rsidRPr="00C7458F">
              <w:rPr>
                <w:rFonts w:ascii="Arial" w:hAnsi="Arial" w:cs="Arial"/>
                <w:sz w:val="20"/>
                <w:szCs w:val="20"/>
              </w:rPr>
              <w:t xml:space="preserve"> actividades para el suministro de bienes y servicios para el logro de los objetivos del Instituto</w:t>
            </w:r>
          </w:p>
        </w:tc>
      </w:tr>
      <w:tr w:rsidR="00C7458F" w:rsidRPr="00C7458F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C7458F" w:rsidRPr="00C7458F" w:rsidRDefault="00C7458F" w:rsidP="00084867">
            <w:pPr>
              <w:spacing w:after="120"/>
              <w:jc w:val="both"/>
              <w:rPr>
                <w:rFonts w:eastAsia="Arial Unicode MS"/>
                <w:sz w:val="20"/>
              </w:rPr>
            </w:pPr>
            <w:r w:rsidRPr="00C7458F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 xml:space="preserve">Dirigir y supervisar las actividades administrativas. </w:t>
            </w:r>
          </w:p>
        </w:tc>
      </w:tr>
    </w:tbl>
    <w:p w:rsidR="00C7458F" w:rsidRPr="00C7458F" w:rsidRDefault="00C7458F" w:rsidP="00C7458F">
      <w:pPr>
        <w:spacing w:after="0" w:line="240" w:lineRule="auto"/>
        <w:ind w:left="360"/>
        <w:contextualSpacing/>
        <w:rPr>
          <w:rFonts w:ascii="Arial" w:hAnsi="Arial" w:cs="Arial"/>
          <w:color w:val="1F497D" w:themeColor="text2"/>
        </w:rPr>
      </w:pPr>
    </w:p>
    <w:p w:rsidR="00C7458F" w:rsidRPr="00C7458F" w:rsidRDefault="00C7458F" w:rsidP="00C7458F">
      <w:pPr>
        <w:rPr>
          <w:rFonts w:ascii="Arial" w:hAnsi="Arial" w:cs="Arial"/>
          <w:color w:val="1F497D" w:themeColor="text2"/>
        </w:rPr>
      </w:pPr>
      <w:r w:rsidRPr="00C7458F">
        <w:rPr>
          <w:rFonts w:ascii="Arial" w:hAnsi="Arial" w:cs="Arial"/>
          <w:color w:val="1F497D" w:themeColor="text2"/>
        </w:rPr>
        <w:br w:type="page"/>
      </w:r>
    </w:p>
    <w:p w:rsidR="00C7458F" w:rsidRPr="00C7458F" w:rsidRDefault="00C7458F" w:rsidP="00C7458F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7458F">
        <w:rPr>
          <w:rFonts w:ascii="Arial" w:hAnsi="Arial" w:cs="Arial"/>
          <w:color w:val="1F497D" w:themeColor="text2"/>
        </w:rPr>
        <w:lastRenderedPageBreak/>
        <w:t xml:space="preserve">Relaciones externas de trabajo </w:t>
      </w:r>
    </w:p>
    <w:tbl>
      <w:tblPr>
        <w:tblStyle w:val="Tablaconcuadrcula15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C7458F" w:rsidRPr="00C7458F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C7458F" w:rsidRPr="00C7458F" w:rsidRDefault="00C7458F" w:rsidP="00C745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58F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C7458F" w:rsidRPr="00C7458F" w:rsidRDefault="00C7458F" w:rsidP="00C745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58F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C7458F" w:rsidRPr="00C7458F" w:rsidTr="00CB7405">
        <w:trPr>
          <w:trHeight w:val="730"/>
        </w:trPr>
        <w:tc>
          <w:tcPr>
            <w:tcW w:w="3863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Secretaría de Planeación, Administración y Finanzas</w:t>
            </w:r>
          </w:p>
        </w:tc>
        <w:tc>
          <w:tcPr>
            <w:tcW w:w="6062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Remitir el proyecto de presupuesto de egresos, así como el seguimiento a los procesos programáticos y presupuestales.</w:t>
            </w:r>
          </w:p>
        </w:tc>
      </w:tr>
      <w:tr w:rsidR="00C7458F" w:rsidRPr="00C7458F" w:rsidTr="00CB7405">
        <w:trPr>
          <w:trHeight w:val="981"/>
        </w:trPr>
        <w:tc>
          <w:tcPr>
            <w:tcW w:w="3863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Instituto de Pensiones del Estado de Jalisco</w:t>
            </w:r>
          </w:p>
        </w:tc>
        <w:tc>
          <w:tcPr>
            <w:tcW w:w="6062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 xml:space="preserve">Dirigir la tramitación de altas, bajas y modificaciones del personal y reportar los pagos de aportaciones patronales y descuentos por préstamos de los empleados del Instituto. </w:t>
            </w:r>
          </w:p>
        </w:tc>
      </w:tr>
      <w:tr w:rsidR="00C7458F" w:rsidRPr="00C7458F" w:rsidTr="00CB7405">
        <w:trPr>
          <w:trHeight w:val="499"/>
        </w:trPr>
        <w:tc>
          <w:tcPr>
            <w:tcW w:w="3863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Sistema de Administración Tributaria</w:t>
            </w:r>
          </w:p>
        </w:tc>
        <w:tc>
          <w:tcPr>
            <w:tcW w:w="6062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Enterar impuestos y gestionar trámites en general</w:t>
            </w:r>
          </w:p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58F" w:rsidRPr="00C7458F" w:rsidTr="00CB7405">
        <w:trPr>
          <w:trHeight w:val="499"/>
        </w:trPr>
        <w:tc>
          <w:tcPr>
            <w:tcW w:w="3863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Instituto Mexicano del Seguro Social</w:t>
            </w:r>
          </w:p>
        </w:tc>
        <w:tc>
          <w:tcPr>
            <w:tcW w:w="6062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Pagar la cuota patronal y gestionar trámites en general</w:t>
            </w:r>
          </w:p>
        </w:tc>
      </w:tr>
      <w:tr w:rsidR="00C7458F" w:rsidRPr="00C7458F" w:rsidTr="00CB7405">
        <w:trPr>
          <w:trHeight w:val="758"/>
        </w:trPr>
        <w:tc>
          <w:tcPr>
            <w:tcW w:w="3863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Auditoría Superior del Estado de Jalisco</w:t>
            </w:r>
          </w:p>
        </w:tc>
        <w:tc>
          <w:tcPr>
            <w:tcW w:w="6062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Remitir el avance de gestión financiera, de la cuenta pública y estados financieros dictaminados.</w:t>
            </w:r>
          </w:p>
        </w:tc>
      </w:tr>
      <w:tr w:rsidR="00C7458F" w:rsidRPr="00C7458F" w:rsidTr="00CB7405">
        <w:trPr>
          <w:trHeight w:val="499"/>
        </w:trPr>
        <w:tc>
          <w:tcPr>
            <w:tcW w:w="3863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Instituciones bancarias</w:t>
            </w:r>
          </w:p>
        </w:tc>
        <w:tc>
          <w:tcPr>
            <w:tcW w:w="6062" w:type="dxa"/>
            <w:vAlign w:val="center"/>
          </w:tcPr>
          <w:p w:rsidR="00C7458F" w:rsidRPr="00C7458F" w:rsidRDefault="00C7458F" w:rsidP="000848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 xml:space="preserve">Dirigir los trámites de pago, depósitos y comunicación financiera. </w:t>
            </w:r>
          </w:p>
        </w:tc>
      </w:tr>
    </w:tbl>
    <w:p w:rsidR="00C7458F" w:rsidRPr="00C7458F" w:rsidRDefault="00C7458F" w:rsidP="00084867">
      <w:pPr>
        <w:tabs>
          <w:tab w:val="left" w:pos="2010"/>
        </w:tabs>
        <w:spacing w:after="0" w:line="240" w:lineRule="auto"/>
        <w:ind w:left="-364"/>
        <w:jc w:val="both"/>
        <w:rPr>
          <w:rFonts w:ascii="Arial" w:hAnsi="Arial" w:cs="Arial"/>
          <w:color w:val="1F497D" w:themeColor="text2"/>
        </w:rPr>
      </w:pPr>
    </w:p>
    <w:p w:rsidR="00C7458F" w:rsidRPr="00C7458F" w:rsidRDefault="00C7458F" w:rsidP="00C7458F">
      <w:pPr>
        <w:numPr>
          <w:ilvl w:val="0"/>
          <w:numId w:val="3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C7458F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C7458F" w:rsidRPr="00C7458F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C7458F" w:rsidRPr="00C7458F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Liderazgo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Puede fijar objetivos que el grupo acepta realizando un adecuado seguimiento de lo encomendado.</w:t>
            </w:r>
          </w:p>
        </w:tc>
      </w:tr>
      <w:tr w:rsidR="00C7458F" w:rsidRPr="00C7458F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Habilidad analítica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Puede analizar e identificar problemas coordinando datos relevantes, organizar y presentar datos numéricos.</w:t>
            </w:r>
          </w:p>
        </w:tc>
      </w:tr>
      <w:tr w:rsidR="00C7458F" w:rsidRPr="00C7458F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  <w:tr w:rsidR="00C7458F" w:rsidRPr="00C7458F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Dirección de equipos de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Organiza equipos de trabajo definiendo pautas generales de actividad y delegando algunas a los integrantes del mismo, ocasionalmente media en situaciones de conflicto.</w:t>
            </w:r>
          </w:p>
        </w:tc>
      </w:tr>
      <w:tr w:rsidR="00C7458F" w:rsidRPr="00C7458F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Tolerancia a la presión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Alcanza los objetivos aunque esté presionado, su desempeño es bueno en situaciones de mucha exigencia.</w:t>
            </w:r>
          </w:p>
        </w:tc>
      </w:tr>
    </w:tbl>
    <w:p w:rsidR="00C7458F" w:rsidRPr="00C7458F" w:rsidRDefault="00C7458F" w:rsidP="00C7458F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  <w:r w:rsidRPr="00C7458F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4032E3">
        <w:rPr>
          <w:rFonts w:ascii="Arial" w:hAnsi="Arial" w:cs="Arial"/>
          <w:color w:val="1F497D" w:themeColor="text2"/>
          <w:sz w:val="18"/>
        </w:rPr>
        <w:t xml:space="preserve">, </w:t>
      </w:r>
      <w:r w:rsidRPr="00C7458F">
        <w:rPr>
          <w:rFonts w:ascii="Arial" w:hAnsi="Arial" w:cs="Arial"/>
          <w:color w:val="1F497D" w:themeColor="text2"/>
          <w:sz w:val="18"/>
        </w:rPr>
        <w:t>Información Pública</w:t>
      </w:r>
      <w:r w:rsidR="004032E3">
        <w:rPr>
          <w:rFonts w:ascii="Arial" w:hAnsi="Arial" w:cs="Arial"/>
          <w:color w:val="1F497D" w:themeColor="text2"/>
          <w:sz w:val="18"/>
        </w:rPr>
        <w:t xml:space="preserve"> y Protección de Datos Personales del Estado</w:t>
      </w:r>
      <w:r w:rsidRPr="00C7458F">
        <w:rPr>
          <w:rFonts w:ascii="Arial" w:hAnsi="Arial" w:cs="Arial"/>
          <w:color w:val="1F497D" w:themeColor="text2"/>
          <w:sz w:val="18"/>
        </w:rPr>
        <w:t xml:space="preserve"> de Jalisco, para consulta de la descripción de la competencia. </w:t>
      </w:r>
    </w:p>
    <w:p w:rsidR="00C7458F" w:rsidRPr="00C7458F" w:rsidRDefault="00C7458F" w:rsidP="00C7458F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  <w:r w:rsidRPr="00C7458F">
        <w:rPr>
          <w:rFonts w:ascii="Arial" w:hAnsi="Arial" w:cs="Arial"/>
          <w:color w:val="1F497D" w:themeColor="text2"/>
        </w:rPr>
        <w:tab/>
      </w:r>
    </w:p>
    <w:p w:rsidR="00C7458F" w:rsidRPr="00C7458F" w:rsidRDefault="00C7458F" w:rsidP="00C7458F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7458F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C7458F" w:rsidRPr="00C7458F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C7458F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C7458F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C7458F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C00307" w:rsidRPr="005316EE" w:rsidTr="002F37D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96"/>
          <w:jc w:val="center"/>
        </w:trPr>
        <w:tc>
          <w:tcPr>
            <w:tcW w:w="2641" w:type="dxa"/>
            <w:vAlign w:val="center"/>
          </w:tcPr>
          <w:p w:rsidR="00C00307" w:rsidRPr="005316EE" w:rsidRDefault="00C00307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31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C00307" w:rsidRPr="005316EE" w:rsidRDefault="00C00307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C00307" w:rsidRPr="005316EE" w:rsidRDefault="00C00307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31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C00307" w:rsidRPr="005316EE" w:rsidRDefault="00C00307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C00307" w:rsidRPr="005316EE" w:rsidRDefault="00C00307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31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C00307" w:rsidRPr="005316EE" w:rsidRDefault="00C0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C00307" w:rsidRPr="00C7458F" w:rsidTr="00C0030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45"/>
          <w:jc w:val="center"/>
        </w:trPr>
        <w:tc>
          <w:tcPr>
            <w:tcW w:w="2641" w:type="dxa"/>
            <w:vAlign w:val="center"/>
          </w:tcPr>
          <w:p w:rsidR="00C00307" w:rsidRDefault="00C00307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C00307" w:rsidRDefault="00C00307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C00307" w:rsidRDefault="00C00307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C00307" w:rsidRDefault="00C00307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C00307" w:rsidRDefault="002F37D7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Cédula</w:t>
            </w:r>
            <w:r w:rsidR="00C0030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de Carrera profesional</w:t>
            </w:r>
          </w:p>
        </w:tc>
        <w:tc>
          <w:tcPr>
            <w:tcW w:w="711" w:type="dxa"/>
            <w:vAlign w:val="center"/>
          </w:tcPr>
          <w:p w:rsidR="00C00307" w:rsidRDefault="002F3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</w:tr>
      <w:tr w:rsidR="00C7458F" w:rsidRPr="00C7458F" w:rsidTr="00C0030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C7458F" w:rsidRPr="00C7458F" w:rsidRDefault="00C7458F" w:rsidP="00084867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Licenciatura en Administración, </w:t>
            </w:r>
            <w:r w:rsidRPr="00C7458F">
              <w:rPr>
                <w:rFonts w:ascii="Arial" w:hAnsi="Arial" w:cs="Arial"/>
                <w:sz w:val="20"/>
                <w:szCs w:val="20"/>
              </w:rPr>
              <w:t xml:space="preserve">Derecho, Administración  Pública, </w:t>
            </w:r>
            <w:r w:rsidRPr="00C7458F">
              <w:rPr>
                <w:rFonts w:ascii="Arial" w:hAnsi="Arial" w:cs="Arial"/>
                <w:spacing w:val="1"/>
                <w:sz w:val="20"/>
                <w:szCs w:val="20"/>
              </w:rPr>
              <w:t xml:space="preserve"> Contabilidad, Finanzas,</w:t>
            </w:r>
            <w:r w:rsidRPr="00C7458F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C7458F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7458F">
              <w:rPr>
                <w:rFonts w:ascii="Arial" w:hAnsi="Arial" w:cs="Arial"/>
                <w:sz w:val="20"/>
                <w:szCs w:val="20"/>
              </w:rPr>
              <w:t>onomía.</w:t>
            </w:r>
          </w:p>
        </w:tc>
      </w:tr>
      <w:tr w:rsidR="00C7458F" w:rsidRPr="00C7458F" w:rsidTr="00C0030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C7458F" w:rsidRPr="00C7458F" w:rsidTr="00C0030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C7458F" w:rsidRPr="00C7458F" w:rsidRDefault="00C7458F" w:rsidP="00084867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Todas las relacionadas con las Ciencias Sociales, Humanidades o Ciencias Económico Administrativas.</w:t>
            </w:r>
          </w:p>
        </w:tc>
      </w:tr>
      <w:tr w:rsidR="00C7458F" w:rsidRPr="00C7458F" w:rsidTr="00C0030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Recursos humanos, contabilidad, finanzas, adquisiciones y servicios generales.</w:t>
            </w:r>
          </w:p>
        </w:tc>
      </w:tr>
    </w:tbl>
    <w:p w:rsidR="00C7458F" w:rsidRPr="00C7458F" w:rsidRDefault="00C7458F" w:rsidP="00C7458F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C7458F" w:rsidRPr="00C7458F" w:rsidRDefault="00C7458F" w:rsidP="00C7458F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7458F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C7458F" w:rsidRPr="00C7458F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C7458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C7458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C7458F" w:rsidRPr="00C7458F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Actividades financieras, presupuestales, organizacionales, fiscales y de adquisiciones de bienes.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C7458F" w:rsidRPr="00C7458F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Manejo de personal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</w:tbl>
    <w:p w:rsidR="00C7458F" w:rsidRPr="00C7458F" w:rsidRDefault="00C7458F" w:rsidP="00C7458F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C7458F" w:rsidRPr="00C7458F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C7458F" w:rsidRPr="00C7458F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58F">
              <w:rPr>
                <w:rFonts w:ascii="Arial" w:hAnsi="Arial" w:cs="Arial"/>
                <w:sz w:val="20"/>
                <w:szCs w:val="20"/>
              </w:rPr>
              <w:t>Manejo de paquetería Office, contabilidad gubernamental, normatividad aplicable a las actividades administrativas gubernamentales, derecho de acceso a la información pública, transparencia y protección de datos personales.</w:t>
            </w:r>
          </w:p>
        </w:tc>
      </w:tr>
    </w:tbl>
    <w:p w:rsidR="00C7458F" w:rsidRPr="00C7458F" w:rsidRDefault="00C7458F" w:rsidP="00C7458F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C7458F" w:rsidRPr="00C7458F" w:rsidRDefault="00C7458F" w:rsidP="00C7458F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C7458F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C7458F" w:rsidRPr="00C7458F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C745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C7458F" w:rsidRPr="00C7458F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C745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C745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C745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C745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C7458F" w:rsidRPr="00C7458F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C7458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C7458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C7458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C7458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C7458F" w:rsidRPr="00C7458F" w:rsidTr="00CB7405">
        <w:trPr>
          <w:trHeight w:val="273"/>
        </w:trPr>
        <w:tc>
          <w:tcPr>
            <w:tcW w:w="3261" w:type="dxa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C7458F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C7458F" w:rsidRPr="00C7458F" w:rsidRDefault="00C7458F" w:rsidP="00C7458F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C7458F" w:rsidRPr="00C7458F" w:rsidRDefault="00C7458F" w:rsidP="00C7458F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C7458F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C7458F" w:rsidRPr="00C7458F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C7458F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C7458F" w:rsidRPr="00C7458F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Administrar la caja chica Institucional</w:t>
            </w:r>
          </w:p>
        </w:tc>
      </w:tr>
      <w:tr w:rsidR="00C7458F" w:rsidRPr="00C7458F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Emitir, firmar y realizar los pagos para el cumplimiento de funciones del Instituto</w:t>
            </w:r>
          </w:p>
        </w:tc>
      </w:tr>
      <w:tr w:rsidR="00C7458F" w:rsidRPr="00C7458F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Adquirir, controlar, registrar y entregar vales de gasolina y administrar los recibos oficiales en cumplimiento de las funciones del Instituto.</w:t>
            </w:r>
          </w:p>
        </w:tc>
      </w:tr>
      <w:tr w:rsidR="00C7458F" w:rsidRPr="00C7458F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7458F" w:rsidRPr="00C7458F" w:rsidRDefault="00C7458F" w:rsidP="00C74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7458F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C7458F" w:rsidRPr="00C7458F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Instituto y dirigir el proceso de adquisición, almacenamiento, custodia, distribución e inventarios de los bienes muebles del Instituto.</w:t>
            </w:r>
          </w:p>
        </w:tc>
      </w:tr>
      <w:tr w:rsidR="00C7458F" w:rsidRPr="00C7458F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y dirigir los procesos de adquisición de equipo de cómputo, proyección audiovisual, escaneo, sonido e impresión.</w:t>
            </w:r>
          </w:p>
        </w:tc>
      </w:tr>
      <w:tr w:rsidR="00C7458F" w:rsidRPr="00C7458F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que le corresponden a la Dirección de Administración (adquisición, custodia y distribución de los bienes muebles del Instituto) y, en su caso, apoyar a las unidades administrativas, en las necesidades de transporte y traslado de personal, bienes y documentos, a través de los vehículos utilitarios asignados al área.</w:t>
            </w:r>
          </w:p>
        </w:tc>
      </w:tr>
      <w:tr w:rsidR="00C7458F" w:rsidRPr="00C7458F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Dirigir la ejecución de las actividades de gestión documental y de información propias del área, como son expedientes de personal, comunicaciones oficiales, registros e información administrativa y de adquisiciones. </w:t>
            </w:r>
          </w:p>
        </w:tc>
      </w:tr>
      <w:tr w:rsidR="00C7458F" w:rsidRPr="00C7458F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58F" w:rsidRPr="00C7458F" w:rsidRDefault="00C7458F" w:rsidP="000848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C7458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D14E4D" w:rsidRDefault="007D7953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53" w:rsidRDefault="007D7953" w:rsidP="009E42AB">
      <w:pPr>
        <w:spacing w:after="0" w:line="240" w:lineRule="auto"/>
      </w:pPr>
      <w:r>
        <w:separator/>
      </w:r>
    </w:p>
  </w:endnote>
  <w:endnote w:type="continuationSeparator" w:id="0">
    <w:p w:rsidR="007D7953" w:rsidRDefault="007D7953" w:rsidP="009E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E42AB" w:rsidRDefault="009E42AB" w:rsidP="009E42AB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CAF24C" wp14:editId="0CBE2188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9E42AB" w:rsidRPr="00732CC8" w:rsidRDefault="007D7953" w:rsidP="009E42AB">
        <w:pPr>
          <w:pStyle w:val="Piedepgina"/>
          <w:jc w:val="right"/>
          <w:rPr>
            <w:sz w:val="20"/>
          </w:rPr>
        </w:pPr>
      </w:p>
    </w:sdtContent>
  </w:sdt>
  <w:p w:rsidR="009E42AB" w:rsidRPr="009E42AB" w:rsidRDefault="009E42AB" w:rsidP="009E42AB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53" w:rsidRDefault="007D7953" w:rsidP="009E42AB">
      <w:pPr>
        <w:spacing w:after="0" w:line="240" w:lineRule="auto"/>
      </w:pPr>
      <w:r>
        <w:separator/>
      </w:r>
    </w:p>
  </w:footnote>
  <w:footnote w:type="continuationSeparator" w:id="0">
    <w:p w:rsidR="007D7953" w:rsidRDefault="007D7953" w:rsidP="009E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6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30"/>
      <w:gridCol w:w="3607"/>
      <w:gridCol w:w="2658"/>
      <w:gridCol w:w="1561"/>
    </w:tblGrid>
    <w:tr w:rsidR="009E42AB" w:rsidRPr="001A5965" w:rsidTr="00E43F14">
      <w:trPr>
        <w:trHeight w:val="717"/>
      </w:trPr>
      <w:tc>
        <w:tcPr>
          <w:tcW w:w="223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9E42AB" w:rsidRDefault="00E43F14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5A7B7F25" wp14:editId="4EC9A4FA">
                <wp:extent cx="1266825" cy="81915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12" cy="8212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E42AB" w:rsidRPr="005124DF" w:rsidRDefault="009E42AB" w:rsidP="00CB7405"/>
      </w:tc>
      <w:tc>
        <w:tcPr>
          <w:tcW w:w="7826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9E42AB" w:rsidRPr="00844BBD" w:rsidRDefault="009E42AB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9E42AB" w:rsidRPr="00F73C4F" w:rsidTr="00E43F14">
      <w:trPr>
        <w:trHeight w:val="552"/>
      </w:trPr>
      <w:tc>
        <w:tcPr>
          <w:tcW w:w="223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E42AB" w:rsidRPr="003009CC" w:rsidRDefault="009E42AB" w:rsidP="00CB7405">
          <w:pPr>
            <w:pStyle w:val="Encabezado"/>
          </w:pPr>
        </w:p>
      </w:tc>
      <w:tc>
        <w:tcPr>
          <w:tcW w:w="360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E42AB" w:rsidRPr="000B03F7" w:rsidRDefault="009E42AB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9E42AB" w:rsidRPr="000B03F7" w:rsidRDefault="001B0EE3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ITEI-DA-FP</w:t>
          </w:r>
          <w:r w:rsidR="009E42AB">
            <w:rPr>
              <w:rFonts w:ascii="Arial Narrow" w:hAnsi="Arial Narrow"/>
            </w:rPr>
            <w:t>-01</w:t>
          </w:r>
        </w:p>
      </w:tc>
      <w:tc>
        <w:tcPr>
          <w:tcW w:w="2658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9E42AB" w:rsidRDefault="009E42AB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9E42AB" w:rsidRPr="00373973" w:rsidRDefault="004A5D3F" w:rsidP="004A5D3F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0839F3">
            <w:rPr>
              <w:rFonts w:ascii="Arial Narrow" w:hAnsi="Arial Narrow"/>
            </w:rPr>
            <w:t xml:space="preserve"> </w:t>
          </w:r>
          <w:r w:rsidR="00E43F14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E43F14">
            <w:rPr>
              <w:rFonts w:ascii="Arial Narrow" w:hAnsi="Arial Narrow"/>
            </w:rPr>
            <w:t>2016</w:t>
          </w:r>
        </w:p>
      </w:tc>
      <w:tc>
        <w:tcPr>
          <w:tcW w:w="1560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9E42AB" w:rsidRDefault="009E42AB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9E42AB" w:rsidRPr="00373973" w:rsidRDefault="00E43F14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9E42AB">
            <w:rPr>
              <w:rFonts w:ascii="Arial Narrow" w:hAnsi="Arial Narrow"/>
            </w:rPr>
            <w:t>.0</w:t>
          </w:r>
        </w:p>
      </w:tc>
    </w:tr>
  </w:tbl>
  <w:p w:rsidR="009E42AB" w:rsidRDefault="009E42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5256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1">
    <w:nsid w:val="2FCE2FCA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74FC6"/>
    <w:multiLevelType w:val="multilevel"/>
    <w:tmpl w:val="E306EE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BDE6355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3AC6833"/>
    <w:multiLevelType w:val="multilevel"/>
    <w:tmpl w:val="7FE88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6DB0F34"/>
    <w:multiLevelType w:val="hybridMultilevel"/>
    <w:tmpl w:val="2D301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8F"/>
    <w:rsid w:val="000349B9"/>
    <w:rsid w:val="00071F12"/>
    <w:rsid w:val="000839F3"/>
    <w:rsid w:val="00084867"/>
    <w:rsid w:val="000D6DD1"/>
    <w:rsid w:val="000F014C"/>
    <w:rsid w:val="001608F5"/>
    <w:rsid w:val="001B0EE3"/>
    <w:rsid w:val="001D0F92"/>
    <w:rsid w:val="001F626D"/>
    <w:rsid w:val="002C5D2B"/>
    <w:rsid w:val="002F37D7"/>
    <w:rsid w:val="003A29EF"/>
    <w:rsid w:val="004032E3"/>
    <w:rsid w:val="004A5D3F"/>
    <w:rsid w:val="005316EE"/>
    <w:rsid w:val="005427CC"/>
    <w:rsid w:val="00610186"/>
    <w:rsid w:val="00620DBC"/>
    <w:rsid w:val="006451C2"/>
    <w:rsid w:val="007D7953"/>
    <w:rsid w:val="007E4A75"/>
    <w:rsid w:val="007F26B8"/>
    <w:rsid w:val="008240B7"/>
    <w:rsid w:val="008313D6"/>
    <w:rsid w:val="008857B9"/>
    <w:rsid w:val="009E42AB"/>
    <w:rsid w:val="00A16E7F"/>
    <w:rsid w:val="00A17C52"/>
    <w:rsid w:val="00A31B01"/>
    <w:rsid w:val="00B616BD"/>
    <w:rsid w:val="00C00307"/>
    <w:rsid w:val="00C036F9"/>
    <w:rsid w:val="00C7458F"/>
    <w:rsid w:val="00DA4B87"/>
    <w:rsid w:val="00DF6184"/>
    <w:rsid w:val="00E348D0"/>
    <w:rsid w:val="00E43F14"/>
    <w:rsid w:val="00E50453"/>
    <w:rsid w:val="00E960B9"/>
    <w:rsid w:val="00FB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5">
    <w:name w:val="Tabla con cuadrícula15"/>
    <w:basedOn w:val="Tablanormal"/>
    <w:next w:val="Tablaconcuadrcula"/>
    <w:uiPriority w:val="39"/>
    <w:rsid w:val="00C7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7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E4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2AB"/>
  </w:style>
  <w:style w:type="paragraph" w:styleId="Piedepgina">
    <w:name w:val="footer"/>
    <w:basedOn w:val="Normal"/>
    <w:link w:val="PiedepginaCar"/>
    <w:uiPriority w:val="99"/>
    <w:unhideWhenUsed/>
    <w:rsid w:val="009E4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2AB"/>
  </w:style>
  <w:style w:type="paragraph" w:styleId="Textodeglobo">
    <w:name w:val="Balloon Text"/>
    <w:basedOn w:val="Normal"/>
    <w:link w:val="TextodegloboCar"/>
    <w:uiPriority w:val="99"/>
    <w:semiHidden/>
    <w:unhideWhenUsed/>
    <w:rsid w:val="00E4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F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4A7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5">
    <w:name w:val="Tabla con cuadrícula15"/>
    <w:basedOn w:val="Tablanormal"/>
    <w:next w:val="Tablaconcuadrcula"/>
    <w:uiPriority w:val="39"/>
    <w:rsid w:val="00C7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7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E4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2AB"/>
  </w:style>
  <w:style w:type="paragraph" w:styleId="Piedepgina">
    <w:name w:val="footer"/>
    <w:basedOn w:val="Normal"/>
    <w:link w:val="PiedepginaCar"/>
    <w:uiPriority w:val="99"/>
    <w:unhideWhenUsed/>
    <w:rsid w:val="009E4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2AB"/>
  </w:style>
  <w:style w:type="paragraph" w:styleId="Textodeglobo">
    <w:name w:val="Balloon Text"/>
    <w:basedOn w:val="Normal"/>
    <w:link w:val="TextodegloboCar"/>
    <w:uiPriority w:val="99"/>
    <w:semiHidden/>
    <w:unhideWhenUsed/>
    <w:rsid w:val="00E4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F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4A7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1958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2</cp:revision>
  <dcterms:created xsi:type="dcterms:W3CDTF">2016-07-08T23:19:00Z</dcterms:created>
  <dcterms:modified xsi:type="dcterms:W3CDTF">2016-07-08T23:19:00Z</dcterms:modified>
</cp:coreProperties>
</file>