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35BBD" w14:textId="63682A97" w:rsidR="00021EAD" w:rsidRDefault="00021EAD" w:rsidP="00021EAD">
      <w:pPr>
        <w:spacing w:before="240" w:line="360" w:lineRule="auto"/>
        <w:jc w:val="center"/>
        <w:rPr>
          <w:rFonts w:asciiTheme="majorHAnsi" w:hAnsiTheme="majorHAnsi"/>
          <w:sz w:val="24"/>
          <w:szCs w:val="24"/>
        </w:rPr>
      </w:pPr>
      <w:bookmarkStart w:id="0" w:name="_GoBack"/>
      <w:bookmarkEnd w:id="0"/>
      <w:r w:rsidRPr="00B477EA">
        <w:rPr>
          <w:rFonts w:asciiTheme="majorHAnsi" w:hAnsiTheme="majorHAnsi"/>
          <w:noProof/>
          <w:sz w:val="24"/>
          <w:szCs w:val="24"/>
        </w:rPr>
        <w:drawing>
          <wp:anchor distT="0" distB="0" distL="114300" distR="114300" simplePos="0" relativeHeight="251658240" behindDoc="1" locked="0" layoutInCell="1" allowOverlap="1" wp14:anchorId="1CF55305" wp14:editId="1A689B65">
            <wp:simplePos x="0" y="0"/>
            <wp:positionH relativeFrom="column">
              <wp:posOffset>-1041400</wp:posOffset>
            </wp:positionH>
            <wp:positionV relativeFrom="paragraph">
              <wp:posOffset>-782955</wp:posOffset>
            </wp:positionV>
            <wp:extent cx="2381250" cy="109517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0951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E896C" w14:textId="6727229F" w:rsidR="00142494" w:rsidRPr="00142494" w:rsidRDefault="00142494" w:rsidP="00142494">
      <w:pPr>
        <w:spacing w:before="240" w:line="360" w:lineRule="auto"/>
        <w:jc w:val="center"/>
        <w:rPr>
          <w:rFonts w:asciiTheme="majorHAnsi" w:hAnsiTheme="majorHAnsi"/>
          <w:sz w:val="24"/>
          <w:szCs w:val="24"/>
        </w:rPr>
      </w:pPr>
      <w:r w:rsidRPr="00142494">
        <w:rPr>
          <w:rFonts w:asciiTheme="majorHAnsi" w:hAnsiTheme="majorHAnsi"/>
          <w:sz w:val="24"/>
          <w:szCs w:val="24"/>
        </w:rPr>
        <w:t>Aviso de privacidad simplificado “Plataforma 3 de 3 Por la integridad”.</w:t>
      </w:r>
    </w:p>
    <w:p w14:paraId="605BCF9C" w14:textId="36DA795C" w:rsidR="007707FD" w:rsidRDefault="007707FD" w:rsidP="00142494">
      <w:pPr>
        <w:spacing w:before="240" w:line="360" w:lineRule="auto"/>
        <w:jc w:val="both"/>
      </w:pPr>
      <w:r>
        <w:t>La Comisión Estatal de Garantía de Acceso a la Información Pública de San Luis Potosí (CEGAIP), con domicilio en avenida Real de Lomas, número 1015, colonia Lomas Cuarta Sección, C.P. 78216, San Luis Potosí, San Luis Potosí, es la responsable del uso y protección de sus datos personales, y al respecto se le informa lo siguiente:</w:t>
      </w:r>
    </w:p>
    <w:p w14:paraId="0444FC0E" w14:textId="15477882" w:rsidR="00142494" w:rsidRDefault="007707FD" w:rsidP="00142494">
      <w:pPr>
        <w:spacing w:before="240" w:line="360" w:lineRule="auto"/>
        <w:jc w:val="both"/>
      </w:pPr>
      <w:r>
        <w:t xml:space="preserve">Los datos personales proporcionados a través de la </w:t>
      </w:r>
      <w:r w:rsidR="00A7220B">
        <w:t>P</w:t>
      </w:r>
      <w:r>
        <w:t xml:space="preserve">lataforma 3 de 3 </w:t>
      </w:r>
      <w:r w:rsidR="00142494">
        <w:t>Por la integridad, serán única y exclusivamente utilizados para llevar a cabo los objetivos y atribuciones de esta Comisión y se utilizarán para las siguientes finalidades:</w:t>
      </w:r>
    </w:p>
    <w:p w14:paraId="7442FFD4" w14:textId="250A400A" w:rsidR="00142494" w:rsidRDefault="00142494" w:rsidP="00142494">
      <w:pPr>
        <w:spacing w:before="240" w:line="360" w:lineRule="auto"/>
        <w:jc w:val="both"/>
      </w:pPr>
      <w:r>
        <w:t>Publicar la información fundamental obligatoria de los partidos políticos y agrupaciones políticas nacionales acreditadas, de los partidos políticos y las agrupaciones políticas estatales registrados, ambos en el Consejo Estatal Electoral y de Participación Ciudadana, así como de las personas jurídicas constituidas en asociación civil creadas por los ciudadanos que pretendan postular su candidatura independiente, según corresponda.</w:t>
      </w:r>
    </w:p>
    <w:p w14:paraId="688A336D" w14:textId="77777777" w:rsidR="002A54C4" w:rsidRDefault="002A54C4" w:rsidP="00142494">
      <w:pPr>
        <w:spacing w:before="240" w:line="360" w:lineRule="auto"/>
      </w:pPr>
    </w:p>
    <w:p w14:paraId="041F56A1" w14:textId="57EE886F" w:rsidR="002A54C4" w:rsidRDefault="002A54C4" w:rsidP="00142494">
      <w:pPr>
        <w:spacing w:before="240" w:line="360" w:lineRule="auto"/>
      </w:pPr>
      <w:r>
        <w:t xml:space="preserve">Fecha de actualización: </w:t>
      </w:r>
      <w:r w:rsidR="00142494">
        <w:t>16</w:t>
      </w:r>
      <w:r>
        <w:t xml:space="preserve"> de </w:t>
      </w:r>
      <w:r w:rsidR="00142494">
        <w:t>febrero</w:t>
      </w:r>
      <w:r>
        <w:t xml:space="preserve"> de 202</w:t>
      </w:r>
      <w:r w:rsidR="00142494">
        <w:t>1</w:t>
      </w:r>
      <w:r>
        <w:t>.</w:t>
      </w:r>
    </w:p>
    <w:sectPr w:rsidR="002A54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C4"/>
    <w:rsid w:val="00021EAD"/>
    <w:rsid w:val="000611A5"/>
    <w:rsid w:val="00142494"/>
    <w:rsid w:val="002A54C4"/>
    <w:rsid w:val="007707FD"/>
    <w:rsid w:val="00A7220B"/>
    <w:rsid w:val="00B477EA"/>
    <w:rsid w:val="00F472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10BF"/>
  <w15:chartTrackingRefBased/>
  <w15:docId w15:val="{14D15C2D-8D17-AE4F-978A-81B8AD3E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cuevas</dc:creator>
  <cp:keywords/>
  <dc:description/>
  <cp:lastModifiedBy>Sistema Acércate</cp:lastModifiedBy>
  <cp:revision>2</cp:revision>
  <dcterms:created xsi:type="dcterms:W3CDTF">2021-03-01T19:13:00Z</dcterms:created>
  <dcterms:modified xsi:type="dcterms:W3CDTF">2021-03-01T19:13:00Z</dcterms:modified>
</cp:coreProperties>
</file>