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3E" w:rsidRDefault="007D1B3E"/>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744"/>
        <w:gridCol w:w="1134"/>
        <w:gridCol w:w="1134"/>
        <w:gridCol w:w="1068"/>
        <w:gridCol w:w="992"/>
      </w:tblGrid>
      <w:tr w:rsidR="009659CA" w:rsidRPr="00775CE4" w:rsidTr="00333059">
        <w:trPr>
          <w:trHeight w:val="465"/>
        </w:trPr>
        <w:tc>
          <w:tcPr>
            <w:tcW w:w="1418" w:type="dxa"/>
            <w:shd w:val="clear" w:color="auto" w:fill="C6D9F1" w:themeFill="text2" w:themeFillTint="33"/>
            <w:vAlign w:val="center"/>
          </w:tcPr>
          <w:p w:rsidR="009659CA" w:rsidRPr="00775CE4" w:rsidRDefault="009659CA" w:rsidP="00333059">
            <w:pPr>
              <w:jc w:val="center"/>
              <w:rPr>
                <w:rFonts w:ascii="Arial" w:hAnsi="Arial" w:cs="Arial"/>
                <w:b/>
                <w:sz w:val="16"/>
              </w:rPr>
            </w:pPr>
            <w:r w:rsidRPr="009A35E0">
              <w:rPr>
                <w:rFonts w:ascii="Arial" w:hAnsi="Arial" w:cs="Arial"/>
                <w:b/>
                <w:sz w:val="18"/>
              </w:rPr>
              <w:t>Asunto</w:t>
            </w:r>
            <w:r>
              <w:rPr>
                <w:rFonts w:ascii="Arial" w:hAnsi="Arial" w:cs="Arial"/>
                <w:b/>
                <w:sz w:val="18"/>
              </w:rPr>
              <w:t>:</w:t>
            </w:r>
          </w:p>
        </w:tc>
        <w:tc>
          <w:tcPr>
            <w:tcW w:w="4744" w:type="dxa"/>
            <w:vAlign w:val="center"/>
          </w:tcPr>
          <w:p w:rsidR="009659CA" w:rsidRPr="00775CE4" w:rsidRDefault="00981C97" w:rsidP="00910B46">
            <w:pPr>
              <w:jc w:val="both"/>
              <w:rPr>
                <w:rFonts w:ascii="Arial" w:hAnsi="Arial" w:cs="Arial"/>
                <w:sz w:val="18"/>
              </w:rPr>
            </w:pPr>
            <w:r>
              <w:rPr>
                <w:rFonts w:ascii="Arial" w:hAnsi="Arial" w:cs="Arial"/>
                <w:sz w:val="18"/>
              </w:rPr>
              <w:t xml:space="preserve">Sesión para </w:t>
            </w:r>
            <w:r w:rsidR="00910B46">
              <w:rPr>
                <w:rFonts w:ascii="Arial" w:hAnsi="Arial" w:cs="Arial"/>
                <w:sz w:val="18"/>
              </w:rPr>
              <w:t>definir la agenda y logística del primer</w:t>
            </w:r>
            <w:r>
              <w:rPr>
                <w:rFonts w:ascii="Arial" w:hAnsi="Arial" w:cs="Arial"/>
                <w:sz w:val="18"/>
              </w:rPr>
              <w:t xml:space="preserve"> evento del ejercicio de Gobierno Abierto en Jalisco</w:t>
            </w:r>
          </w:p>
        </w:tc>
        <w:tc>
          <w:tcPr>
            <w:tcW w:w="1134" w:type="dxa"/>
            <w:tcBorders>
              <w:bottom w:val="single" w:sz="4" w:space="0" w:color="auto"/>
            </w:tcBorders>
            <w:shd w:val="clear" w:color="auto" w:fill="C6D9F1" w:themeFill="text2" w:themeFillTint="33"/>
            <w:vAlign w:val="center"/>
          </w:tcPr>
          <w:p w:rsidR="009659CA" w:rsidRPr="00775CE4" w:rsidRDefault="009659CA" w:rsidP="00307A8B">
            <w:pPr>
              <w:jc w:val="center"/>
              <w:rPr>
                <w:rFonts w:ascii="Arial" w:hAnsi="Arial" w:cs="Arial"/>
                <w:sz w:val="16"/>
              </w:rPr>
            </w:pPr>
            <w:r>
              <w:rPr>
                <w:rFonts w:ascii="Arial" w:hAnsi="Arial" w:cs="Arial"/>
                <w:b/>
                <w:sz w:val="18"/>
              </w:rPr>
              <w:t>Fecha:</w:t>
            </w:r>
          </w:p>
        </w:tc>
        <w:tc>
          <w:tcPr>
            <w:tcW w:w="3194" w:type="dxa"/>
            <w:gridSpan w:val="3"/>
            <w:vAlign w:val="center"/>
          </w:tcPr>
          <w:p w:rsidR="009659CA" w:rsidRPr="00775CE4" w:rsidRDefault="00910B46" w:rsidP="00910B46">
            <w:pPr>
              <w:jc w:val="both"/>
              <w:rPr>
                <w:rFonts w:ascii="Arial" w:hAnsi="Arial" w:cs="Arial"/>
                <w:sz w:val="18"/>
                <w:szCs w:val="18"/>
              </w:rPr>
            </w:pPr>
            <w:r>
              <w:rPr>
                <w:rFonts w:ascii="Arial" w:hAnsi="Arial" w:cs="Arial"/>
                <w:sz w:val="18"/>
                <w:szCs w:val="18"/>
              </w:rPr>
              <w:t>12</w:t>
            </w:r>
            <w:r w:rsidR="00981C97">
              <w:rPr>
                <w:rFonts w:ascii="Arial" w:hAnsi="Arial" w:cs="Arial"/>
                <w:sz w:val="18"/>
                <w:szCs w:val="18"/>
              </w:rPr>
              <w:t xml:space="preserve"> de </w:t>
            </w:r>
            <w:r>
              <w:rPr>
                <w:rFonts w:ascii="Arial" w:hAnsi="Arial" w:cs="Arial"/>
                <w:sz w:val="18"/>
                <w:szCs w:val="18"/>
              </w:rPr>
              <w:t>mayo</w:t>
            </w:r>
            <w:r w:rsidR="00981C97">
              <w:rPr>
                <w:rFonts w:ascii="Arial" w:hAnsi="Arial" w:cs="Arial"/>
                <w:sz w:val="18"/>
                <w:szCs w:val="18"/>
              </w:rPr>
              <w:t xml:space="preserve"> del 2015</w:t>
            </w:r>
          </w:p>
        </w:tc>
      </w:tr>
      <w:tr w:rsidR="009659CA" w:rsidRPr="00775CE4" w:rsidTr="00CD7FA9">
        <w:trPr>
          <w:trHeight w:val="417"/>
        </w:trPr>
        <w:tc>
          <w:tcPr>
            <w:tcW w:w="1418" w:type="dxa"/>
            <w:shd w:val="clear" w:color="auto" w:fill="C6D9F1" w:themeFill="text2" w:themeFillTint="33"/>
            <w:vAlign w:val="center"/>
          </w:tcPr>
          <w:p w:rsidR="009659CA" w:rsidRPr="00775CE4" w:rsidRDefault="009659CA" w:rsidP="00333059">
            <w:pPr>
              <w:jc w:val="center"/>
              <w:rPr>
                <w:rFonts w:ascii="Arial" w:hAnsi="Arial" w:cs="Arial"/>
                <w:b/>
                <w:sz w:val="16"/>
              </w:rPr>
            </w:pPr>
            <w:r w:rsidRPr="00775CE4">
              <w:rPr>
                <w:rFonts w:ascii="Arial" w:hAnsi="Arial" w:cs="Arial"/>
                <w:b/>
                <w:sz w:val="18"/>
              </w:rPr>
              <w:t>Lugar:</w:t>
            </w:r>
          </w:p>
        </w:tc>
        <w:tc>
          <w:tcPr>
            <w:tcW w:w="4744" w:type="dxa"/>
            <w:vAlign w:val="center"/>
          </w:tcPr>
          <w:p w:rsidR="009659CA" w:rsidRPr="00775CE4" w:rsidRDefault="00981C97" w:rsidP="000B1513">
            <w:pPr>
              <w:tabs>
                <w:tab w:val="center" w:pos="2474"/>
              </w:tabs>
              <w:rPr>
                <w:rFonts w:ascii="Arial" w:hAnsi="Arial" w:cs="Arial"/>
                <w:sz w:val="18"/>
                <w:szCs w:val="18"/>
              </w:rPr>
            </w:pPr>
            <w:r>
              <w:rPr>
                <w:rFonts w:ascii="Arial" w:hAnsi="Arial" w:cs="Arial"/>
                <w:sz w:val="18"/>
                <w:szCs w:val="18"/>
              </w:rPr>
              <w:t xml:space="preserve">Sala de juntas </w:t>
            </w:r>
            <w:r w:rsidR="00BC7B95">
              <w:rPr>
                <w:rFonts w:ascii="Arial" w:hAnsi="Arial" w:cs="Arial"/>
                <w:sz w:val="18"/>
                <w:szCs w:val="18"/>
              </w:rPr>
              <w:t>del ITEI</w:t>
            </w:r>
          </w:p>
        </w:tc>
        <w:tc>
          <w:tcPr>
            <w:tcW w:w="1134" w:type="dxa"/>
            <w:tcBorders>
              <w:bottom w:val="single" w:sz="4" w:space="0" w:color="auto"/>
            </w:tcBorders>
            <w:shd w:val="clear" w:color="auto" w:fill="C6D9F1" w:themeFill="text2" w:themeFillTint="33"/>
            <w:vAlign w:val="center"/>
          </w:tcPr>
          <w:p w:rsidR="009659CA" w:rsidRPr="00775CE4" w:rsidRDefault="009659CA" w:rsidP="00307A8B">
            <w:pPr>
              <w:jc w:val="center"/>
              <w:rPr>
                <w:rFonts w:ascii="Arial" w:hAnsi="Arial" w:cs="Arial"/>
                <w:b/>
                <w:sz w:val="16"/>
              </w:rPr>
            </w:pPr>
            <w:r>
              <w:rPr>
                <w:rFonts w:ascii="Arial" w:hAnsi="Arial" w:cs="Arial"/>
                <w:b/>
                <w:sz w:val="18"/>
              </w:rPr>
              <w:t>Hora Inicio:</w:t>
            </w:r>
          </w:p>
        </w:tc>
        <w:tc>
          <w:tcPr>
            <w:tcW w:w="1134" w:type="dxa"/>
            <w:vAlign w:val="center"/>
          </w:tcPr>
          <w:p w:rsidR="009659CA" w:rsidRPr="00946FDA" w:rsidRDefault="00BC7B95" w:rsidP="00946FDA">
            <w:pPr>
              <w:jc w:val="center"/>
              <w:rPr>
                <w:rFonts w:ascii="Arial" w:hAnsi="Arial" w:cs="Arial"/>
                <w:sz w:val="18"/>
                <w:szCs w:val="18"/>
              </w:rPr>
            </w:pPr>
            <w:r>
              <w:rPr>
                <w:rFonts w:ascii="Arial" w:hAnsi="Arial" w:cs="Arial"/>
                <w:sz w:val="18"/>
                <w:szCs w:val="18"/>
              </w:rPr>
              <w:t>5:00</w:t>
            </w:r>
            <w:r w:rsidR="009A15D2">
              <w:rPr>
                <w:rFonts w:ascii="Arial" w:hAnsi="Arial" w:cs="Arial"/>
                <w:sz w:val="18"/>
                <w:szCs w:val="18"/>
              </w:rPr>
              <w:t>pm</w:t>
            </w:r>
          </w:p>
        </w:tc>
        <w:tc>
          <w:tcPr>
            <w:tcW w:w="1068" w:type="dxa"/>
            <w:tcBorders>
              <w:bottom w:val="single" w:sz="4" w:space="0" w:color="auto"/>
            </w:tcBorders>
            <w:shd w:val="clear" w:color="auto" w:fill="C6D9F1" w:themeFill="text2" w:themeFillTint="33"/>
            <w:vAlign w:val="center"/>
          </w:tcPr>
          <w:p w:rsidR="009659CA" w:rsidRPr="00775CE4" w:rsidRDefault="009659CA" w:rsidP="009659CA">
            <w:pPr>
              <w:ind w:right="-70"/>
              <w:jc w:val="center"/>
              <w:rPr>
                <w:rFonts w:ascii="Arial" w:hAnsi="Arial" w:cs="Arial"/>
                <w:b/>
                <w:sz w:val="18"/>
                <w:szCs w:val="18"/>
              </w:rPr>
            </w:pPr>
            <w:r>
              <w:rPr>
                <w:rFonts w:ascii="Arial" w:hAnsi="Arial" w:cs="Arial"/>
                <w:b/>
                <w:sz w:val="18"/>
                <w:szCs w:val="18"/>
                <w:lang w:val="es-ES_tradnl"/>
              </w:rPr>
              <w:t>Hora fin:</w:t>
            </w:r>
          </w:p>
        </w:tc>
        <w:tc>
          <w:tcPr>
            <w:tcW w:w="992" w:type="dxa"/>
            <w:vAlign w:val="center"/>
          </w:tcPr>
          <w:p w:rsidR="009659CA" w:rsidRPr="00775CE4" w:rsidRDefault="009A15D2" w:rsidP="000A7A37">
            <w:pPr>
              <w:pStyle w:val="Encabezado"/>
              <w:tabs>
                <w:tab w:val="clear" w:pos="4419"/>
                <w:tab w:val="clear" w:pos="8838"/>
              </w:tabs>
              <w:jc w:val="center"/>
              <w:rPr>
                <w:rFonts w:ascii="Arial" w:hAnsi="Arial" w:cs="Arial"/>
                <w:sz w:val="18"/>
                <w:szCs w:val="18"/>
              </w:rPr>
            </w:pPr>
            <w:r>
              <w:rPr>
                <w:rFonts w:ascii="Arial" w:hAnsi="Arial" w:cs="Arial"/>
                <w:sz w:val="18"/>
                <w:szCs w:val="18"/>
              </w:rPr>
              <w:t>7</w:t>
            </w:r>
            <w:r w:rsidR="00BC7B95">
              <w:rPr>
                <w:rFonts w:ascii="Arial" w:hAnsi="Arial" w:cs="Arial"/>
                <w:sz w:val="18"/>
                <w:szCs w:val="18"/>
              </w:rPr>
              <w:t>:30</w:t>
            </w:r>
            <w:r>
              <w:rPr>
                <w:rFonts w:ascii="Arial" w:hAnsi="Arial" w:cs="Arial"/>
                <w:sz w:val="18"/>
                <w:szCs w:val="18"/>
              </w:rPr>
              <w:t>pm</w:t>
            </w:r>
          </w:p>
        </w:tc>
      </w:tr>
      <w:tr w:rsidR="00CD7FA9" w:rsidRPr="00775CE4" w:rsidTr="008673E2">
        <w:trPr>
          <w:cantSplit/>
          <w:trHeight w:val="292"/>
        </w:trPr>
        <w:tc>
          <w:tcPr>
            <w:tcW w:w="1418" w:type="dxa"/>
            <w:shd w:val="clear" w:color="auto" w:fill="C6D9F1" w:themeFill="text2" w:themeFillTint="33"/>
            <w:vAlign w:val="center"/>
          </w:tcPr>
          <w:p w:rsidR="00CD7FA9" w:rsidRPr="00775CE4" w:rsidRDefault="00CD7FA9" w:rsidP="00307A8B">
            <w:pPr>
              <w:jc w:val="center"/>
              <w:rPr>
                <w:rFonts w:ascii="Arial" w:hAnsi="Arial" w:cs="Arial"/>
                <w:b/>
                <w:sz w:val="16"/>
              </w:rPr>
            </w:pPr>
            <w:r>
              <w:rPr>
                <w:rFonts w:ascii="Arial" w:hAnsi="Arial" w:cs="Arial"/>
                <w:b/>
                <w:sz w:val="16"/>
              </w:rPr>
              <w:t>Numero de sesión</w:t>
            </w:r>
          </w:p>
        </w:tc>
        <w:tc>
          <w:tcPr>
            <w:tcW w:w="4744" w:type="dxa"/>
            <w:vAlign w:val="center"/>
          </w:tcPr>
          <w:p w:rsidR="00CD7FA9" w:rsidRPr="00775CE4" w:rsidRDefault="00910B46" w:rsidP="00827E0E">
            <w:pPr>
              <w:jc w:val="both"/>
              <w:rPr>
                <w:rFonts w:ascii="Arial" w:hAnsi="Arial" w:cs="Arial"/>
                <w:sz w:val="18"/>
                <w:szCs w:val="18"/>
              </w:rPr>
            </w:pPr>
            <w:r>
              <w:rPr>
                <w:rFonts w:ascii="Arial" w:hAnsi="Arial" w:cs="Arial"/>
                <w:sz w:val="18"/>
                <w:szCs w:val="18"/>
              </w:rPr>
              <w:t>3</w:t>
            </w:r>
          </w:p>
        </w:tc>
        <w:tc>
          <w:tcPr>
            <w:tcW w:w="1134" w:type="dxa"/>
            <w:shd w:val="clear" w:color="auto" w:fill="C6D9F1" w:themeFill="text2" w:themeFillTint="33"/>
            <w:vAlign w:val="center"/>
          </w:tcPr>
          <w:p w:rsidR="00CD7FA9" w:rsidRPr="00946FDA" w:rsidRDefault="00CD7FA9" w:rsidP="00307A8B">
            <w:pPr>
              <w:jc w:val="center"/>
              <w:rPr>
                <w:rFonts w:ascii="Arial" w:hAnsi="Arial" w:cs="Arial"/>
                <w:b/>
                <w:sz w:val="18"/>
              </w:rPr>
            </w:pPr>
            <w:r w:rsidRPr="00946FDA">
              <w:rPr>
                <w:rFonts w:ascii="Arial" w:hAnsi="Arial" w:cs="Arial"/>
                <w:b/>
                <w:sz w:val="18"/>
              </w:rPr>
              <w:t xml:space="preserve">Duración </w:t>
            </w:r>
          </w:p>
        </w:tc>
        <w:tc>
          <w:tcPr>
            <w:tcW w:w="3194" w:type="dxa"/>
            <w:gridSpan w:val="3"/>
            <w:vAlign w:val="center"/>
          </w:tcPr>
          <w:p w:rsidR="00CD7FA9" w:rsidRPr="00775CE4" w:rsidRDefault="00910B46" w:rsidP="00946FDA">
            <w:pPr>
              <w:jc w:val="center"/>
              <w:rPr>
                <w:rFonts w:ascii="Arial" w:hAnsi="Arial" w:cs="Arial"/>
                <w:sz w:val="18"/>
                <w:szCs w:val="18"/>
                <w:lang w:val="es-ES_tradnl"/>
              </w:rPr>
            </w:pPr>
            <w:r>
              <w:rPr>
                <w:rFonts w:ascii="Arial" w:hAnsi="Arial" w:cs="Arial"/>
                <w:sz w:val="18"/>
                <w:szCs w:val="18"/>
                <w:lang w:val="es-ES_tradnl"/>
              </w:rPr>
              <w:t>2</w:t>
            </w:r>
            <w:r w:rsidR="00BC7B95">
              <w:rPr>
                <w:rFonts w:ascii="Arial" w:hAnsi="Arial" w:cs="Arial"/>
                <w:sz w:val="18"/>
                <w:szCs w:val="18"/>
                <w:lang w:val="es-ES_tradnl"/>
              </w:rPr>
              <w:t xml:space="preserve">:30 </w:t>
            </w:r>
            <w:proofErr w:type="spellStart"/>
            <w:r w:rsidR="00BC7B95">
              <w:rPr>
                <w:rFonts w:ascii="Arial" w:hAnsi="Arial" w:cs="Arial"/>
                <w:sz w:val="18"/>
                <w:szCs w:val="18"/>
                <w:lang w:val="es-ES_tradnl"/>
              </w:rPr>
              <w:t>hras</w:t>
            </w:r>
            <w:proofErr w:type="spellEnd"/>
          </w:p>
        </w:tc>
      </w:tr>
    </w:tbl>
    <w:p w:rsidR="00153DB8" w:rsidRDefault="00153DB8" w:rsidP="00153DB8">
      <w:pPr>
        <w:jc w:val="both"/>
        <w:rPr>
          <w:rFonts w:ascii="Arial" w:hAnsi="Arial" w:cs="Arial"/>
          <w:sz w:val="6"/>
        </w:rPr>
      </w:pPr>
    </w:p>
    <w:p w:rsidR="007D1B3E" w:rsidRDefault="007D1B3E" w:rsidP="00153DB8">
      <w:pPr>
        <w:jc w:val="both"/>
        <w:rPr>
          <w:rFonts w:ascii="Arial" w:hAnsi="Arial" w:cs="Arial"/>
          <w:sz w:val="6"/>
        </w:rPr>
      </w:pPr>
    </w:p>
    <w:p w:rsidR="007D1B3E" w:rsidRDefault="007D1B3E" w:rsidP="00153DB8">
      <w:pPr>
        <w:jc w:val="both"/>
        <w:rPr>
          <w:rFonts w:ascii="Arial" w:hAnsi="Arial" w:cs="Arial"/>
          <w:sz w:val="6"/>
        </w:rPr>
      </w:pPr>
    </w:p>
    <w:p w:rsidR="007D1B3E" w:rsidRDefault="007D1B3E" w:rsidP="001566BC">
      <w:pPr>
        <w:ind w:left="708" w:hanging="708"/>
        <w:jc w:val="both"/>
        <w:rPr>
          <w:rFonts w:ascii="Arial" w:hAnsi="Arial" w:cs="Arial"/>
          <w:sz w:val="6"/>
        </w:rPr>
      </w:pPr>
    </w:p>
    <w:p w:rsidR="007D1B3E" w:rsidRDefault="007D1B3E" w:rsidP="00153DB8">
      <w:pPr>
        <w:jc w:val="both"/>
        <w:rPr>
          <w:rFonts w:ascii="Arial" w:hAnsi="Arial" w:cs="Arial"/>
          <w:sz w:val="6"/>
        </w:rPr>
      </w:pPr>
    </w:p>
    <w:p w:rsidR="007D1B3E" w:rsidRDefault="007D1B3E" w:rsidP="00153DB8">
      <w:pPr>
        <w:jc w:val="both"/>
        <w:rPr>
          <w:rFonts w:ascii="Arial" w:hAnsi="Arial" w:cs="Arial"/>
          <w:sz w:val="6"/>
        </w:rPr>
      </w:pPr>
    </w:p>
    <w:p w:rsidR="007D1B3E" w:rsidRDefault="007D1B3E" w:rsidP="00153DB8">
      <w:pPr>
        <w:jc w:val="both"/>
        <w:rPr>
          <w:rFonts w:ascii="Arial" w:hAnsi="Arial" w:cs="Arial"/>
          <w:sz w:val="6"/>
        </w:rPr>
      </w:pPr>
    </w:p>
    <w:p w:rsidR="007D1B3E" w:rsidRDefault="007D1B3E" w:rsidP="00153DB8">
      <w:pPr>
        <w:jc w:val="both"/>
        <w:rPr>
          <w:rFonts w:ascii="Arial" w:hAnsi="Arial" w:cs="Arial"/>
          <w:sz w:val="6"/>
        </w:rPr>
      </w:pPr>
    </w:p>
    <w:p w:rsidR="007D1B3E" w:rsidRDefault="007D1B3E" w:rsidP="00153DB8">
      <w:pPr>
        <w:jc w:val="both"/>
        <w:rPr>
          <w:rFonts w:ascii="Arial" w:hAnsi="Arial" w:cs="Arial"/>
          <w:sz w:val="6"/>
        </w:rPr>
      </w:pPr>
    </w:p>
    <w:p w:rsidR="007D1B3E" w:rsidRDefault="007D1B3E" w:rsidP="00153DB8">
      <w:pPr>
        <w:jc w:val="both"/>
        <w:rPr>
          <w:rFonts w:ascii="Arial" w:hAnsi="Arial" w:cs="Arial"/>
          <w:sz w:val="6"/>
        </w:rPr>
      </w:pPr>
    </w:p>
    <w:p w:rsidR="007D1B3E" w:rsidRDefault="007D1B3E" w:rsidP="00153DB8">
      <w:pPr>
        <w:jc w:val="both"/>
        <w:rPr>
          <w:rFonts w:ascii="Arial" w:hAnsi="Arial" w:cs="Arial"/>
          <w:sz w:val="6"/>
        </w:rPr>
      </w:pPr>
    </w:p>
    <w:p w:rsidR="007D1B3E" w:rsidRPr="00775CE4" w:rsidRDefault="007D1B3E" w:rsidP="00153DB8">
      <w:pPr>
        <w:jc w:val="both"/>
        <w:rPr>
          <w:rFonts w:ascii="Arial" w:hAnsi="Arial" w:cs="Arial"/>
          <w:sz w:val="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977"/>
        <w:gridCol w:w="3260"/>
        <w:gridCol w:w="851"/>
      </w:tblGrid>
      <w:tr w:rsidR="00D03E45" w:rsidRPr="00775CE4" w:rsidTr="00123317">
        <w:trPr>
          <w:cantSplit/>
          <w:trHeight w:val="343"/>
        </w:trPr>
        <w:tc>
          <w:tcPr>
            <w:tcW w:w="3402" w:type="dxa"/>
            <w:tcBorders>
              <w:bottom w:val="single" w:sz="4" w:space="0" w:color="auto"/>
            </w:tcBorders>
            <w:shd w:val="clear" w:color="auto" w:fill="C6D9F1" w:themeFill="text2" w:themeFillTint="33"/>
            <w:vAlign w:val="center"/>
          </w:tcPr>
          <w:p w:rsidR="00D03E45" w:rsidRPr="00775CE4" w:rsidRDefault="00D03E45" w:rsidP="00307A8B">
            <w:pPr>
              <w:pStyle w:val="Ttulo1"/>
              <w:jc w:val="center"/>
              <w:rPr>
                <w:rFonts w:ascii="Arial" w:hAnsi="Arial" w:cs="Arial"/>
                <w:sz w:val="18"/>
                <w:szCs w:val="18"/>
              </w:rPr>
            </w:pPr>
            <w:r w:rsidRPr="00775CE4">
              <w:rPr>
                <w:rFonts w:ascii="Arial" w:hAnsi="Arial" w:cs="Arial"/>
                <w:b/>
                <w:smallCaps/>
                <w:sz w:val="18"/>
                <w:szCs w:val="18"/>
              </w:rPr>
              <w:t>Nombre de los Invitados y Asistentes</w:t>
            </w:r>
          </w:p>
        </w:tc>
        <w:tc>
          <w:tcPr>
            <w:tcW w:w="2977" w:type="dxa"/>
            <w:tcBorders>
              <w:bottom w:val="single" w:sz="4" w:space="0" w:color="auto"/>
            </w:tcBorders>
            <w:shd w:val="clear" w:color="auto" w:fill="C6D9F1" w:themeFill="text2" w:themeFillTint="33"/>
            <w:vAlign w:val="center"/>
          </w:tcPr>
          <w:p w:rsidR="00D03E45" w:rsidRPr="00775CE4" w:rsidRDefault="00D03E45" w:rsidP="00307A8B">
            <w:pPr>
              <w:pStyle w:val="Ttulo1"/>
              <w:jc w:val="center"/>
              <w:rPr>
                <w:rFonts w:ascii="Arial" w:hAnsi="Arial" w:cs="Arial"/>
                <w:sz w:val="18"/>
                <w:szCs w:val="18"/>
              </w:rPr>
            </w:pPr>
            <w:r>
              <w:rPr>
                <w:rFonts w:ascii="Arial" w:hAnsi="Arial" w:cs="Arial"/>
                <w:b/>
                <w:smallCaps/>
                <w:sz w:val="18"/>
                <w:szCs w:val="18"/>
              </w:rPr>
              <w:t>Área</w:t>
            </w:r>
          </w:p>
        </w:tc>
        <w:tc>
          <w:tcPr>
            <w:tcW w:w="3260" w:type="dxa"/>
            <w:tcBorders>
              <w:bottom w:val="single" w:sz="4" w:space="0" w:color="auto"/>
            </w:tcBorders>
            <w:shd w:val="clear" w:color="auto" w:fill="C6D9F1" w:themeFill="text2" w:themeFillTint="33"/>
            <w:vAlign w:val="center"/>
          </w:tcPr>
          <w:p w:rsidR="00D03E45" w:rsidRPr="00775CE4" w:rsidRDefault="00D03E45" w:rsidP="00D03E45">
            <w:pPr>
              <w:pStyle w:val="Ttulo1"/>
              <w:jc w:val="center"/>
              <w:rPr>
                <w:rFonts w:ascii="Arial" w:hAnsi="Arial" w:cs="Arial"/>
                <w:sz w:val="18"/>
                <w:szCs w:val="18"/>
              </w:rPr>
            </w:pPr>
            <w:r w:rsidRPr="00D03E45">
              <w:rPr>
                <w:rFonts w:ascii="Arial" w:hAnsi="Arial" w:cs="Arial"/>
                <w:b/>
                <w:smallCaps/>
                <w:sz w:val="18"/>
                <w:szCs w:val="18"/>
              </w:rPr>
              <w:t>Datos de contacto</w:t>
            </w:r>
          </w:p>
        </w:tc>
        <w:tc>
          <w:tcPr>
            <w:tcW w:w="851" w:type="dxa"/>
            <w:tcBorders>
              <w:bottom w:val="single" w:sz="4" w:space="0" w:color="auto"/>
            </w:tcBorders>
            <w:shd w:val="clear" w:color="auto" w:fill="C6D9F1" w:themeFill="text2" w:themeFillTint="33"/>
            <w:vAlign w:val="center"/>
          </w:tcPr>
          <w:p w:rsidR="00D03E45" w:rsidRPr="00D03E45" w:rsidRDefault="00D03E45" w:rsidP="00D03E45">
            <w:pPr>
              <w:pStyle w:val="Ttulo1"/>
              <w:jc w:val="center"/>
              <w:rPr>
                <w:rFonts w:ascii="Arial" w:hAnsi="Arial" w:cs="Arial"/>
                <w:b/>
                <w:smallCaps/>
                <w:sz w:val="14"/>
                <w:szCs w:val="16"/>
              </w:rPr>
            </w:pPr>
            <w:r w:rsidRPr="00D03E45">
              <w:rPr>
                <w:rFonts w:ascii="Arial" w:hAnsi="Arial" w:cs="Arial"/>
                <w:b/>
                <w:smallCaps/>
                <w:sz w:val="14"/>
                <w:szCs w:val="16"/>
              </w:rPr>
              <w:t>Asistente</w:t>
            </w:r>
          </w:p>
        </w:tc>
      </w:tr>
      <w:tr w:rsidR="00D03E45" w:rsidRPr="00BE0D19" w:rsidTr="00123317">
        <w:trPr>
          <w:cantSplit/>
          <w:trHeight w:val="34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Default="00D03E45" w:rsidP="008673E2">
            <w:pPr>
              <w:pStyle w:val="Prrafodelista"/>
              <w:numPr>
                <w:ilvl w:val="0"/>
                <w:numId w:val="16"/>
              </w:numPr>
              <w:tabs>
                <w:tab w:val="center" w:pos="2474"/>
              </w:tabs>
              <w:ind w:left="497" w:hanging="425"/>
              <w:rPr>
                <w:rFonts w:ascii="Arial" w:hAnsi="Arial" w:cs="Arial"/>
                <w:sz w:val="20"/>
                <w:szCs w:val="18"/>
              </w:rPr>
            </w:pPr>
            <w:r>
              <w:rPr>
                <w:rFonts w:ascii="Arial" w:hAnsi="Arial" w:cs="Arial"/>
                <w:sz w:val="20"/>
                <w:szCs w:val="18"/>
              </w:rPr>
              <w:t xml:space="preserve">Alejandro Gómez Rivera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CB4A1A" w:rsidRDefault="00D03E45" w:rsidP="008673E2">
            <w:pPr>
              <w:tabs>
                <w:tab w:val="center" w:pos="2474"/>
              </w:tabs>
              <w:rPr>
                <w:rFonts w:ascii="Arial" w:hAnsi="Arial" w:cs="Arial"/>
                <w:sz w:val="20"/>
                <w:szCs w:val="18"/>
              </w:rPr>
            </w:pPr>
            <w:r>
              <w:rPr>
                <w:rFonts w:ascii="Arial" w:hAnsi="Arial" w:cs="Arial"/>
                <w:sz w:val="20"/>
                <w:szCs w:val="18"/>
              </w:rPr>
              <w:t>Instituto de Transparencia e Información Pública de Jalisco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0D72A6" w:rsidRDefault="000D72A6" w:rsidP="008673E2">
            <w:pPr>
              <w:tabs>
                <w:tab w:val="center" w:pos="2474"/>
              </w:tabs>
              <w:rPr>
                <w:rFonts w:ascii="Arial" w:hAnsi="Arial" w:cs="Arial"/>
                <w:sz w:val="20"/>
                <w:szCs w:val="18"/>
              </w:rPr>
            </w:pPr>
            <w:hyperlink r:id="rId9" w:history="1">
              <w:r w:rsidR="00D03E45" w:rsidRPr="000D72A6">
                <w:rPr>
                  <w:rStyle w:val="Hipervnculo"/>
                  <w:rFonts w:ascii="Arial" w:hAnsi="Arial" w:cs="Arial"/>
                  <w:sz w:val="20"/>
                  <w:szCs w:val="18"/>
                </w:rPr>
                <w:t>alejandro.gomez@itei.org.mx</w:t>
              </w:r>
            </w:hyperlink>
            <w:r w:rsidR="00D03E45" w:rsidRPr="000D72A6">
              <w:rPr>
                <w:rFonts w:ascii="Arial" w:hAnsi="Arial" w:cs="Arial"/>
                <w:sz w:val="20"/>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D03E45" w:rsidRDefault="00D03E45" w:rsidP="00D03E45">
            <w:pPr>
              <w:tabs>
                <w:tab w:val="center" w:pos="2474"/>
              </w:tabs>
              <w:jc w:val="center"/>
              <w:rPr>
                <w:rFonts w:ascii="Arial" w:hAnsi="Arial" w:cs="Arial"/>
                <w:sz w:val="20"/>
                <w:szCs w:val="18"/>
              </w:rPr>
            </w:pPr>
            <w:r w:rsidRPr="00D03E45">
              <w:rPr>
                <w:rFonts w:ascii="Arial" w:hAnsi="Arial" w:cs="Arial"/>
                <w:sz w:val="20"/>
                <w:szCs w:val="18"/>
              </w:rPr>
              <w:t>Si</w:t>
            </w:r>
          </w:p>
        </w:tc>
      </w:tr>
      <w:tr w:rsidR="00D03E45" w:rsidRPr="00D03E45" w:rsidTr="00123317">
        <w:trPr>
          <w:cantSplit/>
          <w:trHeight w:val="34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333059" w:rsidRDefault="00D03E45" w:rsidP="008673E2">
            <w:pPr>
              <w:pStyle w:val="Prrafodelista"/>
              <w:numPr>
                <w:ilvl w:val="0"/>
                <w:numId w:val="16"/>
              </w:numPr>
              <w:tabs>
                <w:tab w:val="center" w:pos="2474"/>
              </w:tabs>
              <w:ind w:left="497" w:hanging="425"/>
              <w:rPr>
                <w:rFonts w:ascii="Arial" w:hAnsi="Arial" w:cs="Arial"/>
                <w:sz w:val="20"/>
                <w:szCs w:val="18"/>
              </w:rPr>
            </w:pPr>
            <w:r>
              <w:rPr>
                <w:rFonts w:ascii="Arial" w:hAnsi="Arial" w:cs="Arial"/>
                <w:sz w:val="20"/>
                <w:szCs w:val="18"/>
              </w:rPr>
              <w:t>Andrea Zarzosa Codocedo</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E45" w:rsidRPr="008C6480" w:rsidRDefault="00D03E45" w:rsidP="008673E2">
            <w:pPr>
              <w:tabs>
                <w:tab w:val="center" w:pos="2474"/>
              </w:tabs>
              <w:rPr>
                <w:rFonts w:ascii="Arial" w:hAnsi="Arial" w:cs="Arial"/>
                <w:sz w:val="20"/>
                <w:szCs w:val="18"/>
              </w:rPr>
            </w:pPr>
            <w:r>
              <w:rPr>
                <w:rFonts w:ascii="Arial" w:hAnsi="Arial" w:cs="Arial"/>
                <w:sz w:val="20"/>
                <w:szCs w:val="18"/>
              </w:rPr>
              <w:t>Instituto de Transparencia e Información Pública de Jalisco</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E45" w:rsidRPr="000D72A6" w:rsidRDefault="000D72A6" w:rsidP="008673E2">
            <w:pPr>
              <w:tabs>
                <w:tab w:val="center" w:pos="2474"/>
              </w:tabs>
              <w:rPr>
                <w:rFonts w:ascii="Arial" w:hAnsi="Arial" w:cs="Arial"/>
                <w:sz w:val="20"/>
                <w:szCs w:val="18"/>
              </w:rPr>
            </w:pPr>
            <w:hyperlink r:id="rId10" w:history="1">
              <w:r w:rsidR="00D03E45" w:rsidRPr="000D72A6">
                <w:rPr>
                  <w:rStyle w:val="Hipervnculo"/>
                  <w:rFonts w:ascii="Arial" w:hAnsi="Arial" w:cs="Arial"/>
                  <w:sz w:val="20"/>
                  <w:szCs w:val="18"/>
                </w:rPr>
                <w:t>andrea.zarzosa@itei.org.mx</w:t>
              </w:r>
            </w:hyperlink>
            <w:r w:rsidR="00D03E45" w:rsidRPr="000D72A6">
              <w:rPr>
                <w:rFonts w:ascii="Arial" w:hAnsi="Arial" w:cs="Arial"/>
                <w:sz w:val="20"/>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Default="00D03E45" w:rsidP="00D03E45">
            <w:pPr>
              <w:jc w:val="center"/>
            </w:pPr>
            <w:r w:rsidRPr="00D93387">
              <w:rPr>
                <w:rFonts w:ascii="Arial" w:hAnsi="Arial" w:cs="Arial"/>
                <w:sz w:val="20"/>
                <w:szCs w:val="18"/>
              </w:rPr>
              <w:t>Si</w:t>
            </w:r>
          </w:p>
        </w:tc>
      </w:tr>
      <w:tr w:rsidR="00910B46" w:rsidRPr="00BE0D19" w:rsidTr="00123317">
        <w:trPr>
          <w:cantSplit/>
          <w:trHeight w:val="43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10B46" w:rsidRDefault="00F41E57" w:rsidP="009C47E8">
            <w:pPr>
              <w:pStyle w:val="Prrafodelista"/>
              <w:numPr>
                <w:ilvl w:val="0"/>
                <w:numId w:val="16"/>
              </w:numPr>
              <w:tabs>
                <w:tab w:val="center" w:pos="2474"/>
              </w:tabs>
              <w:ind w:left="497" w:hanging="425"/>
              <w:rPr>
                <w:rFonts w:ascii="Arial" w:hAnsi="Arial" w:cs="Arial"/>
                <w:sz w:val="20"/>
                <w:szCs w:val="18"/>
              </w:rPr>
            </w:pPr>
            <w:r>
              <w:rPr>
                <w:rFonts w:ascii="Arial" w:hAnsi="Arial" w:cs="Arial"/>
                <w:sz w:val="20"/>
                <w:szCs w:val="18"/>
              </w:rPr>
              <w:t>Carlos Javier de Alba Góngora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0B46" w:rsidRDefault="00910B46" w:rsidP="009C47E8">
            <w:pPr>
              <w:tabs>
                <w:tab w:val="center" w:pos="2474"/>
              </w:tabs>
              <w:rPr>
                <w:rFonts w:ascii="Arial" w:hAnsi="Arial" w:cs="Arial"/>
                <w:sz w:val="20"/>
                <w:szCs w:val="18"/>
              </w:rPr>
            </w:pPr>
            <w:r>
              <w:rPr>
                <w:rFonts w:ascii="Arial" w:hAnsi="Arial" w:cs="Arial"/>
                <w:sz w:val="20"/>
                <w:szCs w:val="18"/>
              </w:rPr>
              <w:t xml:space="preserve">Jefatura de Gabinete, Secretario Técnico, Gob. Edo.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10B46" w:rsidRDefault="000D72A6" w:rsidP="00910B46">
            <w:pPr>
              <w:tabs>
                <w:tab w:val="center" w:pos="2474"/>
              </w:tabs>
              <w:jc w:val="both"/>
              <w:rPr>
                <w:rFonts w:ascii="Arial" w:hAnsi="Arial" w:cs="Arial"/>
                <w:sz w:val="20"/>
                <w:szCs w:val="18"/>
              </w:rPr>
            </w:pPr>
            <w:hyperlink r:id="rId11" w:history="1">
              <w:r w:rsidR="00910B46" w:rsidRPr="002656C5">
                <w:rPr>
                  <w:rStyle w:val="Hipervnculo"/>
                  <w:rFonts w:ascii="Arial" w:hAnsi="Arial" w:cs="Arial"/>
                  <w:sz w:val="20"/>
                  <w:szCs w:val="18"/>
                </w:rPr>
                <w:t>carlos.dealba@jalisco.gob.mx</w:t>
              </w:r>
            </w:hyperlink>
            <w:r w:rsidR="00910B46">
              <w:rPr>
                <w:rFonts w:ascii="Arial" w:hAnsi="Arial" w:cs="Arial"/>
                <w:sz w:val="20"/>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0B46" w:rsidRPr="00D93387" w:rsidRDefault="00910B46" w:rsidP="00D03E45">
            <w:pPr>
              <w:jc w:val="center"/>
              <w:rPr>
                <w:rFonts w:ascii="Arial" w:hAnsi="Arial" w:cs="Arial"/>
                <w:sz w:val="20"/>
                <w:szCs w:val="18"/>
              </w:rPr>
            </w:pPr>
            <w:r>
              <w:rPr>
                <w:rFonts w:ascii="Arial" w:hAnsi="Arial" w:cs="Arial"/>
                <w:sz w:val="20"/>
                <w:szCs w:val="18"/>
              </w:rPr>
              <w:t>Si</w:t>
            </w:r>
          </w:p>
        </w:tc>
      </w:tr>
      <w:tr w:rsidR="00D03E45" w:rsidRPr="00BE0D19" w:rsidTr="00123317">
        <w:trPr>
          <w:cantSplit/>
          <w:trHeight w:val="43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333059" w:rsidRDefault="00910B46" w:rsidP="009C47E8">
            <w:pPr>
              <w:pStyle w:val="Prrafodelista"/>
              <w:numPr>
                <w:ilvl w:val="0"/>
                <w:numId w:val="16"/>
              </w:numPr>
              <w:tabs>
                <w:tab w:val="center" w:pos="2474"/>
              </w:tabs>
              <w:ind w:left="497" w:hanging="425"/>
              <w:rPr>
                <w:rFonts w:ascii="Arial" w:hAnsi="Arial" w:cs="Arial"/>
                <w:sz w:val="20"/>
                <w:szCs w:val="18"/>
              </w:rPr>
            </w:pPr>
            <w:r>
              <w:rPr>
                <w:rFonts w:ascii="Arial" w:hAnsi="Arial" w:cs="Arial"/>
                <w:sz w:val="20"/>
                <w:szCs w:val="18"/>
              </w:rPr>
              <w:t xml:space="preserve">César Omar Mora Pérez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77432C" w:rsidRDefault="000006B9" w:rsidP="009C47E8">
            <w:pPr>
              <w:tabs>
                <w:tab w:val="center" w:pos="2474"/>
              </w:tabs>
              <w:rPr>
                <w:rFonts w:ascii="Arial" w:hAnsi="Arial" w:cs="Arial"/>
                <w:sz w:val="20"/>
                <w:szCs w:val="18"/>
              </w:rPr>
            </w:pPr>
            <w:proofErr w:type="spellStart"/>
            <w:r>
              <w:rPr>
                <w:rFonts w:ascii="Arial" w:hAnsi="Arial" w:cs="Arial"/>
                <w:sz w:val="20"/>
                <w:szCs w:val="18"/>
              </w:rPr>
              <w:t>Amedi</w:t>
            </w:r>
            <w:proofErr w:type="spellEnd"/>
            <w:r>
              <w:rPr>
                <w:rFonts w:ascii="Arial" w:hAnsi="Arial" w:cs="Arial"/>
                <w:sz w:val="20"/>
                <w:szCs w:val="18"/>
              </w:rPr>
              <w:t>- Jalisco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10B46" w:rsidRPr="0077432C" w:rsidRDefault="00910B46" w:rsidP="00910B46">
            <w:pPr>
              <w:tabs>
                <w:tab w:val="center" w:pos="2474"/>
              </w:tabs>
              <w:jc w:val="both"/>
              <w:rPr>
                <w:rFonts w:ascii="Arial" w:hAnsi="Arial" w:cs="Arial"/>
                <w:sz w:val="20"/>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Default="00D03E45" w:rsidP="00D03E45">
            <w:pPr>
              <w:jc w:val="center"/>
            </w:pPr>
            <w:r w:rsidRPr="00D93387">
              <w:rPr>
                <w:rFonts w:ascii="Arial" w:hAnsi="Arial" w:cs="Arial"/>
                <w:sz w:val="20"/>
                <w:szCs w:val="18"/>
              </w:rPr>
              <w:t>Si</w:t>
            </w:r>
          </w:p>
        </w:tc>
      </w:tr>
      <w:tr w:rsidR="00D03E45" w:rsidRPr="00BE0D19" w:rsidTr="00123317">
        <w:trPr>
          <w:cantSplit/>
          <w:trHeight w:val="34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875F4D" w:rsidRDefault="00D03E45" w:rsidP="00BC7B95">
            <w:pPr>
              <w:pStyle w:val="Prrafodelista"/>
              <w:numPr>
                <w:ilvl w:val="0"/>
                <w:numId w:val="16"/>
              </w:numPr>
              <w:tabs>
                <w:tab w:val="center" w:pos="2474"/>
              </w:tabs>
              <w:ind w:left="497" w:hanging="425"/>
              <w:rPr>
                <w:rFonts w:ascii="Arial" w:hAnsi="Arial" w:cs="Arial"/>
                <w:sz w:val="20"/>
                <w:szCs w:val="18"/>
              </w:rPr>
            </w:pPr>
            <w:r w:rsidRPr="00875F4D">
              <w:rPr>
                <w:rFonts w:ascii="Arial" w:hAnsi="Arial" w:cs="Arial"/>
                <w:sz w:val="20"/>
                <w:szCs w:val="18"/>
              </w:rPr>
              <w:t xml:space="preserve">David López García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Default="00D03E45" w:rsidP="00BC7B95">
            <w:pPr>
              <w:tabs>
                <w:tab w:val="center" w:pos="2474"/>
              </w:tabs>
              <w:rPr>
                <w:rFonts w:ascii="Arial" w:hAnsi="Arial" w:cs="Arial"/>
                <w:sz w:val="20"/>
                <w:szCs w:val="18"/>
              </w:rPr>
            </w:pPr>
            <w:r>
              <w:rPr>
                <w:rFonts w:ascii="Arial" w:hAnsi="Arial" w:cs="Arial"/>
                <w:sz w:val="20"/>
                <w:szCs w:val="18"/>
              </w:rPr>
              <w:t>Secretario Particular de la Subsecretaría de Planeación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0D72A6" w:rsidRDefault="000D72A6" w:rsidP="00BC7B95">
            <w:pPr>
              <w:tabs>
                <w:tab w:val="center" w:pos="2474"/>
              </w:tabs>
              <w:rPr>
                <w:rFonts w:ascii="Arial" w:hAnsi="Arial" w:cs="Arial"/>
                <w:sz w:val="20"/>
                <w:szCs w:val="18"/>
              </w:rPr>
            </w:pPr>
            <w:hyperlink r:id="rId12" w:history="1">
              <w:r w:rsidR="00D03E45" w:rsidRPr="006A0196">
                <w:rPr>
                  <w:rStyle w:val="Hipervnculo"/>
                  <w:rFonts w:ascii="Arial" w:hAnsi="Arial" w:cs="Arial"/>
                  <w:sz w:val="20"/>
                  <w:szCs w:val="18"/>
                </w:rPr>
                <w:t>david.lopezgarcia@jalisco.gob.mx</w:t>
              </w:r>
            </w:hyperlink>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Default="00D03E45" w:rsidP="00D03E45">
            <w:pPr>
              <w:jc w:val="center"/>
            </w:pPr>
            <w:r w:rsidRPr="00D93387">
              <w:rPr>
                <w:rFonts w:ascii="Arial" w:hAnsi="Arial" w:cs="Arial"/>
                <w:sz w:val="20"/>
                <w:szCs w:val="18"/>
              </w:rPr>
              <w:t>Si</w:t>
            </w:r>
          </w:p>
        </w:tc>
      </w:tr>
      <w:tr w:rsidR="00D03E45" w:rsidRPr="00D03E45" w:rsidTr="00875F4D">
        <w:trPr>
          <w:cantSplit/>
          <w:trHeight w:val="601"/>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875F4D" w:rsidRDefault="00D03E45" w:rsidP="008673E2">
            <w:pPr>
              <w:pStyle w:val="Prrafodelista"/>
              <w:numPr>
                <w:ilvl w:val="0"/>
                <w:numId w:val="16"/>
              </w:numPr>
              <w:tabs>
                <w:tab w:val="center" w:pos="2474"/>
              </w:tabs>
              <w:ind w:left="497" w:hanging="425"/>
              <w:rPr>
                <w:rFonts w:ascii="Arial" w:hAnsi="Arial" w:cs="Arial"/>
                <w:sz w:val="20"/>
                <w:szCs w:val="18"/>
              </w:rPr>
            </w:pPr>
            <w:r w:rsidRPr="00875F4D">
              <w:rPr>
                <w:rFonts w:ascii="Arial" w:hAnsi="Arial" w:cs="Arial"/>
                <w:sz w:val="20"/>
                <w:szCs w:val="18"/>
              </w:rPr>
              <w:t>Francisco Javier González Vallejo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Default="00D03E45" w:rsidP="008673E2">
            <w:pPr>
              <w:tabs>
                <w:tab w:val="center" w:pos="2474"/>
              </w:tabs>
              <w:rPr>
                <w:rFonts w:ascii="Arial" w:hAnsi="Arial" w:cs="Arial"/>
                <w:sz w:val="20"/>
                <w:szCs w:val="18"/>
              </w:rPr>
            </w:pPr>
            <w:r>
              <w:rPr>
                <w:rFonts w:ascii="Arial" w:hAnsi="Arial" w:cs="Arial"/>
                <w:sz w:val="20"/>
                <w:szCs w:val="18"/>
              </w:rPr>
              <w:t>Instituto de Transparencia e Información Pública de Jalisco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0D72A6" w:rsidRDefault="000D72A6" w:rsidP="008673E2">
            <w:pPr>
              <w:tabs>
                <w:tab w:val="center" w:pos="2474"/>
              </w:tabs>
              <w:rPr>
                <w:rFonts w:ascii="Arial" w:hAnsi="Arial" w:cs="Arial"/>
                <w:sz w:val="20"/>
                <w:szCs w:val="18"/>
              </w:rPr>
            </w:pPr>
            <w:hyperlink r:id="rId13" w:history="1">
              <w:r w:rsidR="00D03E45" w:rsidRPr="000D72A6">
                <w:rPr>
                  <w:rStyle w:val="Hipervnculo"/>
                  <w:rFonts w:ascii="Arial" w:hAnsi="Arial" w:cs="Arial"/>
                  <w:sz w:val="20"/>
                  <w:szCs w:val="18"/>
                </w:rPr>
                <w:t>francisco.gonzalez@itei.org.mx</w:t>
              </w:r>
            </w:hyperlink>
            <w:r w:rsidR="00D03E45" w:rsidRPr="000D72A6">
              <w:rPr>
                <w:rFonts w:ascii="Arial" w:hAnsi="Arial" w:cs="Arial"/>
                <w:sz w:val="20"/>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Default="00D03E45" w:rsidP="00D03E45">
            <w:pPr>
              <w:jc w:val="center"/>
            </w:pPr>
            <w:r w:rsidRPr="00D93387">
              <w:rPr>
                <w:rFonts w:ascii="Arial" w:hAnsi="Arial" w:cs="Arial"/>
                <w:sz w:val="20"/>
                <w:szCs w:val="18"/>
              </w:rPr>
              <w:t>Si</w:t>
            </w:r>
          </w:p>
        </w:tc>
      </w:tr>
      <w:tr w:rsidR="00D03E45" w:rsidRPr="00BE0D19" w:rsidTr="00123317">
        <w:trPr>
          <w:cantSplit/>
          <w:trHeight w:val="34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875F4D" w:rsidRDefault="00D03E45" w:rsidP="00875F4D">
            <w:pPr>
              <w:pStyle w:val="Prrafodelista"/>
              <w:numPr>
                <w:ilvl w:val="0"/>
                <w:numId w:val="16"/>
              </w:numPr>
              <w:tabs>
                <w:tab w:val="center" w:pos="2474"/>
              </w:tabs>
              <w:ind w:left="497" w:hanging="425"/>
              <w:rPr>
                <w:rFonts w:ascii="Arial" w:hAnsi="Arial" w:cs="Arial"/>
                <w:sz w:val="20"/>
                <w:szCs w:val="18"/>
              </w:rPr>
            </w:pPr>
            <w:r w:rsidRPr="00875F4D">
              <w:rPr>
                <w:rFonts w:ascii="Arial" w:hAnsi="Arial" w:cs="Arial"/>
                <w:sz w:val="20"/>
                <w:szCs w:val="18"/>
              </w:rPr>
              <w:t xml:space="preserve">Ignacio </w:t>
            </w:r>
            <w:r w:rsidR="005119CC" w:rsidRPr="00875F4D">
              <w:rPr>
                <w:rFonts w:ascii="Arial" w:hAnsi="Arial" w:cs="Arial"/>
                <w:sz w:val="20"/>
                <w:szCs w:val="18"/>
              </w:rPr>
              <w:t>González</w:t>
            </w:r>
            <w:r w:rsidR="00123317" w:rsidRPr="00875F4D">
              <w:rPr>
                <w:rFonts w:ascii="Arial" w:hAnsi="Arial" w:cs="Arial"/>
                <w:sz w:val="20"/>
                <w:szCs w:val="18"/>
              </w:rPr>
              <w:t xml:space="preserve"> Hernández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6A0196" w:rsidRDefault="005119CC" w:rsidP="006A0196">
            <w:pPr>
              <w:pStyle w:val="Ttulo1"/>
              <w:ind w:left="72"/>
              <w:rPr>
                <w:rFonts w:ascii="Arial" w:hAnsi="Arial" w:cs="Arial"/>
                <w:sz w:val="20"/>
                <w:szCs w:val="18"/>
              </w:rPr>
            </w:pPr>
            <w:r w:rsidRPr="006A0196">
              <w:rPr>
                <w:rFonts w:ascii="Arial" w:hAnsi="Arial" w:cs="Arial"/>
                <w:sz w:val="20"/>
                <w:szCs w:val="18"/>
              </w:rPr>
              <w:t>CIMTRA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E4BC5" w:rsidRPr="008E4BC5" w:rsidRDefault="008E4BC5" w:rsidP="008E4BC5">
            <w:pPr>
              <w:pStyle w:val="Ttulo1"/>
            </w:pPr>
            <w: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Default="00D03E45" w:rsidP="00D03E45">
            <w:pPr>
              <w:jc w:val="center"/>
            </w:pPr>
            <w:r w:rsidRPr="00D93387">
              <w:rPr>
                <w:rFonts w:ascii="Arial" w:hAnsi="Arial" w:cs="Arial"/>
                <w:sz w:val="20"/>
                <w:szCs w:val="18"/>
              </w:rPr>
              <w:t>Si</w:t>
            </w:r>
          </w:p>
        </w:tc>
      </w:tr>
      <w:tr w:rsidR="00D03E45" w:rsidRPr="00BE0D19" w:rsidTr="00123317">
        <w:trPr>
          <w:cantSplit/>
          <w:trHeight w:val="34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875F4D" w:rsidRDefault="00D03E45" w:rsidP="00875F4D">
            <w:pPr>
              <w:pStyle w:val="Prrafodelista"/>
              <w:numPr>
                <w:ilvl w:val="0"/>
                <w:numId w:val="16"/>
              </w:numPr>
              <w:tabs>
                <w:tab w:val="center" w:pos="2474"/>
              </w:tabs>
              <w:ind w:left="497" w:hanging="425"/>
              <w:rPr>
                <w:rFonts w:ascii="Arial" w:hAnsi="Arial" w:cs="Arial"/>
                <w:sz w:val="20"/>
                <w:szCs w:val="18"/>
              </w:rPr>
            </w:pPr>
            <w:r w:rsidRPr="00875F4D">
              <w:rPr>
                <w:rFonts w:ascii="Arial" w:hAnsi="Arial" w:cs="Arial"/>
                <w:sz w:val="20"/>
                <w:szCs w:val="18"/>
              </w:rPr>
              <w:t>José Bautista Farías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6A0196" w:rsidRDefault="005119CC" w:rsidP="006A0196">
            <w:pPr>
              <w:pStyle w:val="Ttulo1"/>
              <w:ind w:left="72"/>
              <w:rPr>
                <w:rFonts w:ascii="Arial" w:hAnsi="Arial" w:cs="Arial"/>
                <w:sz w:val="20"/>
                <w:szCs w:val="18"/>
              </w:rPr>
            </w:pPr>
            <w:r w:rsidRPr="006A0196">
              <w:rPr>
                <w:rFonts w:ascii="Arial" w:hAnsi="Arial" w:cs="Arial"/>
                <w:sz w:val="20"/>
                <w:szCs w:val="18"/>
              </w:rPr>
              <w:t>CIMTRA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Pr="006A0196" w:rsidRDefault="00D03E45" w:rsidP="006A0196">
            <w:pPr>
              <w:pStyle w:val="Ttulo1"/>
              <w:rPr>
                <w:rFonts w:ascii="Arial" w:hAnsi="Arial" w:cs="Arial"/>
                <w:sz w:val="20"/>
                <w:szCs w:val="18"/>
              </w:rPr>
            </w:pPr>
            <w:bookmarkStart w:id="0" w:name="_GoBack"/>
            <w:bookmarkEnd w:id="0"/>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3E45" w:rsidRDefault="00D03E45" w:rsidP="00D03E45">
            <w:pPr>
              <w:jc w:val="center"/>
            </w:pPr>
            <w:r w:rsidRPr="00D93387">
              <w:rPr>
                <w:rFonts w:ascii="Arial" w:hAnsi="Arial" w:cs="Arial"/>
                <w:sz w:val="20"/>
                <w:szCs w:val="18"/>
              </w:rPr>
              <w:t>Si</w:t>
            </w:r>
          </w:p>
        </w:tc>
      </w:tr>
    </w:tbl>
    <w:p w:rsidR="000F2197" w:rsidRDefault="000F2197" w:rsidP="00153DB8">
      <w:pPr>
        <w:tabs>
          <w:tab w:val="left" w:pos="6946"/>
          <w:tab w:val="left" w:pos="13750"/>
        </w:tabs>
        <w:jc w:val="both"/>
        <w:rPr>
          <w:rFonts w:ascii="Arial" w:hAnsi="Arial" w:cs="Arial"/>
          <w:sz w:val="18"/>
          <w:szCs w:val="20"/>
        </w:rPr>
      </w:pPr>
    </w:p>
    <w:p w:rsidR="007D1B3E" w:rsidRDefault="007D1B3E" w:rsidP="00153DB8">
      <w:pPr>
        <w:tabs>
          <w:tab w:val="left" w:pos="6946"/>
          <w:tab w:val="left" w:pos="13750"/>
        </w:tabs>
        <w:jc w:val="both"/>
        <w:rPr>
          <w:rFonts w:ascii="Arial" w:hAnsi="Arial" w:cs="Arial"/>
          <w:sz w:val="18"/>
          <w:szCs w:val="20"/>
        </w:rPr>
      </w:pPr>
    </w:p>
    <w:p w:rsidR="007D1B3E" w:rsidRPr="00F3679B" w:rsidRDefault="007D1B3E" w:rsidP="00153DB8">
      <w:pPr>
        <w:tabs>
          <w:tab w:val="left" w:pos="6946"/>
          <w:tab w:val="left" w:pos="13750"/>
        </w:tabs>
        <w:jc w:val="both"/>
        <w:rPr>
          <w:rFonts w:ascii="Arial" w:hAnsi="Arial" w:cs="Arial"/>
          <w:sz w:val="18"/>
          <w:szCs w:val="20"/>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268"/>
        <w:gridCol w:w="992"/>
        <w:gridCol w:w="992"/>
        <w:gridCol w:w="851"/>
        <w:gridCol w:w="992"/>
      </w:tblGrid>
      <w:tr w:rsidR="000F2197" w:rsidRPr="00775CE4" w:rsidTr="009A35E0">
        <w:trPr>
          <w:cantSplit/>
          <w:trHeight w:val="343"/>
        </w:trPr>
        <w:tc>
          <w:tcPr>
            <w:tcW w:w="10490" w:type="dxa"/>
            <w:gridSpan w:val="6"/>
            <w:shd w:val="clear" w:color="auto" w:fill="C6D9F1" w:themeFill="text2" w:themeFillTint="33"/>
            <w:vAlign w:val="center"/>
          </w:tcPr>
          <w:p w:rsidR="00193B33" w:rsidRPr="00775CE4" w:rsidRDefault="000F2197" w:rsidP="002B0819">
            <w:pPr>
              <w:autoSpaceDE w:val="0"/>
              <w:autoSpaceDN w:val="0"/>
              <w:adjustRightInd w:val="0"/>
              <w:ind w:left="350"/>
              <w:jc w:val="center"/>
              <w:rPr>
                <w:rFonts w:ascii="Arial" w:hAnsi="Arial" w:cs="Arial"/>
                <w:b/>
                <w:smallCaps/>
                <w:sz w:val="20"/>
              </w:rPr>
            </w:pPr>
            <w:r w:rsidRPr="00775CE4">
              <w:rPr>
                <w:rFonts w:ascii="Arial" w:hAnsi="Arial" w:cs="Arial"/>
                <w:b/>
                <w:smallCaps/>
                <w:sz w:val="20"/>
              </w:rPr>
              <w:t>Agenda</w:t>
            </w:r>
          </w:p>
        </w:tc>
      </w:tr>
      <w:tr w:rsidR="000F2197" w:rsidRPr="00775CE4" w:rsidTr="009A15D2">
        <w:trPr>
          <w:trHeight w:val="343"/>
        </w:trPr>
        <w:tc>
          <w:tcPr>
            <w:tcW w:w="4395" w:type="dxa"/>
            <w:vMerge w:val="restart"/>
            <w:shd w:val="clear" w:color="auto" w:fill="C6D9F1" w:themeFill="text2" w:themeFillTint="33"/>
            <w:vAlign w:val="center"/>
          </w:tcPr>
          <w:p w:rsidR="000F2197" w:rsidRPr="00775CE4" w:rsidRDefault="000F2197" w:rsidP="00307A8B">
            <w:pPr>
              <w:pStyle w:val="Ttulo1"/>
              <w:jc w:val="center"/>
              <w:rPr>
                <w:rFonts w:ascii="Arial" w:hAnsi="Arial" w:cs="Arial"/>
                <w:b/>
                <w:smallCaps/>
                <w:sz w:val="20"/>
              </w:rPr>
            </w:pPr>
            <w:r w:rsidRPr="00775CE4">
              <w:rPr>
                <w:rFonts w:ascii="Arial" w:hAnsi="Arial" w:cs="Arial"/>
                <w:b/>
                <w:smallCaps/>
                <w:sz w:val="20"/>
              </w:rPr>
              <w:t>Tema:</w:t>
            </w:r>
          </w:p>
        </w:tc>
        <w:tc>
          <w:tcPr>
            <w:tcW w:w="2268" w:type="dxa"/>
            <w:vMerge w:val="restart"/>
            <w:shd w:val="clear" w:color="auto" w:fill="C6D9F1" w:themeFill="text2" w:themeFillTint="33"/>
            <w:vAlign w:val="center"/>
          </w:tcPr>
          <w:p w:rsidR="000F2197" w:rsidRPr="00775CE4" w:rsidRDefault="000F2197" w:rsidP="00307A8B">
            <w:pPr>
              <w:pStyle w:val="Ttulo1"/>
              <w:jc w:val="center"/>
              <w:rPr>
                <w:rFonts w:ascii="Arial" w:hAnsi="Arial" w:cs="Arial"/>
                <w:b/>
                <w:smallCaps/>
                <w:sz w:val="20"/>
              </w:rPr>
            </w:pPr>
            <w:r w:rsidRPr="00775CE4">
              <w:rPr>
                <w:rFonts w:ascii="Arial" w:hAnsi="Arial" w:cs="Arial"/>
                <w:b/>
                <w:smallCaps/>
                <w:sz w:val="20"/>
              </w:rPr>
              <w:t>Objetivo</w:t>
            </w:r>
          </w:p>
        </w:tc>
        <w:tc>
          <w:tcPr>
            <w:tcW w:w="992" w:type="dxa"/>
            <w:vMerge w:val="restart"/>
            <w:shd w:val="clear" w:color="auto" w:fill="C6D9F1" w:themeFill="text2" w:themeFillTint="33"/>
            <w:vAlign w:val="center"/>
          </w:tcPr>
          <w:p w:rsidR="000F2197" w:rsidRPr="00775CE4" w:rsidRDefault="000F2197" w:rsidP="00307A8B">
            <w:pPr>
              <w:pStyle w:val="Ttulo1"/>
              <w:jc w:val="center"/>
              <w:rPr>
                <w:rFonts w:ascii="Arial" w:hAnsi="Arial" w:cs="Arial"/>
                <w:b/>
                <w:smallCaps/>
                <w:sz w:val="16"/>
              </w:rPr>
            </w:pPr>
            <w:r w:rsidRPr="00775CE4">
              <w:rPr>
                <w:rFonts w:ascii="Arial" w:hAnsi="Arial" w:cs="Arial"/>
                <w:b/>
                <w:smallCaps/>
                <w:sz w:val="16"/>
              </w:rPr>
              <w:t>Responsable</w:t>
            </w:r>
          </w:p>
        </w:tc>
        <w:tc>
          <w:tcPr>
            <w:tcW w:w="2835" w:type="dxa"/>
            <w:gridSpan w:val="3"/>
            <w:shd w:val="clear" w:color="auto" w:fill="C6D9F1" w:themeFill="text2" w:themeFillTint="33"/>
            <w:vAlign w:val="center"/>
          </w:tcPr>
          <w:p w:rsidR="000F2197" w:rsidRPr="00775CE4" w:rsidRDefault="000F2197" w:rsidP="00307A8B">
            <w:pPr>
              <w:pStyle w:val="Ttulo1"/>
              <w:jc w:val="center"/>
              <w:rPr>
                <w:rFonts w:ascii="Arial" w:hAnsi="Arial" w:cs="Arial"/>
                <w:b/>
                <w:smallCaps/>
                <w:sz w:val="16"/>
              </w:rPr>
            </w:pPr>
            <w:r w:rsidRPr="00775CE4">
              <w:rPr>
                <w:rFonts w:ascii="Arial" w:hAnsi="Arial" w:cs="Arial"/>
                <w:b/>
                <w:smallCaps/>
                <w:sz w:val="16"/>
              </w:rPr>
              <w:t>Tiempo de exposición</w:t>
            </w:r>
          </w:p>
        </w:tc>
      </w:tr>
      <w:tr w:rsidR="000F2197" w:rsidRPr="00775CE4" w:rsidTr="009A15D2">
        <w:trPr>
          <w:trHeight w:val="343"/>
        </w:trPr>
        <w:tc>
          <w:tcPr>
            <w:tcW w:w="4395" w:type="dxa"/>
            <w:vMerge/>
            <w:shd w:val="clear" w:color="auto" w:fill="C6D9F1" w:themeFill="text2" w:themeFillTint="33"/>
            <w:vAlign w:val="center"/>
          </w:tcPr>
          <w:p w:rsidR="000F2197" w:rsidRPr="00775CE4" w:rsidRDefault="000F2197" w:rsidP="00F16378">
            <w:pPr>
              <w:pStyle w:val="Ttulo1"/>
              <w:jc w:val="both"/>
              <w:rPr>
                <w:rFonts w:ascii="Arial" w:hAnsi="Arial" w:cs="Arial"/>
                <w:b/>
                <w:smallCaps/>
                <w:sz w:val="20"/>
              </w:rPr>
            </w:pPr>
          </w:p>
        </w:tc>
        <w:tc>
          <w:tcPr>
            <w:tcW w:w="2268" w:type="dxa"/>
            <w:vMerge/>
            <w:shd w:val="clear" w:color="auto" w:fill="C6D9F1" w:themeFill="text2" w:themeFillTint="33"/>
            <w:vAlign w:val="center"/>
          </w:tcPr>
          <w:p w:rsidR="000F2197" w:rsidRPr="00775CE4" w:rsidRDefault="000F2197" w:rsidP="00F16378">
            <w:pPr>
              <w:pStyle w:val="Ttulo1"/>
              <w:jc w:val="both"/>
              <w:rPr>
                <w:rFonts w:ascii="Arial" w:hAnsi="Arial" w:cs="Arial"/>
                <w:b/>
                <w:smallCaps/>
                <w:sz w:val="20"/>
              </w:rPr>
            </w:pPr>
          </w:p>
        </w:tc>
        <w:tc>
          <w:tcPr>
            <w:tcW w:w="992" w:type="dxa"/>
            <w:vMerge/>
            <w:shd w:val="clear" w:color="auto" w:fill="C6D9F1" w:themeFill="text2" w:themeFillTint="33"/>
            <w:vAlign w:val="center"/>
          </w:tcPr>
          <w:p w:rsidR="000F2197" w:rsidRPr="00775CE4" w:rsidRDefault="000F2197" w:rsidP="00F16378">
            <w:pPr>
              <w:pStyle w:val="Ttulo1"/>
              <w:jc w:val="both"/>
              <w:rPr>
                <w:rFonts w:ascii="Arial" w:hAnsi="Arial" w:cs="Arial"/>
                <w:b/>
                <w:smallCaps/>
                <w:sz w:val="16"/>
              </w:rPr>
            </w:pPr>
          </w:p>
        </w:tc>
        <w:tc>
          <w:tcPr>
            <w:tcW w:w="992" w:type="dxa"/>
            <w:shd w:val="clear" w:color="auto" w:fill="C6D9F1" w:themeFill="text2" w:themeFillTint="33"/>
            <w:vAlign w:val="center"/>
          </w:tcPr>
          <w:p w:rsidR="000F2197" w:rsidRPr="00775CE4" w:rsidRDefault="006C282D" w:rsidP="006C282D">
            <w:pPr>
              <w:pStyle w:val="Ttulo1"/>
              <w:spacing w:line="200" w:lineRule="atLeast"/>
              <w:ind w:right="0"/>
              <w:jc w:val="center"/>
              <w:rPr>
                <w:rFonts w:ascii="Arial" w:hAnsi="Arial" w:cs="Arial"/>
                <w:b/>
                <w:smallCaps/>
                <w:sz w:val="16"/>
              </w:rPr>
            </w:pPr>
            <w:r w:rsidRPr="00775CE4">
              <w:rPr>
                <w:rFonts w:ascii="Arial" w:hAnsi="Arial" w:cs="Arial"/>
                <w:b/>
                <w:smallCaps/>
                <w:sz w:val="16"/>
              </w:rPr>
              <w:t>Progra</w:t>
            </w:r>
            <w:r w:rsidR="000F2197" w:rsidRPr="00775CE4">
              <w:rPr>
                <w:rFonts w:ascii="Arial" w:hAnsi="Arial" w:cs="Arial"/>
                <w:b/>
                <w:smallCaps/>
                <w:sz w:val="16"/>
              </w:rPr>
              <w:t>mado</w:t>
            </w:r>
          </w:p>
        </w:tc>
        <w:tc>
          <w:tcPr>
            <w:tcW w:w="851" w:type="dxa"/>
            <w:shd w:val="clear" w:color="auto" w:fill="C6D9F1" w:themeFill="text2" w:themeFillTint="33"/>
            <w:vAlign w:val="center"/>
          </w:tcPr>
          <w:p w:rsidR="000F2197" w:rsidRPr="00775CE4" w:rsidRDefault="000F2197" w:rsidP="00307A8B">
            <w:pPr>
              <w:pStyle w:val="Ttulo1"/>
              <w:spacing w:line="200" w:lineRule="atLeast"/>
              <w:ind w:right="0"/>
              <w:jc w:val="center"/>
              <w:rPr>
                <w:rFonts w:ascii="Arial" w:hAnsi="Arial" w:cs="Arial"/>
                <w:b/>
                <w:smallCaps/>
                <w:sz w:val="16"/>
              </w:rPr>
            </w:pPr>
            <w:r w:rsidRPr="00775CE4">
              <w:rPr>
                <w:rFonts w:ascii="Arial" w:hAnsi="Arial" w:cs="Arial"/>
                <w:b/>
                <w:smallCaps/>
                <w:sz w:val="16"/>
              </w:rPr>
              <w:t>Hora Inicio</w:t>
            </w:r>
          </w:p>
        </w:tc>
        <w:tc>
          <w:tcPr>
            <w:tcW w:w="992" w:type="dxa"/>
            <w:shd w:val="clear" w:color="auto" w:fill="C6D9F1" w:themeFill="text2" w:themeFillTint="33"/>
            <w:vAlign w:val="center"/>
          </w:tcPr>
          <w:p w:rsidR="000F2197" w:rsidRPr="00775CE4" w:rsidRDefault="000F2197" w:rsidP="00307A8B">
            <w:pPr>
              <w:pStyle w:val="Ttulo1"/>
              <w:spacing w:line="200" w:lineRule="atLeast"/>
              <w:ind w:right="0"/>
              <w:jc w:val="center"/>
              <w:rPr>
                <w:rFonts w:ascii="Arial" w:hAnsi="Arial" w:cs="Arial"/>
                <w:b/>
                <w:smallCaps/>
                <w:sz w:val="16"/>
              </w:rPr>
            </w:pPr>
            <w:r w:rsidRPr="00775CE4">
              <w:rPr>
                <w:rFonts w:ascii="Arial" w:hAnsi="Arial" w:cs="Arial"/>
                <w:b/>
                <w:smallCaps/>
                <w:sz w:val="16"/>
              </w:rPr>
              <w:t>Hora</w:t>
            </w:r>
          </w:p>
          <w:p w:rsidR="000F2197" w:rsidRPr="00775CE4" w:rsidRDefault="000F2197" w:rsidP="00307A8B">
            <w:pPr>
              <w:pStyle w:val="Ttulo1"/>
              <w:spacing w:line="200" w:lineRule="atLeast"/>
              <w:ind w:right="0"/>
              <w:jc w:val="center"/>
              <w:rPr>
                <w:rFonts w:ascii="Arial" w:hAnsi="Arial" w:cs="Arial"/>
                <w:b/>
                <w:smallCaps/>
                <w:sz w:val="16"/>
              </w:rPr>
            </w:pPr>
            <w:r w:rsidRPr="00775CE4">
              <w:rPr>
                <w:rFonts w:ascii="Arial" w:hAnsi="Arial" w:cs="Arial"/>
                <w:b/>
                <w:smallCaps/>
                <w:sz w:val="16"/>
              </w:rPr>
              <w:t>Fin</w:t>
            </w:r>
          </w:p>
        </w:tc>
      </w:tr>
      <w:tr w:rsidR="00875F4D" w:rsidRPr="006505C0" w:rsidTr="009A15D2">
        <w:trPr>
          <w:cantSplit/>
          <w:trHeight w:val="505"/>
        </w:trPr>
        <w:tc>
          <w:tcPr>
            <w:tcW w:w="4395" w:type="dxa"/>
            <w:shd w:val="clear" w:color="FFFF00" w:fill="auto"/>
            <w:vAlign w:val="center"/>
          </w:tcPr>
          <w:p w:rsidR="00875F4D" w:rsidRPr="00042654" w:rsidRDefault="00875F4D" w:rsidP="00042654">
            <w:pPr>
              <w:pStyle w:val="Prrafodelista"/>
              <w:numPr>
                <w:ilvl w:val="0"/>
                <w:numId w:val="17"/>
              </w:numPr>
              <w:autoSpaceDE w:val="0"/>
              <w:autoSpaceDN w:val="0"/>
              <w:adjustRightInd w:val="0"/>
              <w:ind w:left="356" w:hanging="284"/>
              <w:rPr>
                <w:rFonts w:ascii="Helv" w:hAnsi="Helv" w:cs="Helv"/>
                <w:color w:val="000000"/>
                <w:sz w:val="20"/>
                <w:szCs w:val="20"/>
                <w:lang w:eastAsia="en-US"/>
              </w:rPr>
            </w:pPr>
            <w:r>
              <w:rPr>
                <w:rFonts w:ascii="Helv" w:hAnsi="Helv" w:cs="Helv"/>
                <w:color w:val="000000"/>
                <w:sz w:val="20"/>
                <w:szCs w:val="20"/>
                <w:lang w:eastAsia="en-US"/>
              </w:rPr>
              <w:t>Revisión de agenda para reunión del 25 de mayo y relación de invitados</w:t>
            </w:r>
          </w:p>
        </w:tc>
        <w:tc>
          <w:tcPr>
            <w:tcW w:w="2268" w:type="dxa"/>
            <w:vMerge w:val="restart"/>
            <w:shd w:val="clear" w:color="FFFF00" w:fill="auto"/>
            <w:vAlign w:val="center"/>
          </w:tcPr>
          <w:p w:rsidR="00875F4D" w:rsidRPr="006505C0" w:rsidRDefault="00875F4D" w:rsidP="00017158">
            <w:pPr>
              <w:autoSpaceDE w:val="0"/>
              <w:autoSpaceDN w:val="0"/>
              <w:adjustRightInd w:val="0"/>
              <w:rPr>
                <w:rFonts w:ascii="Arial" w:hAnsi="Arial" w:cs="Arial"/>
                <w:bCs/>
                <w:color w:val="000000"/>
                <w:sz w:val="20"/>
                <w:szCs w:val="20"/>
              </w:rPr>
            </w:pPr>
            <w:r>
              <w:rPr>
                <w:rFonts w:ascii="Arial" w:hAnsi="Arial" w:cs="Arial"/>
                <w:bCs/>
                <w:color w:val="000000"/>
                <w:sz w:val="20"/>
                <w:szCs w:val="20"/>
              </w:rPr>
              <w:t>Definir las acciones necesarias para llevar a cabo el primer evento con los Organismos de la Sociedad Civil OSC para iniciar con el ejercicio Gobierno Abierto en Jalisco GAJ</w:t>
            </w:r>
          </w:p>
        </w:tc>
        <w:tc>
          <w:tcPr>
            <w:tcW w:w="992" w:type="dxa"/>
            <w:shd w:val="clear" w:color="FFFF00" w:fill="auto"/>
            <w:vAlign w:val="center"/>
          </w:tcPr>
          <w:p w:rsidR="00875F4D" w:rsidRPr="006505C0" w:rsidRDefault="00875F4D" w:rsidP="00740C7F">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David, José</w:t>
            </w:r>
          </w:p>
        </w:tc>
        <w:tc>
          <w:tcPr>
            <w:tcW w:w="992" w:type="dxa"/>
            <w:shd w:val="clear" w:color="FFFF00" w:fill="auto"/>
            <w:vAlign w:val="center"/>
          </w:tcPr>
          <w:p w:rsidR="00875F4D" w:rsidRPr="006505C0" w:rsidRDefault="00875F4D" w:rsidP="002F7EEA">
            <w:pPr>
              <w:autoSpaceDE w:val="0"/>
              <w:autoSpaceDN w:val="0"/>
              <w:adjustRightInd w:val="0"/>
              <w:rPr>
                <w:rFonts w:ascii="Arial" w:hAnsi="Arial" w:cs="Arial"/>
                <w:bCs/>
                <w:color w:val="000000"/>
                <w:sz w:val="20"/>
                <w:szCs w:val="20"/>
              </w:rPr>
            </w:pPr>
            <w:r>
              <w:rPr>
                <w:rFonts w:ascii="Arial" w:hAnsi="Arial" w:cs="Arial"/>
                <w:bCs/>
                <w:color w:val="000000"/>
                <w:sz w:val="20"/>
                <w:szCs w:val="20"/>
              </w:rPr>
              <w:t>40 min</w:t>
            </w:r>
          </w:p>
        </w:tc>
        <w:tc>
          <w:tcPr>
            <w:tcW w:w="851" w:type="dxa"/>
            <w:shd w:val="clear" w:color="FFFF00" w:fill="auto"/>
            <w:vAlign w:val="center"/>
          </w:tcPr>
          <w:p w:rsidR="00875F4D" w:rsidRPr="009A15D2" w:rsidRDefault="00875F4D" w:rsidP="002F7EEA">
            <w:pPr>
              <w:autoSpaceDE w:val="0"/>
              <w:autoSpaceDN w:val="0"/>
              <w:adjustRightInd w:val="0"/>
              <w:rPr>
                <w:rFonts w:ascii="Arial" w:hAnsi="Arial" w:cs="Arial"/>
                <w:bCs/>
                <w:color w:val="000000"/>
                <w:sz w:val="18"/>
                <w:szCs w:val="20"/>
              </w:rPr>
            </w:pPr>
            <w:r w:rsidRPr="009A15D2">
              <w:rPr>
                <w:rFonts w:ascii="Arial" w:hAnsi="Arial" w:cs="Arial"/>
                <w:bCs/>
                <w:color w:val="000000"/>
                <w:sz w:val="18"/>
                <w:szCs w:val="20"/>
              </w:rPr>
              <w:t>5:00</w:t>
            </w:r>
            <w:r w:rsidR="009A15D2" w:rsidRPr="009A15D2">
              <w:rPr>
                <w:rFonts w:ascii="Arial" w:hAnsi="Arial" w:cs="Arial"/>
                <w:bCs/>
                <w:color w:val="000000"/>
                <w:sz w:val="18"/>
                <w:szCs w:val="20"/>
              </w:rPr>
              <w:t>pm</w:t>
            </w:r>
          </w:p>
        </w:tc>
        <w:tc>
          <w:tcPr>
            <w:tcW w:w="992" w:type="dxa"/>
            <w:shd w:val="clear" w:color="FFFF00" w:fill="auto"/>
            <w:vAlign w:val="center"/>
          </w:tcPr>
          <w:p w:rsidR="00875F4D" w:rsidRPr="009A15D2" w:rsidRDefault="00875F4D" w:rsidP="00875F4D">
            <w:pPr>
              <w:autoSpaceDE w:val="0"/>
              <w:autoSpaceDN w:val="0"/>
              <w:adjustRightInd w:val="0"/>
              <w:rPr>
                <w:rFonts w:ascii="Arial" w:hAnsi="Arial" w:cs="Arial"/>
                <w:bCs/>
                <w:color w:val="000000"/>
                <w:sz w:val="18"/>
                <w:szCs w:val="20"/>
              </w:rPr>
            </w:pPr>
            <w:r w:rsidRPr="009A15D2">
              <w:rPr>
                <w:rFonts w:ascii="Arial" w:hAnsi="Arial" w:cs="Arial"/>
                <w:bCs/>
                <w:color w:val="000000"/>
                <w:sz w:val="18"/>
                <w:szCs w:val="20"/>
              </w:rPr>
              <w:t>5:40</w:t>
            </w:r>
            <w:r w:rsidR="009A15D2" w:rsidRPr="009A15D2">
              <w:rPr>
                <w:rFonts w:ascii="Arial" w:hAnsi="Arial" w:cs="Arial"/>
                <w:bCs/>
                <w:color w:val="000000"/>
                <w:sz w:val="18"/>
                <w:szCs w:val="20"/>
              </w:rPr>
              <w:t xml:space="preserve"> pm</w:t>
            </w:r>
          </w:p>
        </w:tc>
      </w:tr>
      <w:tr w:rsidR="00875F4D" w:rsidRPr="006505C0" w:rsidTr="009A15D2">
        <w:trPr>
          <w:cantSplit/>
          <w:trHeight w:val="505"/>
        </w:trPr>
        <w:tc>
          <w:tcPr>
            <w:tcW w:w="4395" w:type="dxa"/>
            <w:shd w:val="clear" w:color="FFFF00" w:fill="auto"/>
            <w:vAlign w:val="center"/>
          </w:tcPr>
          <w:p w:rsidR="00875F4D" w:rsidRPr="00DD7A86" w:rsidRDefault="00875F4D" w:rsidP="00DD7A86">
            <w:pPr>
              <w:pStyle w:val="Prrafodelista"/>
              <w:numPr>
                <w:ilvl w:val="0"/>
                <w:numId w:val="17"/>
              </w:numPr>
              <w:autoSpaceDE w:val="0"/>
              <w:autoSpaceDN w:val="0"/>
              <w:adjustRightInd w:val="0"/>
              <w:ind w:left="356" w:hanging="284"/>
              <w:rPr>
                <w:rFonts w:ascii="Helv" w:hAnsi="Helv" w:cs="Helv"/>
                <w:color w:val="000000"/>
                <w:sz w:val="20"/>
                <w:szCs w:val="20"/>
                <w:lang w:eastAsia="en-US"/>
              </w:rPr>
            </w:pPr>
            <w:r>
              <w:rPr>
                <w:rFonts w:ascii="Helv" w:hAnsi="Helv" w:cs="Helv"/>
                <w:color w:val="000000"/>
                <w:sz w:val="20"/>
                <w:szCs w:val="20"/>
                <w:lang w:eastAsia="en-US"/>
              </w:rPr>
              <w:t>Preparación de la reunión del 25 de mayo</w:t>
            </w:r>
          </w:p>
        </w:tc>
        <w:tc>
          <w:tcPr>
            <w:tcW w:w="2268" w:type="dxa"/>
            <w:vMerge/>
            <w:shd w:val="clear" w:color="FFFF00" w:fill="auto"/>
            <w:vAlign w:val="center"/>
          </w:tcPr>
          <w:p w:rsidR="00875F4D" w:rsidRPr="006505C0" w:rsidRDefault="00875F4D" w:rsidP="002F7EEA">
            <w:pPr>
              <w:autoSpaceDE w:val="0"/>
              <w:autoSpaceDN w:val="0"/>
              <w:adjustRightInd w:val="0"/>
              <w:rPr>
                <w:rFonts w:ascii="Arial" w:hAnsi="Arial" w:cs="Arial"/>
                <w:bCs/>
                <w:color w:val="000000"/>
                <w:sz w:val="20"/>
                <w:szCs w:val="20"/>
              </w:rPr>
            </w:pPr>
          </w:p>
        </w:tc>
        <w:tc>
          <w:tcPr>
            <w:tcW w:w="992" w:type="dxa"/>
            <w:shd w:val="clear" w:color="FFFF00" w:fill="auto"/>
            <w:vAlign w:val="center"/>
          </w:tcPr>
          <w:p w:rsidR="00875F4D" w:rsidRPr="006505C0" w:rsidRDefault="00875F4D" w:rsidP="00740C7F">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Todos</w:t>
            </w:r>
          </w:p>
        </w:tc>
        <w:tc>
          <w:tcPr>
            <w:tcW w:w="992" w:type="dxa"/>
            <w:shd w:val="clear" w:color="FFFF00" w:fill="auto"/>
            <w:vAlign w:val="center"/>
          </w:tcPr>
          <w:p w:rsidR="00875F4D" w:rsidRPr="006505C0" w:rsidRDefault="00875F4D" w:rsidP="002F7EEA">
            <w:pPr>
              <w:autoSpaceDE w:val="0"/>
              <w:autoSpaceDN w:val="0"/>
              <w:adjustRightInd w:val="0"/>
              <w:rPr>
                <w:rFonts w:ascii="Arial" w:hAnsi="Arial" w:cs="Arial"/>
                <w:bCs/>
                <w:color w:val="000000"/>
                <w:sz w:val="20"/>
                <w:szCs w:val="20"/>
              </w:rPr>
            </w:pPr>
            <w:r>
              <w:rPr>
                <w:rFonts w:ascii="Arial" w:hAnsi="Arial" w:cs="Arial"/>
                <w:bCs/>
                <w:color w:val="000000"/>
                <w:sz w:val="20"/>
                <w:szCs w:val="20"/>
              </w:rPr>
              <w:t>40 min</w:t>
            </w:r>
          </w:p>
        </w:tc>
        <w:tc>
          <w:tcPr>
            <w:tcW w:w="851" w:type="dxa"/>
            <w:shd w:val="clear" w:color="FFFF00" w:fill="auto"/>
            <w:vAlign w:val="center"/>
          </w:tcPr>
          <w:p w:rsidR="00875F4D" w:rsidRPr="009A15D2" w:rsidRDefault="00875F4D" w:rsidP="008673E2">
            <w:pPr>
              <w:autoSpaceDE w:val="0"/>
              <w:autoSpaceDN w:val="0"/>
              <w:adjustRightInd w:val="0"/>
              <w:rPr>
                <w:rFonts w:ascii="Arial" w:hAnsi="Arial" w:cs="Arial"/>
                <w:bCs/>
                <w:color w:val="000000"/>
                <w:sz w:val="18"/>
                <w:szCs w:val="20"/>
              </w:rPr>
            </w:pPr>
            <w:r w:rsidRPr="009A15D2">
              <w:rPr>
                <w:rFonts w:ascii="Arial" w:hAnsi="Arial" w:cs="Arial"/>
                <w:bCs/>
                <w:color w:val="000000"/>
                <w:sz w:val="18"/>
                <w:szCs w:val="20"/>
              </w:rPr>
              <w:t>5:40</w:t>
            </w:r>
            <w:r w:rsidR="009A15D2" w:rsidRPr="009A15D2">
              <w:rPr>
                <w:rFonts w:ascii="Arial" w:hAnsi="Arial" w:cs="Arial"/>
                <w:bCs/>
                <w:color w:val="000000"/>
                <w:sz w:val="18"/>
                <w:szCs w:val="20"/>
              </w:rPr>
              <w:t xml:space="preserve"> pm</w:t>
            </w:r>
          </w:p>
        </w:tc>
        <w:tc>
          <w:tcPr>
            <w:tcW w:w="992" w:type="dxa"/>
            <w:shd w:val="clear" w:color="FFFF00" w:fill="auto"/>
            <w:vAlign w:val="center"/>
          </w:tcPr>
          <w:p w:rsidR="00875F4D" w:rsidRPr="009A15D2" w:rsidRDefault="00875F4D" w:rsidP="002F7EEA">
            <w:pPr>
              <w:autoSpaceDE w:val="0"/>
              <w:autoSpaceDN w:val="0"/>
              <w:adjustRightInd w:val="0"/>
              <w:rPr>
                <w:rFonts w:ascii="Arial" w:hAnsi="Arial" w:cs="Arial"/>
                <w:bCs/>
                <w:color w:val="000000"/>
                <w:sz w:val="18"/>
                <w:szCs w:val="20"/>
              </w:rPr>
            </w:pPr>
            <w:r w:rsidRPr="009A15D2">
              <w:rPr>
                <w:rFonts w:ascii="Arial" w:hAnsi="Arial" w:cs="Arial"/>
                <w:bCs/>
                <w:color w:val="000000"/>
                <w:sz w:val="18"/>
                <w:szCs w:val="20"/>
              </w:rPr>
              <w:t>6:20</w:t>
            </w:r>
            <w:r w:rsidR="009A15D2" w:rsidRPr="009A15D2">
              <w:rPr>
                <w:rFonts w:ascii="Arial" w:hAnsi="Arial" w:cs="Arial"/>
                <w:bCs/>
                <w:color w:val="000000"/>
                <w:sz w:val="18"/>
                <w:szCs w:val="20"/>
              </w:rPr>
              <w:t xml:space="preserve"> pm</w:t>
            </w:r>
          </w:p>
        </w:tc>
      </w:tr>
      <w:tr w:rsidR="00875F4D" w:rsidRPr="006505C0" w:rsidTr="009A15D2">
        <w:trPr>
          <w:cantSplit/>
          <w:trHeight w:val="505"/>
        </w:trPr>
        <w:tc>
          <w:tcPr>
            <w:tcW w:w="4395" w:type="dxa"/>
            <w:shd w:val="clear" w:color="FFFF00" w:fill="auto"/>
            <w:vAlign w:val="center"/>
          </w:tcPr>
          <w:p w:rsidR="00875F4D" w:rsidRPr="00DD7A86" w:rsidRDefault="00875F4D" w:rsidP="00DD7A86">
            <w:pPr>
              <w:pStyle w:val="Prrafodelista"/>
              <w:numPr>
                <w:ilvl w:val="0"/>
                <w:numId w:val="17"/>
              </w:numPr>
              <w:autoSpaceDE w:val="0"/>
              <w:autoSpaceDN w:val="0"/>
              <w:adjustRightInd w:val="0"/>
              <w:ind w:left="356" w:hanging="284"/>
              <w:rPr>
                <w:rFonts w:ascii="Helv" w:hAnsi="Helv" w:cs="Helv"/>
                <w:color w:val="000000"/>
                <w:sz w:val="20"/>
                <w:szCs w:val="20"/>
                <w:lang w:eastAsia="en-US"/>
              </w:rPr>
            </w:pPr>
            <w:r>
              <w:rPr>
                <w:rFonts w:ascii="Helv" w:hAnsi="Helv" w:cs="Helv"/>
                <w:color w:val="000000"/>
                <w:sz w:val="20"/>
                <w:szCs w:val="20"/>
                <w:lang w:eastAsia="en-US"/>
              </w:rPr>
              <w:t>Invitaciones y división de trabajo</w:t>
            </w:r>
          </w:p>
        </w:tc>
        <w:tc>
          <w:tcPr>
            <w:tcW w:w="2268" w:type="dxa"/>
            <w:vMerge/>
            <w:shd w:val="clear" w:color="FFFF00" w:fill="auto"/>
            <w:vAlign w:val="center"/>
          </w:tcPr>
          <w:p w:rsidR="00875F4D" w:rsidRPr="006505C0" w:rsidRDefault="00875F4D" w:rsidP="002F7EEA">
            <w:pPr>
              <w:autoSpaceDE w:val="0"/>
              <w:autoSpaceDN w:val="0"/>
              <w:adjustRightInd w:val="0"/>
              <w:rPr>
                <w:rFonts w:ascii="Arial" w:hAnsi="Arial" w:cs="Arial"/>
                <w:bCs/>
                <w:color w:val="000000"/>
                <w:sz w:val="20"/>
                <w:szCs w:val="20"/>
              </w:rPr>
            </w:pPr>
          </w:p>
        </w:tc>
        <w:tc>
          <w:tcPr>
            <w:tcW w:w="992" w:type="dxa"/>
            <w:shd w:val="clear" w:color="FFFF00" w:fill="auto"/>
            <w:vAlign w:val="center"/>
          </w:tcPr>
          <w:p w:rsidR="00875F4D" w:rsidRPr="006505C0" w:rsidRDefault="00875F4D" w:rsidP="00740C7F">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Todos</w:t>
            </w:r>
          </w:p>
        </w:tc>
        <w:tc>
          <w:tcPr>
            <w:tcW w:w="992" w:type="dxa"/>
            <w:shd w:val="clear" w:color="FFFF00" w:fill="auto"/>
            <w:vAlign w:val="center"/>
          </w:tcPr>
          <w:p w:rsidR="00875F4D" w:rsidRPr="006505C0" w:rsidRDefault="00875F4D" w:rsidP="002F7EEA">
            <w:pPr>
              <w:autoSpaceDE w:val="0"/>
              <w:autoSpaceDN w:val="0"/>
              <w:adjustRightInd w:val="0"/>
              <w:rPr>
                <w:rFonts w:ascii="Arial" w:hAnsi="Arial" w:cs="Arial"/>
                <w:bCs/>
                <w:color w:val="000000"/>
                <w:sz w:val="20"/>
                <w:szCs w:val="20"/>
              </w:rPr>
            </w:pPr>
            <w:r>
              <w:rPr>
                <w:rFonts w:ascii="Arial" w:hAnsi="Arial" w:cs="Arial"/>
                <w:bCs/>
                <w:color w:val="000000"/>
                <w:sz w:val="20"/>
                <w:szCs w:val="20"/>
              </w:rPr>
              <w:t>40 min</w:t>
            </w:r>
          </w:p>
        </w:tc>
        <w:tc>
          <w:tcPr>
            <w:tcW w:w="851" w:type="dxa"/>
            <w:shd w:val="clear" w:color="FFFF00" w:fill="auto"/>
            <w:vAlign w:val="center"/>
          </w:tcPr>
          <w:p w:rsidR="00875F4D" w:rsidRPr="009A15D2" w:rsidRDefault="00875F4D" w:rsidP="001E7FE0">
            <w:pPr>
              <w:autoSpaceDE w:val="0"/>
              <w:autoSpaceDN w:val="0"/>
              <w:adjustRightInd w:val="0"/>
              <w:rPr>
                <w:rFonts w:ascii="Arial" w:hAnsi="Arial" w:cs="Arial"/>
                <w:bCs/>
                <w:color w:val="000000"/>
                <w:sz w:val="18"/>
                <w:szCs w:val="20"/>
              </w:rPr>
            </w:pPr>
            <w:r w:rsidRPr="009A15D2">
              <w:rPr>
                <w:rFonts w:ascii="Arial" w:hAnsi="Arial" w:cs="Arial"/>
                <w:bCs/>
                <w:color w:val="000000"/>
                <w:sz w:val="18"/>
                <w:szCs w:val="20"/>
              </w:rPr>
              <w:t>6:20</w:t>
            </w:r>
            <w:r w:rsidR="009A15D2" w:rsidRPr="009A15D2">
              <w:rPr>
                <w:rFonts w:ascii="Arial" w:hAnsi="Arial" w:cs="Arial"/>
                <w:bCs/>
                <w:color w:val="000000"/>
                <w:sz w:val="18"/>
                <w:szCs w:val="20"/>
              </w:rPr>
              <w:t xml:space="preserve"> pm</w:t>
            </w:r>
          </w:p>
        </w:tc>
        <w:tc>
          <w:tcPr>
            <w:tcW w:w="992" w:type="dxa"/>
            <w:shd w:val="clear" w:color="FFFF00" w:fill="auto"/>
            <w:vAlign w:val="center"/>
          </w:tcPr>
          <w:p w:rsidR="00875F4D" w:rsidRPr="009A15D2" w:rsidRDefault="00875F4D" w:rsidP="002F7EEA">
            <w:pPr>
              <w:autoSpaceDE w:val="0"/>
              <w:autoSpaceDN w:val="0"/>
              <w:adjustRightInd w:val="0"/>
              <w:rPr>
                <w:rFonts w:ascii="Arial" w:hAnsi="Arial" w:cs="Arial"/>
                <w:bCs/>
                <w:color w:val="000000"/>
                <w:sz w:val="18"/>
                <w:szCs w:val="20"/>
              </w:rPr>
            </w:pPr>
            <w:r w:rsidRPr="009A15D2">
              <w:rPr>
                <w:rFonts w:ascii="Arial" w:hAnsi="Arial" w:cs="Arial"/>
                <w:bCs/>
                <w:color w:val="000000"/>
                <w:sz w:val="18"/>
                <w:szCs w:val="20"/>
              </w:rPr>
              <w:t>7:00</w:t>
            </w:r>
            <w:r w:rsidR="009A15D2" w:rsidRPr="009A15D2">
              <w:rPr>
                <w:rFonts w:ascii="Arial" w:hAnsi="Arial" w:cs="Arial"/>
                <w:bCs/>
                <w:color w:val="000000"/>
                <w:sz w:val="18"/>
                <w:szCs w:val="20"/>
              </w:rPr>
              <w:t xml:space="preserve"> pm</w:t>
            </w:r>
          </w:p>
        </w:tc>
      </w:tr>
      <w:tr w:rsidR="00875F4D" w:rsidRPr="006505C0" w:rsidTr="009A15D2">
        <w:trPr>
          <w:cantSplit/>
          <w:trHeight w:val="505"/>
        </w:trPr>
        <w:tc>
          <w:tcPr>
            <w:tcW w:w="4395" w:type="dxa"/>
            <w:shd w:val="clear" w:color="FFFF00" w:fill="auto"/>
            <w:vAlign w:val="center"/>
          </w:tcPr>
          <w:p w:rsidR="00875F4D" w:rsidRPr="00DD7A86" w:rsidRDefault="00875F4D" w:rsidP="00DD7A86">
            <w:pPr>
              <w:pStyle w:val="Prrafodelista"/>
              <w:numPr>
                <w:ilvl w:val="0"/>
                <w:numId w:val="17"/>
              </w:numPr>
              <w:autoSpaceDE w:val="0"/>
              <w:autoSpaceDN w:val="0"/>
              <w:adjustRightInd w:val="0"/>
              <w:ind w:left="356" w:hanging="284"/>
              <w:rPr>
                <w:rFonts w:ascii="Helv" w:hAnsi="Helv" w:cs="Helv"/>
                <w:color w:val="000000"/>
                <w:sz w:val="20"/>
                <w:szCs w:val="20"/>
                <w:lang w:eastAsia="en-US"/>
              </w:rPr>
            </w:pPr>
            <w:r>
              <w:rPr>
                <w:rFonts w:ascii="Helv" w:hAnsi="Helv" w:cs="Helv"/>
                <w:color w:val="000000"/>
                <w:sz w:val="20"/>
                <w:szCs w:val="20"/>
                <w:lang w:eastAsia="en-US"/>
              </w:rPr>
              <w:t>Asuntos varios</w:t>
            </w:r>
          </w:p>
        </w:tc>
        <w:tc>
          <w:tcPr>
            <w:tcW w:w="2268" w:type="dxa"/>
            <w:vMerge/>
            <w:shd w:val="clear" w:color="FFFF00" w:fill="auto"/>
            <w:vAlign w:val="center"/>
          </w:tcPr>
          <w:p w:rsidR="00875F4D" w:rsidRPr="006505C0" w:rsidRDefault="00875F4D" w:rsidP="002F7EEA">
            <w:pPr>
              <w:autoSpaceDE w:val="0"/>
              <w:autoSpaceDN w:val="0"/>
              <w:adjustRightInd w:val="0"/>
              <w:rPr>
                <w:rFonts w:ascii="Arial" w:hAnsi="Arial" w:cs="Arial"/>
                <w:bCs/>
                <w:color w:val="000000"/>
                <w:sz w:val="20"/>
                <w:szCs w:val="20"/>
              </w:rPr>
            </w:pPr>
          </w:p>
        </w:tc>
        <w:tc>
          <w:tcPr>
            <w:tcW w:w="992" w:type="dxa"/>
            <w:shd w:val="clear" w:color="FFFF00" w:fill="auto"/>
            <w:vAlign w:val="center"/>
          </w:tcPr>
          <w:p w:rsidR="00875F4D" w:rsidRDefault="00875F4D" w:rsidP="00740C7F">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Todos</w:t>
            </w:r>
          </w:p>
        </w:tc>
        <w:tc>
          <w:tcPr>
            <w:tcW w:w="992" w:type="dxa"/>
            <w:shd w:val="clear" w:color="FFFF00" w:fill="auto"/>
            <w:vAlign w:val="center"/>
          </w:tcPr>
          <w:p w:rsidR="00875F4D" w:rsidRDefault="00875F4D" w:rsidP="002F7EEA">
            <w:pPr>
              <w:autoSpaceDE w:val="0"/>
              <w:autoSpaceDN w:val="0"/>
              <w:adjustRightInd w:val="0"/>
              <w:rPr>
                <w:rFonts w:ascii="Arial" w:hAnsi="Arial" w:cs="Arial"/>
                <w:bCs/>
                <w:color w:val="000000"/>
                <w:sz w:val="20"/>
                <w:szCs w:val="20"/>
              </w:rPr>
            </w:pPr>
            <w:r>
              <w:rPr>
                <w:rFonts w:ascii="Arial" w:hAnsi="Arial" w:cs="Arial"/>
                <w:bCs/>
                <w:color w:val="000000"/>
                <w:sz w:val="20"/>
                <w:szCs w:val="20"/>
              </w:rPr>
              <w:t>30 min</w:t>
            </w:r>
          </w:p>
        </w:tc>
        <w:tc>
          <w:tcPr>
            <w:tcW w:w="851" w:type="dxa"/>
            <w:shd w:val="clear" w:color="FFFF00" w:fill="auto"/>
            <w:vAlign w:val="center"/>
          </w:tcPr>
          <w:p w:rsidR="00875F4D" w:rsidRPr="009A15D2" w:rsidRDefault="00875F4D" w:rsidP="001E7FE0">
            <w:pPr>
              <w:autoSpaceDE w:val="0"/>
              <w:autoSpaceDN w:val="0"/>
              <w:adjustRightInd w:val="0"/>
              <w:rPr>
                <w:rFonts w:ascii="Arial" w:hAnsi="Arial" w:cs="Arial"/>
                <w:bCs/>
                <w:color w:val="000000"/>
                <w:sz w:val="18"/>
                <w:szCs w:val="20"/>
              </w:rPr>
            </w:pPr>
            <w:r w:rsidRPr="009A15D2">
              <w:rPr>
                <w:rFonts w:ascii="Arial" w:hAnsi="Arial" w:cs="Arial"/>
                <w:bCs/>
                <w:color w:val="000000"/>
                <w:sz w:val="18"/>
                <w:szCs w:val="20"/>
              </w:rPr>
              <w:t>7:00</w:t>
            </w:r>
            <w:r w:rsidR="009A15D2" w:rsidRPr="009A15D2">
              <w:rPr>
                <w:rFonts w:ascii="Arial" w:hAnsi="Arial" w:cs="Arial"/>
                <w:bCs/>
                <w:color w:val="000000"/>
                <w:sz w:val="18"/>
                <w:szCs w:val="20"/>
              </w:rPr>
              <w:t xml:space="preserve"> pm</w:t>
            </w:r>
          </w:p>
        </w:tc>
        <w:tc>
          <w:tcPr>
            <w:tcW w:w="992" w:type="dxa"/>
            <w:shd w:val="clear" w:color="FFFF00" w:fill="auto"/>
            <w:vAlign w:val="center"/>
          </w:tcPr>
          <w:p w:rsidR="00875F4D" w:rsidRPr="009A15D2" w:rsidRDefault="00875F4D" w:rsidP="002F7EEA">
            <w:pPr>
              <w:autoSpaceDE w:val="0"/>
              <w:autoSpaceDN w:val="0"/>
              <w:adjustRightInd w:val="0"/>
              <w:rPr>
                <w:rFonts w:ascii="Arial" w:hAnsi="Arial" w:cs="Arial"/>
                <w:bCs/>
                <w:color w:val="000000"/>
                <w:sz w:val="18"/>
                <w:szCs w:val="20"/>
              </w:rPr>
            </w:pPr>
            <w:r w:rsidRPr="009A15D2">
              <w:rPr>
                <w:rFonts w:ascii="Arial" w:hAnsi="Arial" w:cs="Arial"/>
                <w:bCs/>
                <w:color w:val="000000"/>
                <w:sz w:val="18"/>
                <w:szCs w:val="20"/>
              </w:rPr>
              <w:t>7:30</w:t>
            </w:r>
            <w:r w:rsidR="009A15D2" w:rsidRPr="009A15D2">
              <w:rPr>
                <w:rFonts w:ascii="Arial" w:hAnsi="Arial" w:cs="Arial"/>
                <w:bCs/>
                <w:color w:val="000000"/>
                <w:sz w:val="18"/>
                <w:szCs w:val="20"/>
              </w:rPr>
              <w:t xml:space="preserve"> pm</w:t>
            </w:r>
          </w:p>
        </w:tc>
      </w:tr>
    </w:tbl>
    <w:p w:rsidR="00111A1A" w:rsidRPr="00775CE4" w:rsidRDefault="00111A1A" w:rsidP="00111A1A">
      <w:pPr>
        <w:tabs>
          <w:tab w:val="left" w:pos="1277"/>
        </w:tabs>
        <w:jc w:val="both"/>
        <w:rPr>
          <w:rFonts w:ascii="Arial" w:hAnsi="Arial" w:cs="Arial"/>
          <w:sz w:val="18"/>
          <w:szCs w:val="20"/>
          <w:lang w:val="es-ES_tradn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0F2197" w:rsidRPr="00775CE4" w:rsidTr="000D4BC1">
        <w:trPr>
          <w:cantSplit/>
          <w:trHeight w:val="339"/>
          <w:tblHeader/>
        </w:trPr>
        <w:tc>
          <w:tcPr>
            <w:tcW w:w="10490" w:type="dxa"/>
            <w:shd w:val="clear" w:color="auto" w:fill="C6D9F1" w:themeFill="text2" w:themeFillTint="33"/>
          </w:tcPr>
          <w:p w:rsidR="000F2197" w:rsidRPr="00775CE4" w:rsidRDefault="000F2197" w:rsidP="00307A8B">
            <w:pPr>
              <w:pStyle w:val="Ttulo1"/>
              <w:jc w:val="center"/>
              <w:rPr>
                <w:rFonts w:ascii="Arial" w:hAnsi="Arial" w:cs="Arial"/>
                <w:b/>
                <w:smallCaps/>
                <w:sz w:val="20"/>
              </w:rPr>
            </w:pPr>
            <w:r w:rsidRPr="00775CE4">
              <w:rPr>
                <w:rFonts w:ascii="Arial" w:hAnsi="Arial" w:cs="Arial"/>
                <w:sz w:val="18"/>
              </w:rPr>
              <w:lastRenderedPageBreak/>
              <w:br w:type="page"/>
            </w:r>
            <w:r w:rsidRPr="00775CE4">
              <w:rPr>
                <w:rFonts w:ascii="Arial" w:hAnsi="Arial" w:cs="Arial"/>
                <w:b/>
                <w:smallCaps/>
                <w:sz w:val="20"/>
              </w:rPr>
              <w:t>Relatoría</w:t>
            </w:r>
          </w:p>
        </w:tc>
      </w:tr>
      <w:tr w:rsidR="000F2197" w:rsidRPr="00775CE4" w:rsidTr="00E766B6">
        <w:trPr>
          <w:cantSplit/>
          <w:trHeight w:val="1253"/>
        </w:trPr>
        <w:tc>
          <w:tcPr>
            <w:tcW w:w="10490" w:type="dxa"/>
            <w:shd w:val="clear" w:color="FFFF00" w:fill="auto"/>
            <w:vAlign w:val="center"/>
          </w:tcPr>
          <w:p w:rsidR="004445E8" w:rsidRDefault="00E766B6" w:rsidP="00E766B6">
            <w:pPr>
              <w:spacing w:after="160" w:line="259" w:lineRule="auto"/>
              <w:rPr>
                <w:rFonts w:ascii="Arial" w:hAnsi="Arial" w:cs="Arial"/>
                <w:bCs/>
                <w:color w:val="000000"/>
                <w:sz w:val="18"/>
                <w:szCs w:val="18"/>
              </w:rPr>
            </w:pPr>
            <w:r>
              <w:rPr>
                <w:rFonts w:ascii="Arial" w:hAnsi="Arial" w:cs="Arial"/>
                <w:bCs/>
                <w:color w:val="000000"/>
                <w:sz w:val="18"/>
                <w:szCs w:val="18"/>
              </w:rPr>
              <w:t xml:space="preserve">Se dio la bienvenida por parte de Andrea a los asistentes a la reunión de trabajo y se indica que el objetivo de la sesión es </w:t>
            </w:r>
            <w:r w:rsidR="006F37A4">
              <w:rPr>
                <w:rFonts w:ascii="Arial" w:hAnsi="Arial" w:cs="Arial"/>
                <w:bCs/>
                <w:color w:val="000000"/>
                <w:sz w:val="18"/>
                <w:szCs w:val="18"/>
              </w:rPr>
              <w:t>definir los detalles y</w:t>
            </w:r>
            <w:r>
              <w:rPr>
                <w:rFonts w:ascii="Arial" w:hAnsi="Arial" w:cs="Arial"/>
                <w:bCs/>
                <w:color w:val="000000"/>
                <w:sz w:val="18"/>
                <w:szCs w:val="18"/>
              </w:rPr>
              <w:t xml:space="preserve"> tareas necesarios </w:t>
            </w:r>
            <w:r w:rsidR="001D3FFC">
              <w:rPr>
                <w:rFonts w:ascii="Arial" w:hAnsi="Arial" w:cs="Arial"/>
                <w:bCs/>
                <w:color w:val="000000"/>
                <w:sz w:val="18"/>
                <w:szCs w:val="18"/>
              </w:rPr>
              <w:t>para llevar a cabo la primera sesión del ejercicio de Gob</w:t>
            </w:r>
            <w:r w:rsidR="00017158">
              <w:rPr>
                <w:rFonts w:ascii="Arial" w:hAnsi="Arial" w:cs="Arial"/>
                <w:bCs/>
                <w:color w:val="000000"/>
                <w:sz w:val="18"/>
                <w:szCs w:val="18"/>
              </w:rPr>
              <w:t>ierno Abierto en Jalisco</w:t>
            </w:r>
            <w:r w:rsidR="002F4399">
              <w:rPr>
                <w:rFonts w:ascii="Arial" w:hAnsi="Arial" w:cs="Arial"/>
                <w:bCs/>
                <w:color w:val="000000"/>
                <w:sz w:val="18"/>
                <w:szCs w:val="18"/>
              </w:rPr>
              <w:t xml:space="preserve"> GAJ</w:t>
            </w:r>
            <w:r w:rsidR="00017158">
              <w:rPr>
                <w:rFonts w:ascii="Arial" w:hAnsi="Arial" w:cs="Arial"/>
                <w:bCs/>
                <w:color w:val="000000"/>
                <w:sz w:val="18"/>
                <w:szCs w:val="18"/>
              </w:rPr>
              <w:t xml:space="preserve">, en la cual se dé a conocer las generalidades del tema y el inicio de las actividades relacionadas. </w:t>
            </w:r>
          </w:p>
          <w:p w:rsidR="00894276" w:rsidRDefault="00633D30" w:rsidP="00633D30">
            <w:pPr>
              <w:spacing w:after="160" w:line="259" w:lineRule="auto"/>
              <w:jc w:val="both"/>
              <w:rPr>
                <w:rFonts w:ascii="Arial" w:hAnsi="Arial" w:cs="Arial"/>
                <w:bCs/>
                <w:color w:val="000000"/>
                <w:sz w:val="18"/>
                <w:szCs w:val="18"/>
              </w:rPr>
            </w:pPr>
            <w:r>
              <w:rPr>
                <w:rFonts w:ascii="Arial" w:hAnsi="Arial" w:cs="Arial"/>
                <w:bCs/>
                <w:color w:val="000000"/>
                <w:sz w:val="18"/>
                <w:szCs w:val="18"/>
              </w:rPr>
              <w:t xml:space="preserve">Antes de iniciar con la reunión de trabajo, David López presenta al grupo promotor a </w:t>
            </w:r>
            <w:r w:rsidRPr="00633D30">
              <w:rPr>
                <w:rFonts w:ascii="Arial" w:hAnsi="Arial" w:cs="Arial"/>
                <w:bCs/>
                <w:color w:val="000000"/>
                <w:sz w:val="18"/>
                <w:szCs w:val="18"/>
              </w:rPr>
              <w:t>Carlos Javier de Alba Góngora, quien se desempeña como Secretario Técnico de la Jefatura de Gabinete</w:t>
            </w:r>
            <w:r>
              <w:rPr>
                <w:rFonts w:ascii="Arial" w:hAnsi="Arial" w:cs="Arial"/>
                <w:bCs/>
                <w:color w:val="000000"/>
                <w:sz w:val="18"/>
                <w:szCs w:val="18"/>
              </w:rPr>
              <w:t xml:space="preserve"> </w:t>
            </w:r>
            <w:r w:rsidR="00A93B17">
              <w:rPr>
                <w:rFonts w:ascii="Arial" w:hAnsi="Arial" w:cs="Arial"/>
                <w:bCs/>
                <w:color w:val="000000"/>
                <w:sz w:val="18"/>
                <w:szCs w:val="18"/>
              </w:rPr>
              <w:t xml:space="preserve">del </w:t>
            </w:r>
            <w:r w:rsidR="003F33E2">
              <w:rPr>
                <w:rFonts w:ascii="Arial" w:hAnsi="Arial" w:cs="Arial"/>
                <w:bCs/>
                <w:color w:val="000000"/>
                <w:sz w:val="18"/>
                <w:szCs w:val="18"/>
              </w:rPr>
              <w:t>Gobierno del Estado</w:t>
            </w:r>
            <w:r w:rsidR="00894276">
              <w:rPr>
                <w:rFonts w:ascii="Arial" w:hAnsi="Arial" w:cs="Arial"/>
                <w:bCs/>
                <w:color w:val="000000"/>
                <w:sz w:val="18"/>
                <w:szCs w:val="18"/>
              </w:rPr>
              <w:t>.</w:t>
            </w:r>
          </w:p>
          <w:p w:rsidR="00633D30" w:rsidRDefault="00894276" w:rsidP="00633D30">
            <w:pPr>
              <w:spacing w:after="160" w:line="259" w:lineRule="auto"/>
              <w:jc w:val="both"/>
              <w:rPr>
                <w:rFonts w:ascii="Arial" w:hAnsi="Arial" w:cs="Arial"/>
                <w:bCs/>
                <w:color w:val="000000"/>
                <w:sz w:val="18"/>
                <w:szCs w:val="18"/>
              </w:rPr>
            </w:pPr>
            <w:r>
              <w:rPr>
                <w:rFonts w:ascii="Arial" w:hAnsi="Arial" w:cs="Arial"/>
                <w:bCs/>
                <w:color w:val="000000"/>
                <w:sz w:val="18"/>
                <w:szCs w:val="18"/>
              </w:rPr>
              <w:t xml:space="preserve">Carlos nos informa </w:t>
            </w:r>
            <w:r w:rsidR="00D863F3">
              <w:rPr>
                <w:rFonts w:ascii="Arial" w:hAnsi="Arial" w:cs="Arial"/>
                <w:bCs/>
                <w:color w:val="000000"/>
                <w:sz w:val="18"/>
                <w:szCs w:val="18"/>
              </w:rPr>
              <w:t xml:space="preserve">que la Jefatura de Gabinete </w:t>
            </w:r>
            <w:r w:rsidR="00A93B17">
              <w:rPr>
                <w:rFonts w:ascii="Arial" w:hAnsi="Arial" w:cs="Arial"/>
                <w:bCs/>
                <w:color w:val="000000"/>
                <w:sz w:val="18"/>
                <w:szCs w:val="18"/>
              </w:rPr>
              <w:t>estará</w:t>
            </w:r>
            <w:r w:rsidR="00633D30">
              <w:rPr>
                <w:rFonts w:ascii="Arial" w:hAnsi="Arial" w:cs="Arial"/>
                <w:bCs/>
                <w:color w:val="000000"/>
                <w:sz w:val="18"/>
                <w:szCs w:val="18"/>
              </w:rPr>
              <w:t xml:space="preserve"> coordinando el seguimiento de las acciones de Gobierno Abierto </w:t>
            </w:r>
            <w:r>
              <w:rPr>
                <w:rFonts w:ascii="Arial" w:hAnsi="Arial" w:cs="Arial"/>
                <w:bCs/>
                <w:color w:val="000000"/>
                <w:sz w:val="18"/>
                <w:szCs w:val="18"/>
              </w:rPr>
              <w:t xml:space="preserve">en el </w:t>
            </w:r>
            <w:r w:rsidR="003F33E2">
              <w:rPr>
                <w:rFonts w:ascii="Arial" w:hAnsi="Arial" w:cs="Arial"/>
                <w:bCs/>
                <w:color w:val="000000"/>
                <w:sz w:val="18"/>
                <w:szCs w:val="18"/>
              </w:rPr>
              <w:t>Gobierno del Estado</w:t>
            </w:r>
            <w:r w:rsidR="00A93B17">
              <w:rPr>
                <w:rFonts w:ascii="Arial" w:hAnsi="Arial" w:cs="Arial"/>
                <w:bCs/>
                <w:color w:val="000000"/>
                <w:sz w:val="18"/>
                <w:szCs w:val="18"/>
              </w:rPr>
              <w:t xml:space="preserve"> por instrucciones de</w:t>
            </w:r>
            <w:r>
              <w:rPr>
                <w:rFonts w:ascii="Arial" w:hAnsi="Arial" w:cs="Arial"/>
                <w:bCs/>
                <w:color w:val="000000"/>
                <w:sz w:val="18"/>
                <w:szCs w:val="18"/>
              </w:rPr>
              <w:t xml:space="preserve">l Gobernador del Estado, Aristoteles Sandoval, </w:t>
            </w:r>
            <w:r w:rsidR="00A93B17">
              <w:rPr>
                <w:rFonts w:ascii="Arial" w:hAnsi="Arial" w:cs="Arial"/>
                <w:bCs/>
                <w:color w:val="000000"/>
                <w:sz w:val="18"/>
                <w:szCs w:val="18"/>
              </w:rPr>
              <w:t>lo anterior</w:t>
            </w:r>
            <w:r w:rsidR="00633D30">
              <w:rPr>
                <w:rFonts w:ascii="Arial" w:hAnsi="Arial" w:cs="Arial"/>
                <w:bCs/>
                <w:color w:val="000000"/>
                <w:sz w:val="18"/>
                <w:szCs w:val="18"/>
              </w:rPr>
              <w:t xml:space="preserve"> a través de </w:t>
            </w:r>
            <w:r>
              <w:rPr>
                <w:rFonts w:ascii="Arial" w:hAnsi="Arial" w:cs="Arial"/>
                <w:bCs/>
                <w:color w:val="000000"/>
                <w:sz w:val="18"/>
                <w:szCs w:val="18"/>
              </w:rPr>
              <w:t>la instauración de una</w:t>
            </w:r>
            <w:r w:rsidR="00633D30">
              <w:rPr>
                <w:rFonts w:ascii="Arial" w:hAnsi="Arial" w:cs="Arial"/>
                <w:bCs/>
                <w:color w:val="000000"/>
                <w:sz w:val="18"/>
                <w:szCs w:val="18"/>
              </w:rPr>
              <w:t xml:space="preserve"> Junta de Coordinación Intergubernamental en las que participan la </w:t>
            </w:r>
            <w:r w:rsidR="00633D30" w:rsidRPr="00633D30">
              <w:rPr>
                <w:rFonts w:ascii="Arial" w:hAnsi="Arial" w:cs="Arial"/>
                <w:bCs/>
                <w:color w:val="000000"/>
                <w:sz w:val="18"/>
                <w:szCs w:val="18"/>
              </w:rPr>
              <w:t xml:space="preserve">Subsecretaría de Planeación, Secretaría de Innovación Ciencia y Tecnología, Contraloría del Estado, Dirección General de Transparencia, Instituto de Información Estadística y Geográfica, Dirección </w:t>
            </w:r>
            <w:r w:rsidR="00633D30">
              <w:rPr>
                <w:rFonts w:ascii="Arial" w:hAnsi="Arial" w:cs="Arial"/>
                <w:bCs/>
                <w:color w:val="000000"/>
                <w:sz w:val="18"/>
                <w:szCs w:val="18"/>
              </w:rPr>
              <w:t xml:space="preserve">General </w:t>
            </w:r>
            <w:r w:rsidR="00633D30" w:rsidRPr="00633D30">
              <w:rPr>
                <w:rFonts w:ascii="Arial" w:hAnsi="Arial" w:cs="Arial"/>
                <w:bCs/>
                <w:color w:val="000000"/>
                <w:sz w:val="18"/>
                <w:szCs w:val="18"/>
              </w:rPr>
              <w:t>de Innovación Gubernamental, Dirección General de Tecnologías de la Información y Comunicaciones</w:t>
            </w:r>
            <w:r w:rsidR="00633D30">
              <w:rPr>
                <w:rFonts w:ascii="Arial" w:hAnsi="Arial" w:cs="Arial"/>
                <w:bCs/>
                <w:color w:val="000000"/>
                <w:sz w:val="18"/>
                <w:szCs w:val="18"/>
              </w:rPr>
              <w:t xml:space="preserve">, entre otras dependencias, se informa que la jefatura de gabinete estará </w:t>
            </w:r>
            <w:r w:rsidR="003F33E2">
              <w:rPr>
                <w:rFonts w:ascii="Arial" w:hAnsi="Arial" w:cs="Arial"/>
                <w:bCs/>
                <w:color w:val="000000"/>
                <w:sz w:val="18"/>
                <w:szCs w:val="18"/>
              </w:rPr>
              <w:t>participando en</w:t>
            </w:r>
            <w:r w:rsidR="00633D30">
              <w:rPr>
                <w:rFonts w:ascii="Arial" w:hAnsi="Arial" w:cs="Arial"/>
                <w:bCs/>
                <w:color w:val="000000"/>
                <w:sz w:val="18"/>
                <w:szCs w:val="18"/>
              </w:rPr>
              <w:t xml:space="preserve"> las sesiones como parte del grupo promotor</w:t>
            </w:r>
            <w:r w:rsidR="00D863F3">
              <w:rPr>
                <w:rFonts w:ascii="Arial" w:hAnsi="Arial" w:cs="Arial"/>
                <w:bCs/>
                <w:color w:val="000000"/>
                <w:sz w:val="18"/>
                <w:szCs w:val="18"/>
              </w:rPr>
              <w:t xml:space="preserve"> a fin de impulsar </w:t>
            </w:r>
            <w:r w:rsidR="003F33E2">
              <w:rPr>
                <w:rFonts w:ascii="Arial" w:hAnsi="Arial" w:cs="Arial"/>
                <w:bCs/>
                <w:color w:val="000000"/>
                <w:sz w:val="18"/>
                <w:szCs w:val="18"/>
              </w:rPr>
              <w:t xml:space="preserve">y acompañar </w:t>
            </w:r>
            <w:r w:rsidR="00D863F3">
              <w:rPr>
                <w:rFonts w:ascii="Arial" w:hAnsi="Arial" w:cs="Arial"/>
                <w:bCs/>
                <w:color w:val="000000"/>
                <w:sz w:val="18"/>
                <w:szCs w:val="18"/>
              </w:rPr>
              <w:t>las tare</w:t>
            </w:r>
            <w:r w:rsidR="003F33E2">
              <w:rPr>
                <w:rFonts w:ascii="Arial" w:hAnsi="Arial" w:cs="Arial"/>
                <w:bCs/>
                <w:color w:val="000000"/>
                <w:sz w:val="18"/>
                <w:szCs w:val="18"/>
              </w:rPr>
              <w:t xml:space="preserve">as y acciones que se emprendan para fortalecer el ejercicio. </w:t>
            </w:r>
          </w:p>
          <w:p w:rsidR="00F0773F" w:rsidRDefault="009F2303" w:rsidP="000006B9">
            <w:pPr>
              <w:spacing w:after="160" w:line="259" w:lineRule="auto"/>
              <w:rPr>
                <w:rFonts w:ascii="Arial" w:hAnsi="Arial" w:cs="Arial"/>
                <w:bCs/>
                <w:color w:val="000000"/>
                <w:sz w:val="18"/>
                <w:szCs w:val="18"/>
              </w:rPr>
            </w:pPr>
            <w:r>
              <w:rPr>
                <w:rFonts w:ascii="Arial" w:hAnsi="Arial" w:cs="Arial"/>
                <w:bCs/>
                <w:color w:val="000000"/>
                <w:sz w:val="18"/>
                <w:szCs w:val="18"/>
              </w:rPr>
              <w:t>Se dio la bienvenida a Carlos y p</w:t>
            </w:r>
            <w:r w:rsidR="00017158">
              <w:rPr>
                <w:rFonts w:ascii="Arial" w:hAnsi="Arial" w:cs="Arial"/>
                <w:bCs/>
                <w:color w:val="000000"/>
                <w:sz w:val="18"/>
                <w:szCs w:val="18"/>
              </w:rPr>
              <w:t xml:space="preserve">ara dar seguimiento a los acuerdos y compromisos se dio lectura a la minuta </w:t>
            </w:r>
            <w:r w:rsidR="000006B9">
              <w:rPr>
                <w:rFonts w:ascii="Arial" w:hAnsi="Arial" w:cs="Arial"/>
                <w:bCs/>
                <w:color w:val="000000"/>
                <w:sz w:val="18"/>
                <w:szCs w:val="18"/>
              </w:rPr>
              <w:t xml:space="preserve">resultado </w:t>
            </w:r>
            <w:r w:rsidR="00017158">
              <w:rPr>
                <w:rFonts w:ascii="Arial" w:hAnsi="Arial" w:cs="Arial"/>
                <w:bCs/>
                <w:color w:val="000000"/>
                <w:sz w:val="18"/>
                <w:szCs w:val="18"/>
              </w:rPr>
              <w:t>de la sesión anterior,</w:t>
            </w:r>
            <w:r w:rsidR="000006B9">
              <w:rPr>
                <w:rFonts w:ascii="Arial" w:hAnsi="Arial" w:cs="Arial"/>
                <w:bCs/>
                <w:color w:val="000000"/>
                <w:sz w:val="18"/>
                <w:szCs w:val="18"/>
              </w:rPr>
              <w:t xml:space="preserve"> de los cuales se cumplieron todos los acuerdos y compromisos establecidos. </w:t>
            </w:r>
          </w:p>
          <w:p w:rsidR="00EC37BD" w:rsidRDefault="0084024D" w:rsidP="006F37A4">
            <w:pPr>
              <w:ind w:right="303"/>
              <w:jc w:val="both"/>
              <w:rPr>
                <w:rFonts w:ascii="Arial" w:hAnsi="Arial" w:cs="Arial"/>
                <w:sz w:val="18"/>
                <w:szCs w:val="18"/>
              </w:rPr>
            </w:pPr>
            <w:r>
              <w:rPr>
                <w:rFonts w:ascii="Arial" w:hAnsi="Arial" w:cs="Arial"/>
                <w:sz w:val="18"/>
                <w:szCs w:val="18"/>
              </w:rPr>
              <w:t>Continuando con la orden del día, se presenta por parte de David López, la propuesta de orden del día para el día 25 de mayo del 2015 con las siguientes características acordadas y con la validación de los presentes a la sesión :</w:t>
            </w:r>
          </w:p>
          <w:p w:rsidR="0084024D" w:rsidRDefault="0084024D" w:rsidP="006F37A4">
            <w:pPr>
              <w:ind w:right="303"/>
              <w:jc w:val="both"/>
              <w:rPr>
                <w:rFonts w:ascii="Arial" w:hAnsi="Arial" w:cs="Arial"/>
                <w:sz w:val="18"/>
                <w:szCs w:val="18"/>
              </w:rPr>
            </w:pPr>
          </w:p>
          <w:p w:rsidR="0084024D" w:rsidRDefault="009B3936" w:rsidP="006F37A4">
            <w:pPr>
              <w:ind w:right="303"/>
              <w:jc w:val="both"/>
              <w:rPr>
                <w:rFonts w:ascii="Arial" w:hAnsi="Arial" w:cs="Arial"/>
                <w:sz w:val="18"/>
                <w:szCs w:val="18"/>
              </w:rPr>
            </w:pPr>
            <w:r>
              <w:rPr>
                <w:rFonts w:ascii="Arial" w:hAnsi="Arial" w:cs="Arial"/>
                <w:sz w:val="18"/>
                <w:szCs w:val="18"/>
              </w:rPr>
              <w:t xml:space="preserve">Orden del día para </w:t>
            </w:r>
            <w:r w:rsidR="00A166EE">
              <w:rPr>
                <w:rFonts w:ascii="Arial" w:hAnsi="Arial" w:cs="Arial"/>
                <w:sz w:val="18"/>
                <w:szCs w:val="18"/>
              </w:rPr>
              <w:t xml:space="preserve">los 4 </w:t>
            </w:r>
            <w:r>
              <w:rPr>
                <w:rFonts w:ascii="Arial" w:hAnsi="Arial" w:cs="Arial"/>
                <w:sz w:val="18"/>
                <w:szCs w:val="18"/>
              </w:rPr>
              <w:t>eventos del 25 de mayo del 2015</w:t>
            </w:r>
          </w:p>
          <w:p w:rsidR="009B3936" w:rsidRDefault="009B3936" w:rsidP="006F37A4">
            <w:pPr>
              <w:ind w:right="303"/>
              <w:jc w:val="both"/>
              <w:rPr>
                <w:rFonts w:ascii="Arial" w:hAnsi="Arial" w:cs="Arial"/>
                <w:sz w:val="18"/>
                <w:szCs w:val="18"/>
              </w:rPr>
            </w:pPr>
          </w:p>
          <w:p w:rsidR="009B3936" w:rsidRDefault="009B3936" w:rsidP="009B3936">
            <w:pPr>
              <w:pStyle w:val="Prrafodelista"/>
              <w:numPr>
                <w:ilvl w:val="0"/>
                <w:numId w:val="29"/>
              </w:numPr>
              <w:ind w:left="360" w:right="303"/>
              <w:jc w:val="both"/>
              <w:rPr>
                <w:rFonts w:ascii="Arial" w:hAnsi="Arial" w:cs="Arial"/>
                <w:sz w:val="18"/>
                <w:szCs w:val="18"/>
              </w:rPr>
            </w:pPr>
            <w:r>
              <w:rPr>
                <w:rFonts w:ascii="Arial" w:hAnsi="Arial" w:cs="Arial"/>
                <w:sz w:val="18"/>
                <w:szCs w:val="18"/>
              </w:rPr>
              <w:t xml:space="preserve">Reunión con funcionarios del Gobierno del Estado </w:t>
            </w:r>
          </w:p>
          <w:p w:rsidR="009B3936" w:rsidRDefault="009B3936" w:rsidP="009B3936">
            <w:pPr>
              <w:pStyle w:val="Prrafodelista"/>
              <w:ind w:left="360" w:right="303"/>
              <w:jc w:val="both"/>
              <w:rPr>
                <w:rFonts w:ascii="Arial" w:hAnsi="Arial" w:cs="Arial"/>
                <w:sz w:val="18"/>
                <w:szCs w:val="18"/>
              </w:rPr>
            </w:pPr>
            <w:r>
              <w:rPr>
                <w:rFonts w:ascii="Arial" w:hAnsi="Arial" w:cs="Arial"/>
                <w:sz w:val="18"/>
                <w:szCs w:val="18"/>
              </w:rPr>
              <w:t xml:space="preserve">Lugar: Subsecretaría de Planeación y Evaluación </w:t>
            </w:r>
          </w:p>
          <w:p w:rsidR="009B3936" w:rsidRPr="009B3936" w:rsidRDefault="009B3936" w:rsidP="009B3936">
            <w:pPr>
              <w:pStyle w:val="Prrafodelista"/>
              <w:ind w:left="360" w:right="303"/>
              <w:jc w:val="both"/>
              <w:rPr>
                <w:rFonts w:ascii="Arial" w:hAnsi="Arial" w:cs="Arial"/>
                <w:sz w:val="18"/>
                <w:szCs w:val="18"/>
              </w:rPr>
            </w:pPr>
            <w:r>
              <w:rPr>
                <w:rFonts w:ascii="Arial" w:hAnsi="Arial" w:cs="Arial"/>
                <w:sz w:val="18"/>
                <w:szCs w:val="18"/>
              </w:rPr>
              <w:t>Horario: de 11:30</w:t>
            </w:r>
            <w:r w:rsidR="00736360">
              <w:rPr>
                <w:rFonts w:ascii="Arial" w:hAnsi="Arial" w:cs="Arial"/>
                <w:sz w:val="18"/>
                <w:szCs w:val="18"/>
              </w:rPr>
              <w:t>am a 1</w:t>
            </w:r>
            <w:r>
              <w:rPr>
                <w:rFonts w:ascii="Arial" w:hAnsi="Arial" w:cs="Arial"/>
                <w:sz w:val="18"/>
                <w:szCs w:val="18"/>
              </w:rPr>
              <w:t>:30</w:t>
            </w:r>
            <w:r w:rsidR="00736360">
              <w:rPr>
                <w:rFonts w:ascii="Arial" w:hAnsi="Arial" w:cs="Arial"/>
                <w:sz w:val="18"/>
                <w:szCs w:val="18"/>
              </w:rPr>
              <w:t>pm</w:t>
            </w:r>
          </w:p>
          <w:p w:rsidR="009B3936" w:rsidRDefault="009B3936" w:rsidP="009B3936">
            <w:pPr>
              <w:pStyle w:val="Prrafodelista"/>
              <w:ind w:left="360" w:right="303"/>
              <w:jc w:val="both"/>
              <w:rPr>
                <w:rFonts w:ascii="Arial" w:hAnsi="Arial" w:cs="Arial"/>
                <w:sz w:val="18"/>
                <w:szCs w:val="18"/>
              </w:rPr>
            </w:pPr>
            <w:r>
              <w:rPr>
                <w:rFonts w:ascii="Arial" w:hAnsi="Arial" w:cs="Arial"/>
                <w:sz w:val="18"/>
                <w:szCs w:val="18"/>
              </w:rPr>
              <w:t xml:space="preserve">Convocante: </w:t>
            </w:r>
            <w:proofErr w:type="spellStart"/>
            <w:r>
              <w:rPr>
                <w:rFonts w:ascii="Arial" w:hAnsi="Arial" w:cs="Arial"/>
                <w:sz w:val="18"/>
                <w:szCs w:val="18"/>
              </w:rPr>
              <w:t>SubSeplan</w:t>
            </w:r>
            <w:proofErr w:type="spellEnd"/>
          </w:p>
          <w:p w:rsidR="009B3936" w:rsidRDefault="009B3936" w:rsidP="009B3936">
            <w:pPr>
              <w:pStyle w:val="Prrafodelista"/>
              <w:ind w:left="360" w:right="303"/>
              <w:jc w:val="both"/>
              <w:rPr>
                <w:rFonts w:ascii="Arial" w:hAnsi="Arial" w:cs="Arial"/>
                <w:sz w:val="18"/>
                <w:szCs w:val="18"/>
              </w:rPr>
            </w:pPr>
            <w:r>
              <w:rPr>
                <w:rFonts w:ascii="Arial" w:hAnsi="Arial" w:cs="Arial"/>
                <w:sz w:val="18"/>
                <w:szCs w:val="18"/>
              </w:rPr>
              <w:t>Asistentes: Funcionarios públicos</w:t>
            </w:r>
          </w:p>
          <w:p w:rsidR="009B3936" w:rsidRDefault="009B3936" w:rsidP="009B3936">
            <w:pPr>
              <w:pStyle w:val="Prrafodelista"/>
              <w:ind w:left="360" w:right="303"/>
              <w:jc w:val="both"/>
              <w:rPr>
                <w:rFonts w:ascii="Arial" w:hAnsi="Arial" w:cs="Arial"/>
                <w:sz w:val="18"/>
                <w:szCs w:val="18"/>
              </w:rPr>
            </w:pPr>
          </w:p>
          <w:p w:rsidR="009B3936" w:rsidRDefault="009B3936" w:rsidP="009B3936">
            <w:pPr>
              <w:pStyle w:val="Prrafodelista"/>
              <w:numPr>
                <w:ilvl w:val="0"/>
                <w:numId w:val="29"/>
              </w:numPr>
              <w:ind w:left="360" w:right="303"/>
              <w:jc w:val="both"/>
              <w:rPr>
                <w:rFonts w:ascii="Arial" w:hAnsi="Arial" w:cs="Arial"/>
                <w:sz w:val="18"/>
                <w:szCs w:val="18"/>
              </w:rPr>
            </w:pPr>
            <w:r>
              <w:rPr>
                <w:rFonts w:ascii="Arial" w:hAnsi="Arial" w:cs="Arial"/>
                <w:sz w:val="18"/>
                <w:szCs w:val="18"/>
              </w:rPr>
              <w:t>Comida con el grupo promotor del ejercicio de Gobierno Abierto en Jalisco GAJ</w:t>
            </w:r>
          </w:p>
          <w:p w:rsidR="009B3936" w:rsidRDefault="009B3936" w:rsidP="009B3936">
            <w:pPr>
              <w:pStyle w:val="Prrafodelista"/>
              <w:ind w:left="360" w:right="303"/>
              <w:jc w:val="both"/>
              <w:rPr>
                <w:rFonts w:ascii="Arial" w:hAnsi="Arial" w:cs="Arial"/>
                <w:sz w:val="18"/>
                <w:szCs w:val="18"/>
              </w:rPr>
            </w:pPr>
            <w:r>
              <w:rPr>
                <w:rFonts w:ascii="Arial" w:hAnsi="Arial" w:cs="Arial"/>
                <w:sz w:val="18"/>
                <w:szCs w:val="18"/>
              </w:rPr>
              <w:t>Lugar: Restaurante por definir</w:t>
            </w:r>
          </w:p>
          <w:p w:rsidR="009B3936" w:rsidRDefault="00736360" w:rsidP="009B3936">
            <w:pPr>
              <w:pStyle w:val="Prrafodelista"/>
              <w:ind w:left="360" w:right="303"/>
              <w:jc w:val="both"/>
              <w:rPr>
                <w:rFonts w:ascii="Arial" w:hAnsi="Arial" w:cs="Arial"/>
                <w:sz w:val="18"/>
                <w:szCs w:val="18"/>
              </w:rPr>
            </w:pPr>
            <w:r>
              <w:rPr>
                <w:rFonts w:ascii="Arial" w:hAnsi="Arial" w:cs="Arial"/>
                <w:sz w:val="18"/>
                <w:szCs w:val="18"/>
              </w:rPr>
              <w:t>Horario: 2</w:t>
            </w:r>
            <w:r w:rsidR="009B3936">
              <w:rPr>
                <w:rFonts w:ascii="Arial" w:hAnsi="Arial" w:cs="Arial"/>
                <w:sz w:val="18"/>
                <w:szCs w:val="18"/>
              </w:rPr>
              <w:t>:00</w:t>
            </w:r>
            <w:r>
              <w:rPr>
                <w:rFonts w:ascii="Arial" w:hAnsi="Arial" w:cs="Arial"/>
                <w:sz w:val="18"/>
                <w:szCs w:val="18"/>
              </w:rPr>
              <w:t>pm a 4</w:t>
            </w:r>
            <w:r w:rsidR="009B3936">
              <w:rPr>
                <w:rFonts w:ascii="Arial" w:hAnsi="Arial" w:cs="Arial"/>
                <w:sz w:val="18"/>
                <w:szCs w:val="18"/>
              </w:rPr>
              <w:t>:00</w:t>
            </w:r>
            <w:r>
              <w:rPr>
                <w:rFonts w:ascii="Arial" w:hAnsi="Arial" w:cs="Arial"/>
                <w:sz w:val="18"/>
                <w:szCs w:val="18"/>
              </w:rPr>
              <w:t>pm</w:t>
            </w:r>
          </w:p>
          <w:p w:rsidR="009B3936" w:rsidRDefault="009B3936" w:rsidP="009B3936">
            <w:pPr>
              <w:pStyle w:val="Prrafodelista"/>
              <w:ind w:left="360" w:right="303"/>
              <w:jc w:val="both"/>
              <w:rPr>
                <w:rFonts w:ascii="Arial" w:hAnsi="Arial" w:cs="Arial"/>
                <w:sz w:val="18"/>
                <w:szCs w:val="18"/>
              </w:rPr>
            </w:pPr>
            <w:r>
              <w:rPr>
                <w:rFonts w:ascii="Arial" w:hAnsi="Arial" w:cs="Arial"/>
                <w:sz w:val="18"/>
                <w:szCs w:val="18"/>
              </w:rPr>
              <w:t>Convocante: Por definir</w:t>
            </w:r>
          </w:p>
          <w:p w:rsidR="009B3936" w:rsidRDefault="009B3936" w:rsidP="009B3936">
            <w:pPr>
              <w:pStyle w:val="Prrafodelista"/>
              <w:ind w:left="360" w:right="303"/>
              <w:jc w:val="both"/>
              <w:rPr>
                <w:rFonts w:ascii="Arial" w:hAnsi="Arial" w:cs="Arial"/>
                <w:sz w:val="18"/>
                <w:szCs w:val="18"/>
              </w:rPr>
            </w:pPr>
            <w:r>
              <w:rPr>
                <w:rFonts w:ascii="Arial" w:hAnsi="Arial" w:cs="Arial"/>
                <w:sz w:val="18"/>
                <w:szCs w:val="18"/>
              </w:rPr>
              <w:t>Asistentes: Grupo promotor del ejercicio de GAJ, ponentes invitados, funcionarios públicos y personalidades relacionadas con el ejercicio local.</w:t>
            </w:r>
          </w:p>
          <w:p w:rsidR="009B3936" w:rsidRDefault="009B3936" w:rsidP="009B3936">
            <w:pPr>
              <w:pStyle w:val="Prrafodelista"/>
              <w:ind w:left="360" w:right="303"/>
              <w:jc w:val="both"/>
              <w:rPr>
                <w:rFonts w:ascii="Arial" w:hAnsi="Arial" w:cs="Arial"/>
                <w:sz w:val="18"/>
                <w:szCs w:val="18"/>
              </w:rPr>
            </w:pPr>
          </w:p>
          <w:p w:rsidR="009B3936" w:rsidRDefault="009B3936" w:rsidP="009B3936">
            <w:pPr>
              <w:pStyle w:val="Prrafodelista"/>
              <w:numPr>
                <w:ilvl w:val="0"/>
                <w:numId w:val="29"/>
              </w:numPr>
              <w:ind w:left="360" w:right="303"/>
              <w:jc w:val="both"/>
              <w:rPr>
                <w:rFonts w:ascii="Arial" w:hAnsi="Arial" w:cs="Arial"/>
                <w:sz w:val="18"/>
                <w:szCs w:val="18"/>
              </w:rPr>
            </w:pPr>
            <w:r>
              <w:rPr>
                <w:rFonts w:ascii="Arial" w:hAnsi="Arial" w:cs="Arial"/>
                <w:sz w:val="18"/>
                <w:szCs w:val="18"/>
              </w:rPr>
              <w:t>Reunión de trabajo con Organizaciones de la Sociedad Civil</w:t>
            </w:r>
          </w:p>
          <w:p w:rsidR="009B3936" w:rsidRDefault="009B3936" w:rsidP="009B3936">
            <w:pPr>
              <w:pStyle w:val="Prrafodelista"/>
              <w:ind w:left="360" w:right="303"/>
              <w:jc w:val="both"/>
              <w:rPr>
                <w:rFonts w:ascii="Arial" w:hAnsi="Arial" w:cs="Arial"/>
                <w:sz w:val="18"/>
                <w:szCs w:val="18"/>
              </w:rPr>
            </w:pPr>
            <w:r>
              <w:rPr>
                <w:rFonts w:ascii="Arial" w:hAnsi="Arial" w:cs="Arial"/>
                <w:sz w:val="18"/>
                <w:szCs w:val="18"/>
              </w:rPr>
              <w:t>Lugar: Auditorio de COPARMEX</w:t>
            </w:r>
          </w:p>
          <w:p w:rsidR="009B3936" w:rsidRDefault="00736360" w:rsidP="009B3936">
            <w:pPr>
              <w:pStyle w:val="Prrafodelista"/>
              <w:ind w:left="360" w:right="303"/>
              <w:jc w:val="both"/>
              <w:rPr>
                <w:rFonts w:ascii="Arial" w:hAnsi="Arial" w:cs="Arial"/>
                <w:sz w:val="18"/>
                <w:szCs w:val="18"/>
              </w:rPr>
            </w:pPr>
            <w:r>
              <w:rPr>
                <w:rFonts w:ascii="Arial" w:hAnsi="Arial" w:cs="Arial"/>
                <w:sz w:val="18"/>
                <w:szCs w:val="18"/>
              </w:rPr>
              <w:t>Horario: 4:30pm a 7</w:t>
            </w:r>
            <w:r w:rsidR="009B3936">
              <w:rPr>
                <w:rFonts w:ascii="Arial" w:hAnsi="Arial" w:cs="Arial"/>
                <w:sz w:val="18"/>
                <w:szCs w:val="18"/>
              </w:rPr>
              <w:t>:30</w:t>
            </w:r>
            <w:r>
              <w:rPr>
                <w:rFonts w:ascii="Arial" w:hAnsi="Arial" w:cs="Arial"/>
                <w:sz w:val="18"/>
                <w:szCs w:val="18"/>
              </w:rPr>
              <w:t>pm</w:t>
            </w:r>
          </w:p>
          <w:p w:rsidR="009B3936" w:rsidRDefault="009B3936" w:rsidP="009B3936">
            <w:pPr>
              <w:pStyle w:val="Prrafodelista"/>
              <w:ind w:left="360" w:right="303"/>
              <w:jc w:val="both"/>
              <w:rPr>
                <w:rFonts w:ascii="Arial" w:hAnsi="Arial" w:cs="Arial"/>
                <w:sz w:val="18"/>
                <w:szCs w:val="18"/>
              </w:rPr>
            </w:pPr>
            <w:r>
              <w:rPr>
                <w:rFonts w:ascii="Arial" w:hAnsi="Arial" w:cs="Arial"/>
                <w:sz w:val="18"/>
                <w:szCs w:val="18"/>
              </w:rPr>
              <w:t xml:space="preserve">Convocante: AMEDI, CIMTRA, </w:t>
            </w:r>
            <w:proofErr w:type="spellStart"/>
            <w:r>
              <w:rPr>
                <w:rFonts w:ascii="Arial" w:hAnsi="Arial" w:cs="Arial"/>
                <w:sz w:val="18"/>
                <w:szCs w:val="18"/>
              </w:rPr>
              <w:t>Tomala</w:t>
            </w:r>
            <w:proofErr w:type="spellEnd"/>
            <w:r>
              <w:rPr>
                <w:rFonts w:ascii="Arial" w:hAnsi="Arial" w:cs="Arial"/>
                <w:sz w:val="18"/>
                <w:szCs w:val="18"/>
              </w:rPr>
              <w:t xml:space="preserve">, Red Espiral, Corporativa de fundaciones, COPARMEX, </w:t>
            </w:r>
            <w:proofErr w:type="spellStart"/>
            <w:r>
              <w:rPr>
                <w:rFonts w:ascii="Arial" w:hAnsi="Arial" w:cs="Arial"/>
                <w:sz w:val="18"/>
                <w:szCs w:val="18"/>
              </w:rPr>
              <w:t>CEEPyG</w:t>
            </w:r>
            <w:proofErr w:type="spellEnd"/>
            <w:r>
              <w:rPr>
                <w:rFonts w:ascii="Arial" w:hAnsi="Arial" w:cs="Arial"/>
                <w:sz w:val="18"/>
                <w:szCs w:val="18"/>
              </w:rPr>
              <w:t>.</w:t>
            </w:r>
          </w:p>
          <w:p w:rsidR="009B3936" w:rsidRDefault="009B3936" w:rsidP="00707488">
            <w:pPr>
              <w:pStyle w:val="Prrafodelista"/>
              <w:ind w:left="360" w:right="303"/>
              <w:jc w:val="both"/>
              <w:rPr>
                <w:rFonts w:ascii="Arial" w:hAnsi="Arial" w:cs="Arial"/>
                <w:sz w:val="18"/>
                <w:szCs w:val="18"/>
              </w:rPr>
            </w:pPr>
            <w:r>
              <w:rPr>
                <w:rFonts w:ascii="Arial" w:hAnsi="Arial" w:cs="Arial"/>
                <w:sz w:val="18"/>
                <w:szCs w:val="18"/>
              </w:rPr>
              <w:t>Asistentes: Organizaciones de la Sociedad Civil</w:t>
            </w:r>
            <w:r w:rsidR="00C1412E">
              <w:rPr>
                <w:rFonts w:ascii="Arial" w:hAnsi="Arial" w:cs="Arial"/>
                <w:sz w:val="18"/>
                <w:szCs w:val="18"/>
              </w:rPr>
              <w:t xml:space="preserve"> (Listado de invitados propuesto por David López)</w:t>
            </w:r>
          </w:p>
          <w:p w:rsidR="00707488" w:rsidRDefault="00707488" w:rsidP="00707488">
            <w:pPr>
              <w:pStyle w:val="Prrafodelista"/>
              <w:ind w:left="360" w:right="303"/>
              <w:jc w:val="both"/>
              <w:rPr>
                <w:rFonts w:ascii="Arial" w:hAnsi="Arial" w:cs="Arial"/>
                <w:sz w:val="18"/>
                <w:szCs w:val="18"/>
              </w:rPr>
            </w:pPr>
          </w:p>
          <w:p w:rsidR="00707488" w:rsidRDefault="00707488" w:rsidP="00707488">
            <w:pPr>
              <w:pStyle w:val="Prrafodelista"/>
              <w:numPr>
                <w:ilvl w:val="0"/>
                <w:numId w:val="29"/>
              </w:numPr>
              <w:ind w:left="360" w:right="303"/>
              <w:jc w:val="both"/>
              <w:rPr>
                <w:rFonts w:ascii="Arial" w:hAnsi="Arial" w:cs="Arial"/>
                <w:sz w:val="18"/>
                <w:szCs w:val="18"/>
              </w:rPr>
            </w:pPr>
            <w:r>
              <w:rPr>
                <w:rFonts w:ascii="Arial" w:hAnsi="Arial" w:cs="Arial"/>
                <w:sz w:val="18"/>
                <w:szCs w:val="18"/>
              </w:rPr>
              <w:t>Panel de Discusión “</w:t>
            </w:r>
            <w:r w:rsidR="00DD3CFA">
              <w:rPr>
                <w:rFonts w:ascii="Arial" w:hAnsi="Arial" w:cs="Arial"/>
                <w:sz w:val="18"/>
                <w:szCs w:val="18"/>
              </w:rPr>
              <w:t>Ejercicios Locales de Gobierno Abierto: Caso Jalisco”</w:t>
            </w:r>
          </w:p>
          <w:p w:rsidR="00DD3CFA" w:rsidRDefault="00DD3CFA" w:rsidP="00DD3CFA">
            <w:pPr>
              <w:pStyle w:val="Prrafodelista"/>
              <w:ind w:left="360" w:right="303"/>
              <w:jc w:val="both"/>
              <w:rPr>
                <w:rFonts w:ascii="Arial" w:hAnsi="Arial" w:cs="Arial"/>
                <w:sz w:val="18"/>
                <w:szCs w:val="18"/>
              </w:rPr>
            </w:pPr>
            <w:r>
              <w:rPr>
                <w:rFonts w:ascii="Arial" w:hAnsi="Arial" w:cs="Arial"/>
                <w:sz w:val="18"/>
                <w:szCs w:val="18"/>
              </w:rPr>
              <w:t>Lugar: Casa ITESO Clavijero</w:t>
            </w:r>
          </w:p>
          <w:p w:rsidR="00DD3CFA" w:rsidRDefault="00736360" w:rsidP="00DD3CFA">
            <w:pPr>
              <w:pStyle w:val="Prrafodelista"/>
              <w:ind w:left="360" w:right="303"/>
              <w:jc w:val="both"/>
              <w:rPr>
                <w:rFonts w:ascii="Arial" w:hAnsi="Arial" w:cs="Arial"/>
                <w:sz w:val="18"/>
                <w:szCs w:val="18"/>
              </w:rPr>
            </w:pPr>
            <w:r>
              <w:rPr>
                <w:rFonts w:ascii="Arial" w:hAnsi="Arial" w:cs="Arial"/>
                <w:sz w:val="18"/>
                <w:szCs w:val="18"/>
              </w:rPr>
              <w:t>Horario: 8</w:t>
            </w:r>
            <w:r w:rsidR="00DD3CFA">
              <w:rPr>
                <w:rFonts w:ascii="Arial" w:hAnsi="Arial" w:cs="Arial"/>
                <w:sz w:val="18"/>
                <w:szCs w:val="18"/>
              </w:rPr>
              <w:t>:00</w:t>
            </w:r>
            <w:r>
              <w:rPr>
                <w:rFonts w:ascii="Arial" w:hAnsi="Arial" w:cs="Arial"/>
                <w:sz w:val="18"/>
                <w:szCs w:val="18"/>
              </w:rPr>
              <w:t>pm a 9</w:t>
            </w:r>
            <w:r w:rsidR="00DD3CFA">
              <w:rPr>
                <w:rFonts w:ascii="Arial" w:hAnsi="Arial" w:cs="Arial"/>
                <w:sz w:val="18"/>
                <w:szCs w:val="18"/>
              </w:rPr>
              <w:t>:30</w:t>
            </w:r>
            <w:r>
              <w:rPr>
                <w:rFonts w:ascii="Arial" w:hAnsi="Arial" w:cs="Arial"/>
                <w:sz w:val="18"/>
                <w:szCs w:val="18"/>
              </w:rPr>
              <w:t>pm</w:t>
            </w:r>
          </w:p>
          <w:p w:rsidR="00DD3CFA" w:rsidRDefault="00DD3CFA" w:rsidP="00DD3CFA">
            <w:pPr>
              <w:pStyle w:val="Prrafodelista"/>
              <w:ind w:left="360" w:right="303"/>
              <w:jc w:val="both"/>
              <w:rPr>
                <w:rFonts w:ascii="Arial" w:hAnsi="Arial" w:cs="Arial"/>
                <w:sz w:val="18"/>
                <w:szCs w:val="18"/>
              </w:rPr>
            </w:pPr>
            <w:r>
              <w:rPr>
                <w:rFonts w:ascii="Arial" w:hAnsi="Arial" w:cs="Arial"/>
                <w:sz w:val="18"/>
                <w:szCs w:val="18"/>
              </w:rPr>
              <w:t>Convocante: SEPLAN</w:t>
            </w:r>
          </w:p>
          <w:p w:rsidR="00DD3CFA" w:rsidRDefault="00DD3CFA" w:rsidP="00DD3CFA">
            <w:pPr>
              <w:pStyle w:val="Prrafodelista"/>
              <w:ind w:left="360" w:right="303"/>
              <w:jc w:val="both"/>
              <w:rPr>
                <w:rFonts w:ascii="Arial" w:hAnsi="Arial" w:cs="Arial"/>
                <w:sz w:val="18"/>
                <w:szCs w:val="18"/>
              </w:rPr>
            </w:pPr>
            <w:r>
              <w:rPr>
                <w:rFonts w:ascii="Arial" w:hAnsi="Arial" w:cs="Arial"/>
                <w:sz w:val="18"/>
                <w:szCs w:val="18"/>
              </w:rPr>
              <w:t>Asistentes: Publico en General</w:t>
            </w:r>
          </w:p>
          <w:p w:rsidR="00DD3CFA" w:rsidRDefault="00DD3CFA" w:rsidP="00DD3CFA">
            <w:pPr>
              <w:pStyle w:val="Prrafodelista"/>
              <w:ind w:left="360" w:right="303"/>
              <w:jc w:val="both"/>
              <w:rPr>
                <w:rFonts w:ascii="Arial" w:hAnsi="Arial" w:cs="Arial"/>
                <w:sz w:val="18"/>
                <w:szCs w:val="18"/>
              </w:rPr>
            </w:pPr>
          </w:p>
          <w:p w:rsidR="00DD3CFA" w:rsidRPr="00DD3CFA" w:rsidRDefault="00DD3CFA" w:rsidP="00DD3CFA">
            <w:pPr>
              <w:ind w:right="303"/>
              <w:jc w:val="both"/>
              <w:rPr>
                <w:rFonts w:ascii="Arial" w:hAnsi="Arial" w:cs="Arial"/>
                <w:sz w:val="18"/>
                <w:szCs w:val="18"/>
              </w:rPr>
            </w:pPr>
            <w:r>
              <w:rPr>
                <w:rFonts w:ascii="Arial" w:hAnsi="Arial" w:cs="Arial"/>
                <w:bCs/>
                <w:color w:val="000000"/>
                <w:sz w:val="18"/>
                <w:szCs w:val="18"/>
              </w:rPr>
              <w:t>Durante</w:t>
            </w:r>
            <w:r w:rsidRPr="000006B9">
              <w:rPr>
                <w:rFonts w:ascii="Arial" w:hAnsi="Arial" w:cs="Arial"/>
                <w:bCs/>
                <w:color w:val="000000"/>
                <w:sz w:val="18"/>
                <w:szCs w:val="18"/>
              </w:rPr>
              <w:t xml:space="preserve"> la sesión de trabajo se establecieron los siguientes acuerdos y compromisos así como responsables para cada una de las actividades, sin que estos sean limitativos </w:t>
            </w:r>
            <w:r>
              <w:rPr>
                <w:rFonts w:ascii="Arial" w:hAnsi="Arial" w:cs="Arial"/>
                <w:bCs/>
                <w:color w:val="000000"/>
                <w:sz w:val="18"/>
                <w:szCs w:val="18"/>
              </w:rPr>
              <w:t>para</w:t>
            </w:r>
            <w:r w:rsidRPr="000006B9">
              <w:rPr>
                <w:rFonts w:ascii="Arial" w:hAnsi="Arial" w:cs="Arial"/>
                <w:bCs/>
                <w:color w:val="000000"/>
                <w:sz w:val="18"/>
                <w:szCs w:val="18"/>
              </w:rPr>
              <w:t xml:space="preserve"> realizar acciones </w:t>
            </w:r>
            <w:r>
              <w:rPr>
                <w:rFonts w:ascii="Arial" w:hAnsi="Arial" w:cs="Arial"/>
                <w:bCs/>
                <w:color w:val="000000"/>
                <w:sz w:val="18"/>
                <w:szCs w:val="18"/>
              </w:rPr>
              <w:t>adicionales</w:t>
            </w:r>
            <w:r w:rsidRPr="000006B9">
              <w:rPr>
                <w:rFonts w:ascii="Arial" w:hAnsi="Arial" w:cs="Arial"/>
                <w:bCs/>
                <w:color w:val="000000"/>
                <w:sz w:val="18"/>
                <w:szCs w:val="18"/>
              </w:rPr>
              <w:t xml:space="preserve"> que resulten </w:t>
            </w:r>
            <w:r>
              <w:rPr>
                <w:rFonts w:ascii="Arial" w:hAnsi="Arial" w:cs="Arial"/>
                <w:bCs/>
                <w:color w:val="000000"/>
                <w:sz w:val="18"/>
                <w:szCs w:val="18"/>
              </w:rPr>
              <w:t>necesarias.</w:t>
            </w:r>
          </w:p>
          <w:p w:rsidR="0084024D" w:rsidRPr="006F37A4" w:rsidRDefault="0084024D" w:rsidP="006F37A4">
            <w:pPr>
              <w:ind w:right="303"/>
              <w:jc w:val="both"/>
              <w:rPr>
                <w:rFonts w:ascii="Arial" w:hAnsi="Arial" w:cs="Arial"/>
                <w:sz w:val="18"/>
                <w:szCs w:val="18"/>
              </w:rPr>
            </w:pPr>
          </w:p>
        </w:tc>
      </w:tr>
    </w:tbl>
    <w:p w:rsidR="004D5550" w:rsidRDefault="004D5550" w:rsidP="00153DB8">
      <w:pPr>
        <w:tabs>
          <w:tab w:val="left" w:pos="6946"/>
          <w:tab w:val="left" w:pos="13750"/>
        </w:tabs>
        <w:jc w:val="both"/>
        <w:rPr>
          <w:rFonts w:ascii="Arial" w:hAnsi="Arial" w:cs="Arial"/>
          <w:sz w:val="18"/>
          <w:szCs w:val="20"/>
          <w:lang w:val="es-ES_tradnl"/>
        </w:rPr>
      </w:pPr>
    </w:p>
    <w:p w:rsidR="004D5550" w:rsidRDefault="004D5550" w:rsidP="00153DB8">
      <w:pPr>
        <w:tabs>
          <w:tab w:val="left" w:pos="6946"/>
          <w:tab w:val="left" w:pos="13750"/>
        </w:tabs>
        <w:jc w:val="both"/>
        <w:rPr>
          <w:rFonts w:ascii="Arial" w:hAnsi="Arial" w:cs="Arial"/>
          <w:sz w:val="18"/>
          <w:szCs w:val="20"/>
          <w:lang w:val="es-ES_tradnl"/>
        </w:rPr>
      </w:pPr>
    </w:p>
    <w:p w:rsidR="00153DB8" w:rsidRPr="00775CE4" w:rsidRDefault="00153DB8" w:rsidP="00153DB8">
      <w:pPr>
        <w:tabs>
          <w:tab w:val="left" w:pos="6946"/>
          <w:tab w:val="left" w:pos="13750"/>
        </w:tabs>
        <w:jc w:val="both"/>
        <w:rPr>
          <w:rFonts w:ascii="Arial" w:hAnsi="Arial" w:cs="Arial"/>
          <w:sz w:val="18"/>
          <w:szCs w:val="20"/>
          <w:lang w:val="es-ES_tradn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276"/>
        <w:gridCol w:w="1275"/>
        <w:gridCol w:w="3119"/>
      </w:tblGrid>
      <w:tr w:rsidR="00461D35" w:rsidRPr="00775CE4" w:rsidTr="00AD26D7">
        <w:trPr>
          <w:cantSplit/>
          <w:trHeight w:val="172"/>
          <w:tblHeader/>
        </w:trPr>
        <w:tc>
          <w:tcPr>
            <w:tcW w:w="1049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1D35" w:rsidRPr="00775CE4" w:rsidRDefault="00461D35" w:rsidP="00645E48">
            <w:pPr>
              <w:pStyle w:val="Ttulo1"/>
              <w:jc w:val="center"/>
              <w:rPr>
                <w:rFonts w:ascii="Arial" w:hAnsi="Arial" w:cs="Arial"/>
                <w:b/>
                <w:smallCaps/>
                <w:sz w:val="16"/>
                <w:szCs w:val="16"/>
              </w:rPr>
            </w:pPr>
            <w:r w:rsidRPr="00775CE4">
              <w:rPr>
                <w:rFonts w:ascii="Arial" w:hAnsi="Arial" w:cs="Arial"/>
                <w:b/>
                <w:smallCaps/>
                <w:sz w:val="16"/>
                <w:szCs w:val="16"/>
              </w:rPr>
              <w:t>ACUERDOS / COMPROMISOS:</w:t>
            </w:r>
          </w:p>
        </w:tc>
      </w:tr>
      <w:tr w:rsidR="00461D35" w:rsidRPr="00775CE4" w:rsidTr="00CA4105">
        <w:trPr>
          <w:cantSplit/>
          <w:trHeight w:val="556"/>
          <w:tblHeader/>
        </w:trPr>
        <w:tc>
          <w:tcPr>
            <w:tcW w:w="4820" w:type="dxa"/>
            <w:tcBorders>
              <w:bottom w:val="single" w:sz="4" w:space="0" w:color="auto"/>
            </w:tcBorders>
            <w:shd w:val="clear" w:color="auto" w:fill="C6D9F1" w:themeFill="text2" w:themeFillTint="33"/>
            <w:vAlign w:val="center"/>
          </w:tcPr>
          <w:p w:rsidR="00461D35" w:rsidRPr="00775CE4" w:rsidRDefault="00461D35" w:rsidP="00A15464">
            <w:pPr>
              <w:pStyle w:val="Ttulo1"/>
              <w:jc w:val="center"/>
              <w:rPr>
                <w:rFonts w:ascii="Arial" w:hAnsi="Arial" w:cs="Arial"/>
                <w:b/>
                <w:smallCaps/>
                <w:sz w:val="20"/>
              </w:rPr>
            </w:pPr>
            <w:r w:rsidRPr="00775CE4">
              <w:rPr>
                <w:rFonts w:ascii="Arial" w:hAnsi="Arial" w:cs="Arial"/>
                <w:b/>
                <w:smallCaps/>
                <w:sz w:val="20"/>
              </w:rPr>
              <w:t>Compromisos</w:t>
            </w:r>
            <w:r w:rsidR="001E7FE0">
              <w:rPr>
                <w:rFonts w:ascii="Arial" w:hAnsi="Arial" w:cs="Arial"/>
                <w:b/>
                <w:smallCaps/>
                <w:sz w:val="20"/>
              </w:rPr>
              <w:t xml:space="preserve"> / </w:t>
            </w:r>
            <w:r w:rsidR="00A15464">
              <w:rPr>
                <w:rFonts w:ascii="Arial" w:hAnsi="Arial" w:cs="Arial"/>
                <w:b/>
                <w:smallCaps/>
                <w:sz w:val="20"/>
              </w:rPr>
              <w:t>Acciones</w:t>
            </w:r>
            <w:r w:rsidRPr="00775CE4">
              <w:rPr>
                <w:rFonts w:ascii="Arial" w:hAnsi="Arial" w:cs="Arial"/>
                <w:b/>
                <w:smallCaps/>
                <w:sz w:val="20"/>
              </w:rPr>
              <w:t>:</w:t>
            </w:r>
          </w:p>
        </w:tc>
        <w:tc>
          <w:tcPr>
            <w:tcW w:w="1276" w:type="dxa"/>
            <w:tcBorders>
              <w:bottom w:val="single" w:sz="4" w:space="0" w:color="auto"/>
            </w:tcBorders>
            <w:shd w:val="clear" w:color="auto" w:fill="C6D9F1" w:themeFill="text2" w:themeFillTint="33"/>
            <w:vAlign w:val="center"/>
          </w:tcPr>
          <w:p w:rsidR="00461D35" w:rsidRPr="00775CE4" w:rsidRDefault="00461D35" w:rsidP="00461D35">
            <w:pPr>
              <w:pStyle w:val="Ttulo1"/>
              <w:jc w:val="center"/>
              <w:rPr>
                <w:rFonts w:ascii="Arial" w:hAnsi="Arial" w:cs="Arial"/>
              </w:rPr>
            </w:pPr>
            <w:r w:rsidRPr="00775CE4">
              <w:rPr>
                <w:rFonts w:ascii="Arial" w:hAnsi="Arial" w:cs="Arial"/>
                <w:b/>
                <w:smallCaps/>
                <w:sz w:val="16"/>
              </w:rPr>
              <w:t>Responsable</w:t>
            </w:r>
          </w:p>
        </w:tc>
        <w:tc>
          <w:tcPr>
            <w:tcW w:w="1275" w:type="dxa"/>
            <w:tcBorders>
              <w:bottom w:val="single" w:sz="4" w:space="0" w:color="auto"/>
            </w:tcBorders>
            <w:shd w:val="clear" w:color="auto" w:fill="C6D9F1" w:themeFill="text2" w:themeFillTint="33"/>
            <w:vAlign w:val="center"/>
          </w:tcPr>
          <w:p w:rsidR="00461D35" w:rsidRPr="00775CE4" w:rsidRDefault="00461D35" w:rsidP="00461D35">
            <w:pPr>
              <w:pStyle w:val="Ttulo1"/>
              <w:spacing w:line="200" w:lineRule="exact"/>
              <w:jc w:val="center"/>
              <w:rPr>
                <w:rFonts w:ascii="Arial" w:hAnsi="Arial" w:cs="Arial"/>
                <w:b/>
                <w:smallCaps/>
                <w:sz w:val="16"/>
              </w:rPr>
            </w:pPr>
            <w:r w:rsidRPr="00775CE4">
              <w:rPr>
                <w:rFonts w:ascii="Arial" w:hAnsi="Arial" w:cs="Arial"/>
                <w:b/>
                <w:smallCaps/>
                <w:sz w:val="16"/>
              </w:rPr>
              <w:t>Fecha de Conclusión</w:t>
            </w:r>
          </w:p>
        </w:tc>
        <w:tc>
          <w:tcPr>
            <w:tcW w:w="3119" w:type="dxa"/>
            <w:tcBorders>
              <w:bottom w:val="single" w:sz="4" w:space="0" w:color="auto"/>
            </w:tcBorders>
            <w:shd w:val="clear" w:color="auto" w:fill="C6D9F1" w:themeFill="text2" w:themeFillTint="33"/>
            <w:vAlign w:val="center"/>
          </w:tcPr>
          <w:p w:rsidR="00461D35" w:rsidRPr="00775CE4" w:rsidRDefault="00461D35" w:rsidP="00461D35">
            <w:pPr>
              <w:pStyle w:val="Ttulo1"/>
              <w:jc w:val="center"/>
              <w:rPr>
                <w:rFonts w:ascii="Arial" w:hAnsi="Arial" w:cs="Arial"/>
                <w:b/>
                <w:smallCaps/>
                <w:sz w:val="16"/>
              </w:rPr>
            </w:pPr>
            <w:r>
              <w:rPr>
                <w:rFonts w:ascii="Arial" w:hAnsi="Arial" w:cs="Arial"/>
                <w:b/>
                <w:smallCaps/>
                <w:sz w:val="16"/>
              </w:rPr>
              <w:t>Observaciones</w:t>
            </w:r>
          </w:p>
        </w:tc>
      </w:tr>
      <w:tr w:rsidR="000D579E" w:rsidRPr="00775CE4" w:rsidTr="00CA4105">
        <w:trPr>
          <w:cantSplit/>
          <w:trHeight w:val="913"/>
        </w:trPr>
        <w:tc>
          <w:tcPr>
            <w:tcW w:w="4820" w:type="dxa"/>
            <w:shd w:val="clear" w:color="auto" w:fill="auto"/>
            <w:vAlign w:val="center"/>
          </w:tcPr>
          <w:p w:rsidR="00525C32" w:rsidRPr="004D5550" w:rsidRDefault="00DD3CFA" w:rsidP="008F3810">
            <w:pPr>
              <w:pStyle w:val="Prrafodelista"/>
              <w:numPr>
                <w:ilvl w:val="0"/>
                <w:numId w:val="21"/>
              </w:numPr>
              <w:ind w:right="303"/>
              <w:jc w:val="both"/>
              <w:rPr>
                <w:rFonts w:ascii="Arial" w:hAnsi="Arial" w:cs="Arial"/>
                <w:sz w:val="18"/>
                <w:szCs w:val="18"/>
              </w:rPr>
            </w:pPr>
            <w:r>
              <w:rPr>
                <w:rFonts w:ascii="Arial" w:hAnsi="Arial" w:cs="Arial"/>
                <w:sz w:val="18"/>
                <w:szCs w:val="18"/>
              </w:rPr>
              <w:t xml:space="preserve">Se tratará </w:t>
            </w:r>
            <w:r w:rsidR="00986973">
              <w:rPr>
                <w:rFonts w:ascii="Arial" w:hAnsi="Arial" w:cs="Arial"/>
                <w:sz w:val="18"/>
                <w:szCs w:val="18"/>
              </w:rPr>
              <w:t xml:space="preserve">de </w:t>
            </w:r>
            <w:r w:rsidR="00BF4638">
              <w:rPr>
                <w:rFonts w:ascii="Arial" w:hAnsi="Arial" w:cs="Arial"/>
                <w:sz w:val="18"/>
                <w:szCs w:val="18"/>
              </w:rPr>
              <w:t xml:space="preserve">contactar e invitar como </w:t>
            </w:r>
            <w:r>
              <w:rPr>
                <w:rFonts w:ascii="Arial" w:hAnsi="Arial" w:cs="Arial"/>
                <w:sz w:val="18"/>
                <w:szCs w:val="18"/>
              </w:rPr>
              <w:t>ponentes/panelistas para los eventos del día 25 de mayo</w:t>
            </w:r>
            <w:r w:rsidR="00986973">
              <w:rPr>
                <w:rFonts w:ascii="Arial" w:hAnsi="Arial" w:cs="Arial"/>
                <w:sz w:val="18"/>
                <w:szCs w:val="18"/>
              </w:rPr>
              <w:t xml:space="preserve"> a personalidades que tengan experiencia en el tema de Gobierno Abierto. </w:t>
            </w:r>
          </w:p>
        </w:tc>
        <w:tc>
          <w:tcPr>
            <w:tcW w:w="1276" w:type="dxa"/>
            <w:shd w:val="clear" w:color="auto" w:fill="auto"/>
            <w:vAlign w:val="center"/>
          </w:tcPr>
          <w:p w:rsidR="000D579E" w:rsidRDefault="00C658EF" w:rsidP="00F636B7">
            <w:pPr>
              <w:rPr>
                <w:rFonts w:ascii="Arial" w:hAnsi="Arial" w:cs="Arial"/>
                <w:sz w:val="18"/>
                <w:szCs w:val="18"/>
              </w:rPr>
            </w:pPr>
            <w:r>
              <w:rPr>
                <w:rFonts w:ascii="Arial" w:hAnsi="Arial" w:cs="Arial"/>
                <w:sz w:val="18"/>
                <w:szCs w:val="18"/>
              </w:rPr>
              <w:t xml:space="preserve">José Bautista </w:t>
            </w:r>
          </w:p>
        </w:tc>
        <w:tc>
          <w:tcPr>
            <w:tcW w:w="1275" w:type="dxa"/>
            <w:shd w:val="clear" w:color="auto" w:fill="auto"/>
            <w:vAlign w:val="center"/>
          </w:tcPr>
          <w:p w:rsidR="000D579E" w:rsidRDefault="00C658EF" w:rsidP="00461D35">
            <w:pPr>
              <w:rPr>
                <w:rFonts w:ascii="Arial" w:hAnsi="Arial" w:cs="Arial"/>
                <w:sz w:val="18"/>
                <w:szCs w:val="18"/>
              </w:rPr>
            </w:pPr>
            <w:r>
              <w:rPr>
                <w:rFonts w:ascii="Arial" w:hAnsi="Arial" w:cs="Arial"/>
                <w:sz w:val="18"/>
                <w:szCs w:val="18"/>
              </w:rPr>
              <w:t>Mayo</w:t>
            </w:r>
          </w:p>
        </w:tc>
        <w:tc>
          <w:tcPr>
            <w:tcW w:w="3119" w:type="dxa"/>
            <w:vAlign w:val="center"/>
          </w:tcPr>
          <w:p w:rsidR="00FB189A" w:rsidRDefault="00C658EF" w:rsidP="00E50D41">
            <w:pPr>
              <w:jc w:val="both"/>
              <w:rPr>
                <w:rFonts w:ascii="Arial" w:hAnsi="Arial" w:cs="Arial"/>
                <w:sz w:val="18"/>
                <w:szCs w:val="18"/>
              </w:rPr>
            </w:pPr>
            <w:r>
              <w:rPr>
                <w:rFonts w:ascii="Arial" w:hAnsi="Arial" w:cs="Arial"/>
                <w:sz w:val="18"/>
                <w:szCs w:val="18"/>
              </w:rPr>
              <w:t xml:space="preserve">Se propone que </w:t>
            </w:r>
            <w:r w:rsidR="0056613D">
              <w:rPr>
                <w:rFonts w:ascii="Arial" w:hAnsi="Arial" w:cs="Arial"/>
                <w:sz w:val="18"/>
                <w:szCs w:val="18"/>
              </w:rPr>
              <w:t>el ponente</w:t>
            </w:r>
            <w:r>
              <w:rPr>
                <w:rFonts w:ascii="Arial" w:hAnsi="Arial" w:cs="Arial"/>
                <w:sz w:val="18"/>
                <w:szCs w:val="18"/>
              </w:rPr>
              <w:t xml:space="preserve"> que acepte la invitación, pueda presentar los siguientes temas:</w:t>
            </w:r>
          </w:p>
          <w:p w:rsidR="00C658EF" w:rsidRDefault="00C658EF" w:rsidP="00E50D41">
            <w:pPr>
              <w:jc w:val="both"/>
              <w:rPr>
                <w:rFonts w:ascii="Arial" w:hAnsi="Arial" w:cs="Arial"/>
                <w:sz w:val="18"/>
                <w:szCs w:val="18"/>
              </w:rPr>
            </w:pPr>
            <w:r>
              <w:rPr>
                <w:rFonts w:ascii="Arial" w:hAnsi="Arial" w:cs="Arial"/>
                <w:sz w:val="18"/>
                <w:szCs w:val="18"/>
              </w:rPr>
              <w:t xml:space="preserve">Generalidades del </w:t>
            </w:r>
            <w:r w:rsidR="0056613D">
              <w:rPr>
                <w:rFonts w:ascii="Arial" w:hAnsi="Arial" w:cs="Arial"/>
                <w:sz w:val="18"/>
                <w:szCs w:val="18"/>
              </w:rPr>
              <w:t>Gobierno Abierto.</w:t>
            </w:r>
          </w:p>
          <w:p w:rsidR="007D5CB9" w:rsidRDefault="007D5CB9" w:rsidP="00E50D41">
            <w:pPr>
              <w:jc w:val="both"/>
              <w:rPr>
                <w:rFonts w:ascii="Arial" w:hAnsi="Arial" w:cs="Arial"/>
                <w:sz w:val="18"/>
                <w:szCs w:val="18"/>
              </w:rPr>
            </w:pPr>
            <w:r>
              <w:rPr>
                <w:rFonts w:ascii="Arial" w:hAnsi="Arial" w:cs="Arial"/>
                <w:sz w:val="18"/>
                <w:szCs w:val="18"/>
              </w:rPr>
              <w:t>Qué es Gobierno Abierto</w:t>
            </w:r>
          </w:p>
          <w:p w:rsidR="0056613D" w:rsidRDefault="0056613D" w:rsidP="00E50D41">
            <w:pPr>
              <w:jc w:val="both"/>
              <w:rPr>
                <w:rFonts w:ascii="Arial" w:hAnsi="Arial" w:cs="Arial"/>
                <w:sz w:val="18"/>
                <w:szCs w:val="18"/>
              </w:rPr>
            </w:pPr>
            <w:r>
              <w:rPr>
                <w:rFonts w:ascii="Arial" w:hAnsi="Arial" w:cs="Arial"/>
                <w:sz w:val="18"/>
                <w:szCs w:val="18"/>
              </w:rPr>
              <w:t>Implicaciones de la participación en el ejercicio.</w:t>
            </w:r>
          </w:p>
        </w:tc>
      </w:tr>
      <w:tr w:rsidR="004D5550" w:rsidRPr="00775CE4" w:rsidTr="00CA4105">
        <w:trPr>
          <w:cantSplit/>
          <w:trHeight w:val="913"/>
        </w:trPr>
        <w:tc>
          <w:tcPr>
            <w:tcW w:w="4820" w:type="dxa"/>
            <w:shd w:val="clear" w:color="auto" w:fill="auto"/>
            <w:vAlign w:val="center"/>
          </w:tcPr>
          <w:p w:rsidR="004D5550" w:rsidRPr="004D5550" w:rsidRDefault="00C658EF" w:rsidP="004D5550">
            <w:pPr>
              <w:pStyle w:val="Prrafodelista"/>
              <w:numPr>
                <w:ilvl w:val="0"/>
                <w:numId w:val="21"/>
              </w:numPr>
              <w:ind w:right="303"/>
              <w:jc w:val="both"/>
              <w:rPr>
                <w:rFonts w:ascii="Arial" w:hAnsi="Arial" w:cs="Arial"/>
                <w:sz w:val="18"/>
                <w:szCs w:val="18"/>
              </w:rPr>
            </w:pPr>
            <w:r>
              <w:rPr>
                <w:rFonts w:ascii="Arial" w:hAnsi="Arial" w:cs="Arial"/>
                <w:sz w:val="18"/>
                <w:szCs w:val="18"/>
              </w:rPr>
              <w:t xml:space="preserve">Por otro lado se propone que para complementar el panel de ponentes se incluya a </w:t>
            </w:r>
            <w:r w:rsidR="00A166EE">
              <w:rPr>
                <w:rFonts w:ascii="Arial" w:hAnsi="Arial" w:cs="Arial"/>
                <w:sz w:val="18"/>
                <w:szCs w:val="18"/>
              </w:rPr>
              <w:t xml:space="preserve">funcionarios del INAI con experiencia en ejercicio de gobierno abierto locales, ya que el ejecutivo federal es quien está impulsando estos ejercicios en los estados. </w:t>
            </w:r>
          </w:p>
        </w:tc>
        <w:tc>
          <w:tcPr>
            <w:tcW w:w="1276" w:type="dxa"/>
            <w:shd w:val="clear" w:color="auto" w:fill="auto"/>
            <w:vAlign w:val="center"/>
          </w:tcPr>
          <w:p w:rsidR="004D5550" w:rsidRDefault="00A166EE" w:rsidP="00EF67EC">
            <w:pPr>
              <w:rPr>
                <w:rFonts w:ascii="Arial" w:hAnsi="Arial" w:cs="Arial"/>
                <w:sz w:val="18"/>
                <w:szCs w:val="18"/>
              </w:rPr>
            </w:pPr>
            <w:r>
              <w:rPr>
                <w:rFonts w:ascii="Arial" w:hAnsi="Arial" w:cs="Arial"/>
                <w:sz w:val="18"/>
                <w:szCs w:val="18"/>
              </w:rPr>
              <w:t>Francisco</w:t>
            </w:r>
          </w:p>
        </w:tc>
        <w:tc>
          <w:tcPr>
            <w:tcW w:w="1275" w:type="dxa"/>
            <w:shd w:val="clear" w:color="auto" w:fill="auto"/>
            <w:vAlign w:val="center"/>
          </w:tcPr>
          <w:p w:rsidR="004D5550" w:rsidRDefault="00A166EE" w:rsidP="00EF67EC">
            <w:pPr>
              <w:rPr>
                <w:rFonts w:ascii="Arial" w:hAnsi="Arial" w:cs="Arial"/>
                <w:sz w:val="18"/>
                <w:szCs w:val="18"/>
              </w:rPr>
            </w:pPr>
            <w:r>
              <w:rPr>
                <w:rFonts w:ascii="Arial" w:hAnsi="Arial" w:cs="Arial"/>
                <w:sz w:val="18"/>
                <w:szCs w:val="18"/>
              </w:rPr>
              <w:t>Mayo</w:t>
            </w:r>
          </w:p>
        </w:tc>
        <w:tc>
          <w:tcPr>
            <w:tcW w:w="3119" w:type="dxa"/>
            <w:vAlign w:val="center"/>
          </w:tcPr>
          <w:p w:rsidR="004D5550" w:rsidRDefault="00A166EE" w:rsidP="00EF67EC">
            <w:pPr>
              <w:jc w:val="both"/>
              <w:rPr>
                <w:rFonts w:ascii="Arial" w:hAnsi="Arial" w:cs="Arial"/>
                <w:sz w:val="18"/>
                <w:szCs w:val="18"/>
              </w:rPr>
            </w:pPr>
            <w:r>
              <w:rPr>
                <w:rFonts w:ascii="Arial" w:hAnsi="Arial" w:cs="Arial"/>
                <w:sz w:val="18"/>
                <w:szCs w:val="18"/>
              </w:rPr>
              <w:t>El ponente que acepte la invitación se propone que presente información sobre:</w:t>
            </w:r>
          </w:p>
          <w:p w:rsidR="00A166EE" w:rsidRDefault="00A166EE" w:rsidP="00EF67EC">
            <w:pPr>
              <w:jc w:val="both"/>
              <w:rPr>
                <w:rFonts w:ascii="Arial" w:hAnsi="Arial" w:cs="Arial"/>
                <w:sz w:val="18"/>
                <w:szCs w:val="18"/>
              </w:rPr>
            </w:pPr>
            <w:r>
              <w:rPr>
                <w:rFonts w:ascii="Arial" w:hAnsi="Arial" w:cs="Arial"/>
                <w:sz w:val="18"/>
                <w:szCs w:val="18"/>
              </w:rPr>
              <w:t xml:space="preserve">Experiencias de Ejercicios Locales en otros Estados. </w:t>
            </w:r>
          </w:p>
          <w:p w:rsidR="007D5CB9" w:rsidRDefault="007D5CB9" w:rsidP="00EF67EC">
            <w:pPr>
              <w:jc w:val="both"/>
              <w:rPr>
                <w:rFonts w:ascii="Arial" w:hAnsi="Arial" w:cs="Arial"/>
                <w:sz w:val="18"/>
                <w:szCs w:val="18"/>
              </w:rPr>
            </w:pPr>
            <w:r>
              <w:rPr>
                <w:rFonts w:ascii="Arial" w:hAnsi="Arial" w:cs="Arial"/>
                <w:sz w:val="18"/>
                <w:szCs w:val="18"/>
              </w:rPr>
              <w:t>Cómo lo están haciendo en otros Estados.</w:t>
            </w:r>
          </w:p>
        </w:tc>
      </w:tr>
      <w:tr w:rsidR="004D5550" w:rsidRPr="00775CE4" w:rsidTr="00CA4105">
        <w:trPr>
          <w:cantSplit/>
          <w:trHeight w:val="1541"/>
        </w:trPr>
        <w:tc>
          <w:tcPr>
            <w:tcW w:w="4820" w:type="dxa"/>
            <w:shd w:val="clear" w:color="auto" w:fill="auto"/>
            <w:vAlign w:val="center"/>
          </w:tcPr>
          <w:p w:rsidR="004D5550" w:rsidRPr="004D5550" w:rsidRDefault="00A166EE" w:rsidP="00A166EE">
            <w:pPr>
              <w:pStyle w:val="Prrafodelista"/>
              <w:numPr>
                <w:ilvl w:val="0"/>
                <w:numId w:val="21"/>
              </w:numPr>
              <w:ind w:right="303"/>
              <w:jc w:val="both"/>
              <w:rPr>
                <w:rFonts w:ascii="Arial" w:hAnsi="Arial" w:cs="Arial"/>
                <w:sz w:val="18"/>
                <w:szCs w:val="18"/>
              </w:rPr>
            </w:pPr>
            <w:r>
              <w:rPr>
                <w:rFonts w:ascii="Arial" w:hAnsi="Arial" w:cs="Arial"/>
                <w:sz w:val="18"/>
                <w:szCs w:val="18"/>
              </w:rPr>
              <w:t xml:space="preserve">Para el evento con las OSC, se propone que se incluya en la lista de invitados a Jorge Paredes y Juanita Delgado, del sur de Jalisco y Puerto Vallarta respectivamente con la finalidad de contar con participación de las Organizaciones de la Sociedad Civil de otras regiones del Estado de Jalisco. </w:t>
            </w:r>
          </w:p>
        </w:tc>
        <w:tc>
          <w:tcPr>
            <w:tcW w:w="1276" w:type="dxa"/>
            <w:shd w:val="clear" w:color="auto" w:fill="auto"/>
            <w:vAlign w:val="center"/>
          </w:tcPr>
          <w:p w:rsidR="004D5550" w:rsidRDefault="00A166EE" w:rsidP="00EF67EC">
            <w:pPr>
              <w:rPr>
                <w:rFonts w:ascii="Arial" w:hAnsi="Arial" w:cs="Arial"/>
                <w:sz w:val="18"/>
                <w:szCs w:val="18"/>
              </w:rPr>
            </w:pPr>
            <w:r>
              <w:rPr>
                <w:rFonts w:ascii="Arial" w:hAnsi="Arial" w:cs="Arial"/>
                <w:sz w:val="18"/>
                <w:szCs w:val="18"/>
              </w:rPr>
              <w:t>José</w:t>
            </w:r>
          </w:p>
        </w:tc>
        <w:tc>
          <w:tcPr>
            <w:tcW w:w="1275" w:type="dxa"/>
            <w:shd w:val="clear" w:color="auto" w:fill="auto"/>
            <w:vAlign w:val="center"/>
          </w:tcPr>
          <w:p w:rsidR="004D5550" w:rsidRDefault="00A166EE" w:rsidP="00EF67EC">
            <w:pPr>
              <w:rPr>
                <w:rFonts w:ascii="Arial" w:hAnsi="Arial" w:cs="Arial"/>
                <w:sz w:val="18"/>
                <w:szCs w:val="18"/>
              </w:rPr>
            </w:pPr>
            <w:r>
              <w:rPr>
                <w:rFonts w:ascii="Arial" w:hAnsi="Arial" w:cs="Arial"/>
                <w:sz w:val="18"/>
                <w:szCs w:val="18"/>
              </w:rPr>
              <w:t>Mayo</w:t>
            </w:r>
          </w:p>
        </w:tc>
        <w:tc>
          <w:tcPr>
            <w:tcW w:w="3119" w:type="dxa"/>
            <w:vAlign w:val="center"/>
          </w:tcPr>
          <w:p w:rsidR="004D5550" w:rsidRDefault="00A166EE" w:rsidP="00EF67EC">
            <w:pPr>
              <w:jc w:val="both"/>
              <w:rPr>
                <w:rFonts w:ascii="Arial" w:hAnsi="Arial" w:cs="Arial"/>
                <w:sz w:val="18"/>
                <w:szCs w:val="18"/>
              </w:rPr>
            </w:pPr>
            <w:r>
              <w:rPr>
                <w:rFonts w:ascii="Arial" w:hAnsi="Arial" w:cs="Arial"/>
                <w:sz w:val="18"/>
                <w:szCs w:val="18"/>
              </w:rPr>
              <w:t xml:space="preserve">David López incluirá dentro del listado de invitados a estas personalidades. </w:t>
            </w:r>
          </w:p>
        </w:tc>
      </w:tr>
      <w:tr w:rsidR="00C1412E" w:rsidRPr="00775CE4" w:rsidTr="00CA4105">
        <w:trPr>
          <w:cantSplit/>
          <w:trHeight w:val="1124"/>
        </w:trPr>
        <w:tc>
          <w:tcPr>
            <w:tcW w:w="4820" w:type="dxa"/>
            <w:shd w:val="clear" w:color="auto" w:fill="auto"/>
            <w:vAlign w:val="center"/>
          </w:tcPr>
          <w:p w:rsidR="00C1412E" w:rsidRDefault="00C1412E" w:rsidP="00A166EE">
            <w:pPr>
              <w:pStyle w:val="Prrafodelista"/>
              <w:numPr>
                <w:ilvl w:val="0"/>
                <w:numId w:val="21"/>
              </w:numPr>
              <w:ind w:right="303"/>
              <w:jc w:val="both"/>
              <w:rPr>
                <w:rFonts w:ascii="Arial" w:hAnsi="Arial" w:cs="Arial"/>
                <w:sz w:val="18"/>
                <w:szCs w:val="18"/>
              </w:rPr>
            </w:pPr>
            <w:r>
              <w:rPr>
                <w:rFonts w:ascii="Arial" w:hAnsi="Arial" w:cs="Arial"/>
                <w:sz w:val="18"/>
                <w:szCs w:val="18"/>
              </w:rPr>
              <w:t xml:space="preserve">Para el evento con las OSC, se propone que dentro de los convocantes se incluya el Colegio Estatal de Estudios Políticos y Gobierno, para lo cual se pasará el contacto de Rigoberto Silva, para comentarle al respecto y que se le pueda invitar. </w:t>
            </w:r>
          </w:p>
        </w:tc>
        <w:tc>
          <w:tcPr>
            <w:tcW w:w="1276" w:type="dxa"/>
            <w:shd w:val="clear" w:color="auto" w:fill="auto"/>
            <w:vAlign w:val="center"/>
          </w:tcPr>
          <w:p w:rsidR="00C1412E" w:rsidRDefault="00C1412E" w:rsidP="00A166EE">
            <w:pPr>
              <w:rPr>
                <w:rFonts w:ascii="Arial" w:hAnsi="Arial" w:cs="Arial"/>
                <w:sz w:val="18"/>
                <w:szCs w:val="18"/>
              </w:rPr>
            </w:pPr>
            <w:r>
              <w:rPr>
                <w:rFonts w:ascii="Arial" w:hAnsi="Arial" w:cs="Arial"/>
                <w:sz w:val="18"/>
                <w:szCs w:val="18"/>
              </w:rPr>
              <w:t>José</w:t>
            </w:r>
          </w:p>
        </w:tc>
        <w:tc>
          <w:tcPr>
            <w:tcW w:w="1275" w:type="dxa"/>
            <w:shd w:val="clear" w:color="auto" w:fill="auto"/>
            <w:vAlign w:val="center"/>
          </w:tcPr>
          <w:p w:rsidR="00C1412E" w:rsidRDefault="00C1412E" w:rsidP="00A166EE">
            <w:pPr>
              <w:rPr>
                <w:rFonts w:ascii="Arial" w:hAnsi="Arial" w:cs="Arial"/>
                <w:sz w:val="18"/>
                <w:szCs w:val="18"/>
              </w:rPr>
            </w:pPr>
            <w:r>
              <w:rPr>
                <w:rFonts w:ascii="Arial" w:hAnsi="Arial" w:cs="Arial"/>
                <w:sz w:val="18"/>
                <w:szCs w:val="18"/>
              </w:rPr>
              <w:t>Mayo</w:t>
            </w:r>
          </w:p>
        </w:tc>
        <w:tc>
          <w:tcPr>
            <w:tcW w:w="3119" w:type="dxa"/>
            <w:vAlign w:val="center"/>
          </w:tcPr>
          <w:p w:rsidR="00C1412E" w:rsidRDefault="00C1412E" w:rsidP="00A166EE">
            <w:pPr>
              <w:jc w:val="both"/>
              <w:rPr>
                <w:rFonts w:ascii="Arial" w:hAnsi="Arial" w:cs="Arial"/>
                <w:sz w:val="18"/>
                <w:szCs w:val="18"/>
              </w:rPr>
            </w:pPr>
          </w:p>
        </w:tc>
      </w:tr>
      <w:tr w:rsidR="007E0345" w:rsidRPr="00775CE4" w:rsidTr="00CA4105">
        <w:trPr>
          <w:cantSplit/>
          <w:trHeight w:val="1693"/>
        </w:trPr>
        <w:tc>
          <w:tcPr>
            <w:tcW w:w="4820" w:type="dxa"/>
            <w:shd w:val="clear" w:color="auto" w:fill="auto"/>
            <w:vAlign w:val="center"/>
          </w:tcPr>
          <w:p w:rsidR="007E0345" w:rsidRDefault="007E0345" w:rsidP="00A166EE">
            <w:pPr>
              <w:pStyle w:val="Prrafodelista"/>
              <w:numPr>
                <w:ilvl w:val="0"/>
                <w:numId w:val="21"/>
              </w:numPr>
              <w:ind w:right="303"/>
              <w:jc w:val="both"/>
              <w:rPr>
                <w:rFonts w:ascii="Arial" w:hAnsi="Arial" w:cs="Arial"/>
                <w:sz w:val="18"/>
                <w:szCs w:val="18"/>
              </w:rPr>
            </w:pPr>
            <w:r>
              <w:rPr>
                <w:rFonts w:ascii="Arial" w:hAnsi="Arial" w:cs="Arial"/>
                <w:sz w:val="18"/>
                <w:szCs w:val="18"/>
              </w:rPr>
              <w:t>Para el evento dirigido a las OSC, José propone la siguiente orden del día:</w:t>
            </w:r>
          </w:p>
          <w:p w:rsidR="007E0345" w:rsidRDefault="007E0345" w:rsidP="007E0345">
            <w:pPr>
              <w:pStyle w:val="Prrafodelista"/>
              <w:ind w:left="360" w:right="303"/>
              <w:jc w:val="both"/>
              <w:rPr>
                <w:rFonts w:ascii="Arial" w:hAnsi="Arial" w:cs="Arial"/>
                <w:sz w:val="18"/>
                <w:szCs w:val="18"/>
              </w:rPr>
            </w:pPr>
          </w:p>
          <w:p w:rsidR="007E0345" w:rsidRDefault="004C679F" w:rsidP="007D5CB9">
            <w:pPr>
              <w:pStyle w:val="Prrafodelista"/>
              <w:numPr>
                <w:ilvl w:val="0"/>
                <w:numId w:val="30"/>
              </w:numPr>
              <w:ind w:right="303"/>
              <w:jc w:val="both"/>
              <w:rPr>
                <w:rFonts w:ascii="Arial" w:hAnsi="Arial" w:cs="Arial"/>
                <w:sz w:val="18"/>
                <w:szCs w:val="18"/>
              </w:rPr>
            </w:pPr>
            <w:r>
              <w:rPr>
                <w:rFonts w:ascii="Arial" w:hAnsi="Arial" w:cs="Arial"/>
                <w:sz w:val="18"/>
                <w:szCs w:val="18"/>
              </w:rPr>
              <w:t xml:space="preserve">Bienvenida y presentación </w:t>
            </w:r>
            <w:r w:rsidR="007D5CB9">
              <w:rPr>
                <w:rFonts w:ascii="Arial" w:hAnsi="Arial" w:cs="Arial"/>
                <w:sz w:val="18"/>
                <w:szCs w:val="18"/>
              </w:rPr>
              <w:t>(10 min)</w:t>
            </w:r>
          </w:p>
          <w:p w:rsidR="007D5CB9" w:rsidRDefault="007D5CB9" w:rsidP="007D5CB9">
            <w:pPr>
              <w:pStyle w:val="Prrafodelista"/>
              <w:numPr>
                <w:ilvl w:val="0"/>
                <w:numId w:val="30"/>
              </w:numPr>
              <w:ind w:right="303"/>
              <w:jc w:val="both"/>
              <w:rPr>
                <w:rFonts w:ascii="Arial" w:hAnsi="Arial" w:cs="Arial"/>
                <w:sz w:val="18"/>
                <w:szCs w:val="18"/>
              </w:rPr>
            </w:pPr>
            <w:r>
              <w:rPr>
                <w:rFonts w:ascii="Arial" w:hAnsi="Arial" w:cs="Arial"/>
                <w:sz w:val="18"/>
                <w:szCs w:val="18"/>
              </w:rPr>
              <w:t xml:space="preserve">Ponente 1: Generalidades de Gobierno Abierto, Qué es Gobierno Abierto, buenas practicas, preguntas y respuestas (1 </w:t>
            </w:r>
            <w:proofErr w:type="spellStart"/>
            <w:r>
              <w:rPr>
                <w:rFonts w:ascii="Arial" w:hAnsi="Arial" w:cs="Arial"/>
                <w:sz w:val="18"/>
                <w:szCs w:val="18"/>
              </w:rPr>
              <w:t>hra</w:t>
            </w:r>
            <w:proofErr w:type="spellEnd"/>
            <w:r>
              <w:rPr>
                <w:rFonts w:ascii="Arial" w:hAnsi="Arial" w:cs="Arial"/>
                <w:sz w:val="18"/>
                <w:szCs w:val="18"/>
              </w:rPr>
              <w:t>)</w:t>
            </w:r>
          </w:p>
          <w:p w:rsidR="007D5CB9" w:rsidRDefault="007D5CB9" w:rsidP="007D5CB9">
            <w:pPr>
              <w:pStyle w:val="Prrafodelista"/>
              <w:numPr>
                <w:ilvl w:val="0"/>
                <w:numId w:val="30"/>
              </w:numPr>
              <w:ind w:right="303"/>
              <w:jc w:val="both"/>
              <w:rPr>
                <w:rFonts w:ascii="Arial" w:hAnsi="Arial" w:cs="Arial"/>
                <w:sz w:val="18"/>
                <w:szCs w:val="18"/>
              </w:rPr>
            </w:pPr>
            <w:r>
              <w:rPr>
                <w:rFonts w:ascii="Arial" w:hAnsi="Arial" w:cs="Arial"/>
                <w:sz w:val="18"/>
                <w:szCs w:val="18"/>
              </w:rPr>
              <w:t xml:space="preserve">Ponente 2: Experiencias de ejercicio locales de Gobierno Abierto, </w:t>
            </w:r>
            <w:r w:rsidR="00914BBB">
              <w:rPr>
                <w:rFonts w:ascii="Arial" w:hAnsi="Arial" w:cs="Arial"/>
                <w:sz w:val="18"/>
                <w:szCs w:val="18"/>
              </w:rPr>
              <w:t xml:space="preserve">Cómo le están haciendo en otros Estados, preguntas y respuestas (1 </w:t>
            </w:r>
            <w:proofErr w:type="spellStart"/>
            <w:r w:rsidR="00914BBB">
              <w:rPr>
                <w:rFonts w:ascii="Arial" w:hAnsi="Arial" w:cs="Arial"/>
                <w:sz w:val="18"/>
                <w:szCs w:val="18"/>
              </w:rPr>
              <w:t>hra</w:t>
            </w:r>
            <w:proofErr w:type="spellEnd"/>
            <w:r w:rsidR="00914BBB">
              <w:rPr>
                <w:rFonts w:ascii="Arial" w:hAnsi="Arial" w:cs="Arial"/>
                <w:sz w:val="18"/>
                <w:szCs w:val="18"/>
              </w:rPr>
              <w:t>)</w:t>
            </w:r>
          </w:p>
          <w:p w:rsidR="00914BBB" w:rsidRDefault="00914BBB" w:rsidP="007D5CB9">
            <w:pPr>
              <w:pStyle w:val="Prrafodelista"/>
              <w:numPr>
                <w:ilvl w:val="0"/>
                <w:numId w:val="30"/>
              </w:numPr>
              <w:ind w:right="303"/>
              <w:jc w:val="both"/>
              <w:rPr>
                <w:rFonts w:ascii="Arial" w:hAnsi="Arial" w:cs="Arial"/>
                <w:sz w:val="18"/>
                <w:szCs w:val="18"/>
              </w:rPr>
            </w:pPr>
            <w:r>
              <w:rPr>
                <w:rFonts w:ascii="Arial" w:hAnsi="Arial" w:cs="Arial"/>
                <w:sz w:val="18"/>
                <w:szCs w:val="18"/>
              </w:rPr>
              <w:t>Invitación a participar: Información general para participar e implicaciones, definir si están interesados, su registro en página, mecanismo de selección de representante, mecanismos de coordinación con el representante de la OSC, frecuencia de sesiones de trabajo, preguntas y respuestas (30 min).</w:t>
            </w:r>
          </w:p>
          <w:p w:rsidR="00914BBB" w:rsidRDefault="00914BBB" w:rsidP="007D5CB9">
            <w:pPr>
              <w:pStyle w:val="Prrafodelista"/>
              <w:numPr>
                <w:ilvl w:val="0"/>
                <w:numId w:val="30"/>
              </w:numPr>
              <w:ind w:right="303"/>
              <w:jc w:val="both"/>
              <w:rPr>
                <w:rFonts w:ascii="Arial" w:hAnsi="Arial" w:cs="Arial"/>
                <w:sz w:val="18"/>
                <w:szCs w:val="18"/>
              </w:rPr>
            </w:pPr>
            <w:r>
              <w:rPr>
                <w:rFonts w:ascii="Arial" w:hAnsi="Arial" w:cs="Arial"/>
                <w:sz w:val="18"/>
                <w:szCs w:val="18"/>
              </w:rPr>
              <w:t>Cierre (10 min)</w:t>
            </w:r>
          </w:p>
          <w:p w:rsidR="007D5CB9" w:rsidRDefault="007D5CB9" w:rsidP="007E0345">
            <w:pPr>
              <w:pStyle w:val="Prrafodelista"/>
              <w:ind w:left="360" w:right="303"/>
              <w:jc w:val="both"/>
              <w:rPr>
                <w:rFonts w:ascii="Arial" w:hAnsi="Arial" w:cs="Arial"/>
                <w:sz w:val="18"/>
                <w:szCs w:val="18"/>
              </w:rPr>
            </w:pPr>
          </w:p>
        </w:tc>
        <w:tc>
          <w:tcPr>
            <w:tcW w:w="1276" w:type="dxa"/>
            <w:shd w:val="clear" w:color="auto" w:fill="auto"/>
            <w:vAlign w:val="center"/>
          </w:tcPr>
          <w:p w:rsidR="007E0345" w:rsidRDefault="00914BBB" w:rsidP="00A166EE">
            <w:pPr>
              <w:rPr>
                <w:rFonts w:ascii="Arial" w:hAnsi="Arial" w:cs="Arial"/>
                <w:sz w:val="18"/>
                <w:szCs w:val="18"/>
              </w:rPr>
            </w:pPr>
            <w:r>
              <w:rPr>
                <w:rFonts w:ascii="Arial" w:hAnsi="Arial" w:cs="Arial"/>
                <w:sz w:val="18"/>
                <w:szCs w:val="18"/>
              </w:rPr>
              <w:t>José</w:t>
            </w:r>
          </w:p>
        </w:tc>
        <w:tc>
          <w:tcPr>
            <w:tcW w:w="1275" w:type="dxa"/>
            <w:shd w:val="clear" w:color="auto" w:fill="auto"/>
            <w:vAlign w:val="center"/>
          </w:tcPr>
          <w:p w:rsidR="007E0345" w:rsidRDefault="00914BBB" w:rsidP="00A166EE">
            <w:pPr>
              <w:rPr>
                <w:rFonts w:ascii="Arial" w:hAnsi="Arial" w:cs="Arial"/>
                <w:sz w:val="18"/>
                <w:szCs w:val="18"/>
              </w:rPr>
            </w:pPr>
            <w:r>
              <w:rPr>
                <w:rFonts w:ascii="Arial" w:hAnsi="Arial" w:cs="Arial"/>
                <w:sz w:val="18"/>
                <w:szCs w:val="18"/>
              </w:rPr>
              <w:t>Mayo</w:t>
            </w:r>
          </w:p>
        </w:tc>
        <w:tc>
          <w:tcPr>
            <w:tcW w:w="3119" w:type="dxa"/>
            <w:vAlign w:val="center"/>
          </w:tcPr>
          <w:p w:rsidR="007E0345" w:rsidRDefault="007E0345" w:rsidP="00914BBB">
            <w:pPr>
              <w:jc w:val="both"/>
              <w:rPr>
                <w:rFonts w:ascii="Arial" w:hAnsi="Arial" w:cs="Arial"/>
                <w:sz w:val="18"/>
                <w:szCs w:val="18"/>
              </w:rPr>
            </w:pPr>
          </w:p>
        </w:tc>
      </w:tr>
      <w:tr w:rsidR="00CA4105" w:rsidRPr="00775CE4" w:rsidTr="00CA4105">
        <w:trPr>
          <w:cantSplit/>
          <w:trHeight w:val="1910"/>
        </w:trPr>
        <w:tc>
          <w:tcPr>
            <w:tcW w:w="4820" w:type="dxa"/>
            <w:shd w:val="clear" w:color="auto" w:fill="auto"/>
            <w:vAlign w:val="center"/>
          </w:tcPr>
          <w:p w:rsidR="00CA4105" w:rsidRDefault="00CA4105" w:rsidP="00CA4105">
            <w:pPr>
              <w:pStyle w:val="Prrafodelista"/>
              <w:numPr>
                <w:ilvl w:val="0"/>
                <w:numId w:val="21"/>
              </w:numPr>
              <w:ind w:right="303"/>
              <w:jc w:val="both"/>
              <w:rPr>
                <w:rFonts w:ascii="Arial" w:hAnsi="Arial" w:cs="Arial"/>
                <w:sz w:val="18"/>
                <w:szCs w:val="18"/>
              </w:rPr>
            </w:pPr>
            <w:r>
              <w:rPr>
                <w:rFonts w:ascii="Arial" w:hAnsi="Arial" w:cs="Arial"/>
                <w:sz w:val="18"/>
                <w:szCs w:val="18"/>
              </w:rPr>
              <w:lastRenderedPageBreak/>
              <w:t>Para el evento dirigido a OSC, se propone que al final de la sesión se entregue a los asistentes un formato denominado “Manifestación de interés de participación en el ejercicio de Gobierno Abierto Local” a través del cual las OSC, se registrarán como interesados en participar y a ellos se les turnará mayor información vía correo electrónico respecto de su participación dentro del ejercicio de Gobierno Abierto en Jalisco.</w:t>
            </w:r>
          </w:p>
        </w:tc>
        <w:tc>
          <w:tcPr>
            <w:tcW w:w="1276" w:type="dxa"/>
            <w:shd w:val="clear" w:color="auto" w:fill="auto"/>
            <w:vAlign w:val="center"/>
          </w:tcPr>
          <w:p w:rsidR="00CA4105" w:rsidRDefault="00CA4105" w:rsidP="00A166EE">
            <w:pPr>
              <w:rPr>
                <w:rFonts w:ascii="Arial" w:hAnsi="Arial" w:cs="Arial"/>
                <w:sz w:val="18"/>
                <w:szCs w:val="18"/>
              </w:rPr>
            </w:pPr>
            <w:r>
              <w:rPr>
                <w:rFonts w:ascii="Arial" w:hAnsi="Arial" w:cs="Arial"/>
                <w:sz w:val="18"/>
                <w:szCs w:val="18"/>
              </w:rPr>
              <w:t>Andrea</w:t>
            </w:r>
          </w:p>
        </w:tc>
        <w:tc>
          <w:tcPr>
            <w:tcW w:w="1275" w:type="dxa"/>
            <w:shd w:val="clear" w:color="auto" w:fill="auto"/>
            <w:vAlign w:val="center"/>
          </w:tcPr>
          <w:p w:rsidR="00CA4105" w:rsidRDefault="00CA4105" w:rsidP="00A166EE">
            <w:pPr>
              <w:rPr>
                <w:rFonts w:ascii="Arial" w:hAnsi="Arial" w:cs="Arial"/>
                <w:sz w:val="18"/>
                <w:szCs w:val="18"/>
              </w:rPr>
            </w:pPr>
            <w:r>
              <w:rPr>
                <w:rFonts w:ascii="Arial" w:hAnsi="Arial" w:cs="Arial"/>
                <w:sz w:val="18"/>
                <w:szCs w:val="18"/>
              </w:rPr>
              <w:t>Mayo</w:t>
            </w:r>
          </w:p>
        </w:tc>
        <w:tc>
          <w:tcPr>
            <w:tcW w:w="3119" w:type="dxa"/>
            <w:vAlign w:val="center"/>
          </w:tcPr>
          <w:p w:rsidR="00CA4105" w:rsidRDefault="00CA4105" w:rsidP="00A166EE">
            <w:pPr>
              <w:jc w:val="both"/>
              <w:rPr>
                <w:rFonts w:ascii="Arial" w:hAnsi="Arial" w:cs="Arial"/>
                <w:sz w:val="18"/>
                <w:szCs w:val="18"/>
              </w:rPr>
            </w:pPr>
            <w:r>
              <w:rPr>
                <w:rFonts w:ascii="Arial" w:hAnsi="Arial" w:cs="Arial"/>
                <w:sz w:val="18"/>
                <w:szCs w:val="18"/>
              </w:rPr>
              <w:t xml:space="preserve">Turnar el formato de registro de interés a los involucrados para su conocimiento. </w:t>
            </w:r>
          </w:p>
        </w:tc>
      </w:tr>
      <w:tr w:rsidR="00CA4105" w:rsidRPr="00775CE4" w:rsidTr="00CA4105">
        <w:trPr>
          <w:cantSplit/>
          <w:trHeight w:val="913"/>
        </w:trPr>
        <w:tc>
          <w:tcPr>
            <w:tcW w:w="4820" w:type="dxa"/>
            <w:shd w:val="clear" w:color="auto" w:fill="auto"/>
            <w:vAlign w:val="center"/>
          </w:tcPr>
          <w:p w:rsidR="00CA4105" w:rsidRDefault="00CA4105" w:rsidP="00CA4105">
            <w:pPr>
              <w:pStyle w:val="Prrafodelista"/>
              <w:numPr>
                <w:ilvl w:val="0"/>
                <w:numId w:val="21"/>
              </w:numPr>
              <w:ind w:right="303"/>
              <w:jc w:val="both"/>
              <w:rPr>
                <w:rFonts w:ascii="Arial" w:hAnsi="Arial" w:cs="Arial"/>
                <w:sz w:val="18"/>
                <w:szCs w:val="18"/>
              </w:rPr>
            </w:pPr>
            <w:r>
              <w:rPr>
                <w:rFonts w:ascii="Arial" w:hAnsi="Arial" w:cs="Arial"/>
                <w:sz w:val="18"/>
                <w:szCs w:val="18"/>
              </w:rPr>
              <w:t xml:space="preserve">Para el evento dirigido a OSC, se propone que el registro de asistencia y registro de formatos de interés de participación y </w:t>
            </w:r>
            <w:proofErr w:type="spellStart"/>
            <w:r>
              <w:rPr>
                <w:rFonts w:ascii="Arial" w:hAnsi="Arial" w:cs="Arial"/>
                <w:sz w:val="18"/>
                <w:szCs w:val="18"/>
              </w:rPr>
              <w:t>coffe</w:t>
            </w:r>
            <w:proofErr w:type="spellEnd"/>
            <w:r>
              <w:rPr>
                <w:rFonts w:ascii="Arial" w:hAnsi="Arial" w:cs="Arial"/>
                <w:sz w:val="18"/>
                <w:szCs w:val="18"/>
              </w:rPr>
              <w:t xml:space="preserve"> break sea </w:t>
            </w:r>
            <w:r w:rsidR="00AB3629">
              <w:rPr>
                <w:rFonts w:ascii="Arial" w:hAnsi="Arial" w:cs="Arial"/>
                <w:sz w:val="18"/>
                <w:szCs w:val="18"/>
              </w:rPr>
              <w:t>proporcionado por el ITEI.</w:t>
            </w:r>
          </w:p>
        </w:tc>
        <w:tc>
          <w:tcPr>
            <w:tcW w:w="1276" w:type="dxa"/>
            <w:shd w:val="clear" w:color="auto" w:fill="auto"/>
            <w:vAlign w:val="center"/>
          </w:tcPr>
          <w:p w:rsidR="00CA4105" w:rsidRDefault="00AB3629" w:rsidP="00A166EE">
            <w:pPr>
              <w:rPr>
                <w:rFonts w:ascii="Arial" w:hAnsi="Arial" w:cs="Arial"/>
                <w:sz w:val="18"/>
                <w:szCs w:val="18"/>
              </w:rPr>
            </w:pPr>
            <w:r>
              <w:rPr>
                <w:rFonts w:ascii="Arial" w:hAnsi="Arial" w:cs="Arial"/>
                <w:sz w:val="18"/>
                <w:szCs w:val="18"/>
              </w:rPr>
              <w:t xml:space="preserve">Vallejo </w:t>
            </w:r>
          </w:p>
        </w:tc>
        <w:tc>
          <w:tcPr>
            <w:tcW w:w="1275" w:type="dxa"/>
            <w:shd w:val="clear" w:color="auto" w:fill="auto"/>
            <w:vAlign w:val="center"/>
          </w:tcPr>
          <w:p w:rsidR="00CA4105" w:rsidRDefault="00AB3629" w:rsidP="00A166EE">
            <w:pPr>
              <w:rPr>
                <w:rFonts w:ascii="Arial" w:hAnsi="Arial" w:cs="Arial"/>
                <w:sz w:val="18"/>
                <w:szCs w:val="18"/>
              </w:rPr>
            </w:pPr>
            <w:r>
              <w:rPr>
                <w:rFonts w:ascii="Arial" w:hAnsi="Arial" w:cs="Arial"/>
                <w:sz w:val="18"/>
                <w:szCs w:val="18"/>
              </w:rPr>
              <w:t xml:space="preserve">Mayo </w:t>
            </w:r>
          </w:p>
        </w:tc>
        <w:tc>
          <w:tcPr>
            <w:tcW w:w="3119" w:type="dxa"/>
            <w:vAlign w:val="center"/>
          </w:tcPr>
          <w:p w:rsidR="00CA4105" w:rsidRDefault="00CA4105" w:rsidP="00A166EE">
            <w:pPr>
              <w:jc w:val="both"/>
              <w:rPr>
                <w:rFonts w:ascii="Arial" w:hAnsi="Arial" w:cs="Arial"/>
                <w:sz w:val="18"/>
                <w:szCs w:val="18"/>
              </w:rPr>
            </w:pPr>
          </w:p>
        </w:tc>
      </w:tr>
      <w:tr w:rsidR="00A166EE" w:rsidRPr="00775CE4" w:rsidTr="00CA4105">
        <w:trPr>
          <w:cantSplit/>
          <w:trHeight w:val="913"/>
        </w:trPr>
        <w:tc>
          <w:tcPr>
            <w:tcW w:w="4820" w:type="dxa"/>
            <w:shd w:val="clear" w:color="auto" w:fill="auto"/>
            <w:vAlign w:val="center"/>
          </w:tcPr>
          <w:p w:rsidR="00A166EE" w:rsidRDefault="00A166EE" w:rsidP="00A166EE">
            <w:pPr>
              <w:pStyle w:val="Prrafodelista"/>
              <w:numPr>
                <w:ilvl w:val="0"/>
                <w:numId w:val="21"/>
              </w:numPr>
              <w:ind w:right="303"/>
              <w:jc w:val="both"/>
              <w:rPr>
                <w:rFonts w:ascii="Arial" w:hAnsi="Arial" w:cs="Arial"/>
                <w:sz w:val="18"/>
                <w:szCs w:val="18"/>
              </w:rPr>
            </w:pPr>
            <w:r>
              <w:rPr>
                <w:rFonts w:ascii="Arial" w:hAnsi="Arial" w:cs="Arial"/>
                <w:sz w:val="18"/>
                <w:szCs w:val="18"/>
              </w:rPr>
              <w:t xml:space="preserve">Se propone que para el 4to evento dirigido a público en General, el moderador del evento sea </w:t>
            </w:r>
            <w:r w:rsidR="00FE5C5A">
              <w:rPr>
                <w:rFonts w:ascii="Arial" w:hAnsi="Arial" w:cs="Arial"/>
                <w:sz w:val="18"/>
                <w:szCs w:val="18"/>
              </w:rPr>
              <w:t>David</w:t>
            </w:r>
            <w:r>
              <w:rPr>
                <w:rFonts w:ascii="Arial" w:hAnsi="Arial" w:cs="Arial"/>
                <w:sz w:val="18"/>
                <w:szCs w:val="18"/>
              </w:rPr>
              <w:t xml:space="preserve"> Gómez</w:t>
            </w:r>
            <w:r w:rsidR="00FE5C5A">
              <w:rPr>
                <w:rFonts w:ascii="Arial" w:hAnsi="Arial" w:cs="Arial"/>
                <w:sz w:val="18"/>
                <w:szCs w:val="18"/>
              </w:rPr>
              <w:t xml:space="preserve"> Álvarez</w:t>
            </w:r>
            <w:r w:rsidR="007E23EC">
              <w:rPr>
                <w:rFonts w:ascii="Arial" w:hAnsi="Arial" w:cs="Arial"/>
                <w:sz w:val="18"/>
                <w:szCs w:val="18"/>
              </w:rPr>
              <w:t>.</w:t>
            </w:r>
          </w:p>
          <w:p w:rsidR="007E23EC" w:rsidRPr="004D5550" w:rsidRDefault="007E23EC" w:rsidP="00986973">
            <w:pPr>
              <w:pStyle w:val="Prrafodelista"/>
              <w:ind w:left="360" w:right="303"/>
              <w:jc w:val="both"/>
              <w:rPr>
                <w:rFonts w:ascii="Arial" w:hAnsi="Arial" w:cs="Arial"/>
                <w:sz w:val="18"/>
                <w:szCs w:val="18"/>
              </w:rPr>
            </w:pPr>
            <w:r>
              <w:rPr>
                <w:rFonts w:ascii="Arial" w:hAnsi="Arial" w:cs="Arial"/>
                <w:sz w:val="18"/>
                <w:szCs w:val="18"/>
              </w:rPr>
              <w:t xml:space="preserve">Que los panelistas sean personalidades del INAI, OSC, y Gobierno Federal y que el esquema del panel sea </w:t>
            </w:r>
            <w:r w:rsidR="00986973">
              <w:rPr>
                <w:rFonts w:ascii="Arial" w:hAnsi="Arial" w:cs="Arial"/>
                <w:sz w:val="18"/>
                <w:szCs w:val="18"/>
              </w:rPr>
              <w:t xml:space="preserve">muy abierto y cercano para los asistentes. </w:t>
            </w:r>
            <w:r>
              <w:rPr>
                <w:rFonts w:ascii="Arial" w:hAnsi="Arial" w:cs="Arial"/>
                <w:sz w:val="18"/>
                <w:szCs w:val="18"/>
              </w:rPr>
              <w:t xml:space="preserve"> </w:t>
            </w:r>
          </w:p>
        </w:tc>
        <w:tc>
          <w:tcPr>
            <w:tcW w:w="1276" w:type="dxa"/>
            <w:shd w:val="clear" w:color="auto" w:fill="auto"/>
            <w:vAlign w:val="center"/>
          </w:tcPr>
          <w:p w:rsidR="00A166EE" w:rsidRDefault="00A166EE" w:rsidP="00A166EE">
            <w:pPr>
              <w:rPr>
                <w:rFonts w:ascii="Arial" w:hAnsi="Arial" w:cs="Arial"/>
                <w:sz w:val="18"/>
                <w:szCs w:val="18"/>
              </w:rPr>
            </w:pPr>
            <w:r>
              <w:rPr>
                <w:rFonts w:ascii="Arial" w:hAnsi="Arial" w:cs="Arial"/>
                <w:sz w:val="18"/>
                <w:szCs w:val="18"/>
              </w:rPr>
              <w:t>David</w:t>
            </w:r>
          </w:p>
        </w:tc>
        <w:tc>
          <w:tcPr>
            <w:tcW w:w="1275" w:type="dxa"/>
            <w:shd w:val="clear" w:color="auto" w:fill="auto"/>
            <w:vAlign w:val="center"/>
          </w:tcPr>
          <w:p w:rsidR="00A166EE" w:rsidRDefault="00A166EE" w:rsidP="00A166EE">
            <w:pPr>
              <w:rPr>
                <w:rFonts w:ascii="Arial" w:hAnsi="Arial" w:cs="Arial"/>
                <w:sz w:val="18"/>
                <w:szCs w:val="18"/>
              </w:rPr>
            </w:pPr>
            <w:r>
              <w:rPr>
                <w:rFonts w:ascii="Arial" w:hAnsi="Arial" w:cs="Arial"/>
                <w:sz w:val="18"/>
                <w:szCs w:val="18"/>
              </w:rPr>
              <w:t>Mayo</w:t>
            </w:r>
          </w:p>
        </w:tc>
        <w:tc>
          <w:tcPr>
            <w:tcW w:w="3119" w:type="dxa"/>
            <w:vAlign w:val="center"/>
          </w:tcPr>
          <w:p w:rsidR="00A166EE" w:rsidRDefault="00A166EE" w:rsidP="00A166EE">
            <w:pPr>
              <w:jc w:val="both"/>
              <w:rPr>
                <w:rFonts w:ascii="Arial" w:hAnsi="Arial" w:cs="Arial"/>
                <w:sz w:val="18"/>
                <w:szCs w:val="18"/>
              </w:rPr>
            </w:pPr>
          </w:p>
        </w:tc>
      </w:tr>
      <w:tr w:rsidR="00A66EA9" w:rsidRPr="00775CE4" w:rsidTr="00CA4105">
        <w:trPr>
          <w:cantSplit/>
          <w:trHeight w:val="1272"/>
        </w:trPr>
        <w:tc>
          <w:tcPr>
            <w:tcW w:w="4820" w:type="dxa"/>
            <w:shd w:val="clear" w:color="auto" w:fill="auto"/>
            <w:vAlign w:val="center"/>
          </w:tcPr>
          <w:p w:rsidR="00A66EA9" w:rsidRPr="00FB454F" w:rsidRDefault="00C1412E" w:rsidP="004D5550">
            <w:pPr>
              <w:pStyle w:val="Prrafodelista"/>
              <w:numPr>
                <w:ilvl w:val="0"/>
                <w:numId w:val="21"/>
              </w:numPr>
              <w:ind w:right="303"/>
              <w:jc w:val="both"/>
              <w:rPr>
                <w:rFonts w:ascii="Arial" w:hAnsi="Arial" w:cs="Arial"/>
                <w:sz w:val="18"/>
                <w:szCs w:val="18"/>
              </w:rPr>
            </w:pPr>
            <w:r>
              <w:rPr>
                <w:rFonts w:ascii="Arial" w:hAnsi="Arial" w:cs="Arial"/>
                <w:sz w:val="18"/>
                <w:szCs w:val="18"/>
              </w:rPr>
              <w:t>Se propone que para el 4to evento dirigido a público en general se complemente el listado de invitados, para lo cual se turnará un listado a David López para que lo incorpore al que tiene la Subsecretaría de Planeación.</w:t>
            </w:r>
          </w:p>
        </w:tc>
        <w:tc>
          <w:tcPr>
            <w:tcW w:w="1276" w:type="dxa"/>
            <w:shd w:val="clear" w:color="auto" w:fill="auto"/>
            <w:vAlign w:val="center"/>
          </w:tcPr>
          <w:p w:rsidR="00A66EA9" w:rsidRDefault="00C1412E" w:rsidP="00975569">
            <w:pPr>
              <w:rPr>
                <w:rFonts w:ascii="Arial" w:hAnsi="Arial" w:cs="Arial"/>
                <w:sz w:val="18"/>
                <w:szCs w:val="18"/>
              </w:rPr>
            </w:pPr>
            <w:r>
              <w:rPr>
                <w:rFonts w:ascii="Arial" w:hAnsi="Arial" w:cs="Arial"/>
                <w:sz w:val="18"/>
                <w:szCs w:val="18"/>
              </w:rPr>
              <w:t>Francisco</w:t>
            </w:r>
          </w:p>
        </w:tc>
        <w:tc>
          <w:tcPr>
            <w:tcW w:w="1275" w:type="dxa"/>
            <w:shd w:val="clear" w:color="auto" w:fill="auto"/>
            <w:vAlign w:val="center"/>
          </w:tcPr>
          <w:p w:rsidR="00A66EA9" w:rsidRDefault="00C1412E" w:rsidP="00850BC3">
            <w:pPr>
              <w:rPr>
                <w:rFonts w:ascii="Arial" w:hAnsi="Arial" w:cs="Arial"/>
                <w:sz w:val="18"/>
                <w:szCs w:val="18"/>
              </w:rPr>
            </w:pPr>
            <w:r>
              <w:rPr>
                <w:rFonts w:ascii="Arial" w:hAnsi="Arial" w:cs="Arial"/>
                <w:sz w:val="18"/>
                <w:szCs w:val="18"/>
              </w:rPr>
              <w:t>Mayo</w:t>
            </w:r>
          </w:p>
        </w:tc>
        <w:tc>
          <w:tcPr>
            <w:tcW w:w="3119" w:type="dxa"/>
            <w:vAlign w:val="center"/>
          </w:tcPr>
          <w:p w:rsidR="00A66EA9" w:rsidRDefault="00C1412E" w:rsidP="00EF67EC">
            <w:pPr>
              <w:jc w:val="both"/>
              <w:rPr>
                <w:rFonts w:ascii="Arial" w:hAnsi="Arial" w:cs="Arial"/>
                <w:sz w:val="18"/>
                <w:szCs w:val="18"/>
              </w:rPr>
            </w:pPr>
            <w:r>
              <w:rPr>
                <w:rFonts w:ascii="Arial" w:hAnsi="Arial" w:cs="Arial"/>
                <w:sz w:val="18"/>
                <w:szCs w:val="18"/>
              </w:rPr>
              <w:t>El listado que turnará Francisco incluye a titulares de Sujetos Obligados, Titulares de Unidades de Transparencia, Universidades, Colegios, entre otros.</w:t>
            </w:r>
          </w:p>
        </w:tc>
      </w:tr>
      <w:tr w:rsidR="007359C1" w:rsidRPr="00775CE4" w:rsidTr="007359C1">
        <w:trPr>
          <w:cantSplit/>
          <w:trHeight w:val="1118"/>
        </w:trPr>
        <w:tc>
          <w:tcPr>
            <w:tcW w:w="4820" w:type="dxa"/>
            <w:shd w:val="clear" w:color="auto" w:fill="auto"/>
            <w:vAlign w:val="center"/>
          </w:tcPr>
          <w:p w:rsidR="007359C1" w:rsidRDefault="007359C1" w:rsidP="00986973">
            <w:pPr>
              <w:pStyle w:val="Prrafodelista"/>
              <w:numPr>
                <w:ilvl w:val="0"/>
                <w:numId w:val="21"/>
              </w:numPr>
              <w:ind w:right="303"/>
              <w:jc w:val="both"/>
              <w:rPr>
                <w:rFonts w:ascii="Arial" w:hAnsi="Arial" w:cs="Arial"/>
                <w:sz w:val="18"/>
                <w:szCs w:val="18"/>
              </w:rPr>
            </w:pPr>
            <w:r>
              <w:rPr>
                <w:rFonts w:ascii="Arial" w:hAnsi="Arial" w:cs="Arial"/>
                <w:sz w:val="18"/>
                <w:szCs w:val="18"/>
              </w:rPr>
              <w:t xml:space="preserve">Se propone que para el 4to evento dirigido a público en general se pueda ofrecer </w:t>
            </w:r>
            <w:r w:rsidR="00986973">
              <w:rPr>
                <w:rFonts w:ascii="Arial" w:hAnsi="Arial" w:cs="Arial"/>
                <w:sz w:val="18"/>
                <w:szCs w:val="18"/>
              </w:rPr>
              <w:t xml:space="preserve">bebidas </w:t>
            </w:r>
            <w:r>
              <w:rPr>
                <w:rFonts w:ascii="Arial" w:hAnsi="Arial" w:cs="Arial"/>
                <w:sz w:val="18"/>
                <w:szCs w:val="18"/>
              </w:rPr>
              <w:t>a los invitados por cuenta d</w:t>
            </w:r>
            <w:r w:rsidR="00AD11C8">
              <w:rPr>
                <w:rFonts w:ascii="Arial" w:hAnsi="Arial" w:cs="Arial"/>
                <w:sz w:val="18"/>
                <w:szCs w:val="18"/>
              </w:rPr>
              <w:t>e Sub Secretaría de Planeación.</w:t>
            </w:r>
          </w:p>
        </w:tc>
        <w:tc>
          <w:tcPr>
            <w:tcW w:w="1276" w:type="dxa"/>
            <w:shd w:val="clear" w:color="auto" w:fill="auto"/>
            <w:vAlign w:val="center"/>
          </w:tcPr>
          <w:p w:rsidR="007359C1" w:rsidRDefault="00D3163C" w:rsidP="00975569">
            <w:pPr>
              <w:rPr>
                <w:rFonts w:ascii="Arial" w:hAnsi="Arial" w:cs="Arial"/>
                <w:sz w:val="18"/>
                <w:szCs w:val="18"/>
              </w:rPr>
            </w:pPr>
            <w:r>
              <w:rPr>
                <w:rFonts w:ascii="Arial" w:hAnsi="Arial" w:cs="Arial"/>
                <w:sz w:val="18"/>
                <w:szCs w:val="18"/>
              </w:rPr>
              <w:t>David</w:t>
            </w:r>
          </w:p>
        </w:tc>
        <w:tc>
          <w:tcPr>
            <w:tcW w:w="1275" w:type="dxa"/>
            <w:shd w:val="clear" w:color="auto" w:fill="auto"/>
            <w:vAlign w:val="center"/>
          </w:tcPr>
          <w:p w:rsidR="007359C1" w:rsidRDefault="00D3163C" w:rsidP="00EF67EC">
            <w:pPr>
              <w:rPr>
                <w:rFonts w:ascii="Arial" w:hAnsi="Arial" w:cs="Arial"/>
                <w:sz w:val="18"/>
                <w:szCs w:val="18"/>
              </w:rPr>
            </w:pPr>
            <w:r>
              <w:rPr>
                <w:rFonts w:ascii="Arial" w:hAnsi="Arial" w:cs="Arial"/>
                <w:sz w:val="18"/>
                <w:szCs w:val="18"/>
              </w:rPr>
              <w:t xml:space="preserve">Mayo </w:t>
            </w:r>
          </w:p>
        </w:tc>
        <w:tc>
          <w:tcPr>
            <w:tcW w:w="3119" w:type="dxa"/>
            <w:vAlign w:val="center"/>
          </w:tcPr>
          <w:p w:rsidR="007359C1" w:rsidRDefault="00AD11C8" w:rsidP="007E0345">
            <w:pPr>
              <w:jc w:val="both"/>
              <w:rPr>
                <w:rFonts w:ascii="Arial" w:hAnsi="Arial" w:cs="Arial"/>
                <w:sz w:val="18"/>
                <w:szCs w:val="18"/>
              </w:rPr>
            </w:pPr>
            <w:r>
              <w:rPr>
                <w:rFonts w:ascii="Arial" w:hAnsi="Arial" w:cs="Arial"/>
                <w:sz w:val="18"/>
                <w:szCs w:val="18"/>
              </w:rPr>
              <w:t>Se propone que la mesa de registro sea compartida entre Sub</w:t>
            </w:r>
            <w:r w:rsidR="007E23EC">
              <w:rPr>
                <w:rFonts w:ascii="Arial" w:hAnsi="Arial" w:cs="Arial"/>
                <w:sz w:val="18"/>
                <w:szCs w:val="18"/>
              </w:rPr>
              <w:t xml:space="preserve"> </w:t>
            </w:r>
            <w:r>
              <w:rPr>
                <w:rFonts w:ascii="Arial" w:hAnsi="Arial" w:cs="Arial"/>
                <w:sz w:val="18"/>
                <w:szCs w:val="18"/>
              </w:rPr>
              <w:t xml:space="preserve">Secretaría de Planeación e ITEI. </w:t>
            </w:r>
          </w:p>
        </w:tc>
      </w:tr>
      <w:tr w:rsidR="00D3163C" w:rsidRPr="00775CE4" w:rsidTr="00AD11C8">
        <w:trPr>
          <w:cantSplit/>
          <w:trHeight w:val="1120"/>
        </w:trPr>
        <w:tc>
          <w:tcPr>
            <w:tcW w:w="4820" w:type="dxa"/>
            <w:shd w:val="clear" w:color="auto" w:fill="auto"/>
            <w:vAlign w:val="center"/>
          </w:tcPr>
          <w:p w:rsidR="00D3163C" w:rsidRDefault="00D3163C" w:rsidP="00FB454F">
            <w:pPr>
              <w:pStyle w:val="Prrafodelista"/>
              <w:numPr>
                <w:ilvl w:val="0"/>
                <w:numId w:val="21"/>
              </w:numPr>
              <w:ind w:right="303"/>
              <w:jc w:val="both"/>
              <w:rPr>
                <w:rFonts w:ascii="Arial" w:hAnsi="Arial" w:cs="Arial"/>
                <w:sz w:val="18"/>
                <w:szCs w:val="18"/>
              </w:rPr>
            </w:pPr>
            <w:r>
              <w:rPr>
                <w:rFonts w:ascii="Arial" w:hAnsi="Arial" w:cs="Arial"/>
                <w:sz w:val="18"/>
                <w:szCs w:val="18"/>
              </w:rPr>
              <w:t xml:space="preserve">Se propone que para el 4to evento dirigido a público en general, se inviten a medios de comunicación, para lo cual se informará a Arturo </w:t>
            </w:r>
            <w:r w:rsidR="00AD11C8">
              <w:rPr>
                <w:rFonts w:ascii="Arial" w:hAnsi="Arial" w:cs="Arial"/>
                <w:sz w:val="18"/>
                <w:szCs w:val="18"/>
              </w:rPr>
              <w:t xml:space="preserve">Martin de ITEI, para que coordine las tareas. </w:t>
            </w:r>
          </w:p>
        </w:tc>
        <w:tc>
          <w:tcPr>
            <w:tcW w:w="1276" w:type="dxa"/>
            <w:shd w:val="clear" w:color="auto" w:fill="auto"/>
            <w:vAlign w:val="center"/>
          </w:tcPr>
          <w:p w:rsidR="00D3163C" w:rsidRDefault="00AD11C8" w:rsidP="00975569">
            <w:pPr>
              <w:rPr>
                <w:rFonts w:ascii="Arial" w:hAnsi="Arial" w:cs="Arial"/>
                <w:sz w:val="18"/>
                <w:szCs w:val="18"/>
              </w:rPr>
            </w:pPr>
            <w:r>
              <w:rPr>
                <w:rFonts w:ascii="Arial" w:hAnsi="Arial" w:cs="Arial"/>
                <w:sz w:val="18"/>
                <w:szCs w:val="18"/>
              </w:rPr>
              <w:t>Francisco</w:t>
            </w:r>
          </w:p>
        </w:tc>
        <w:tc>
          <w:tcPr>
            <w:tcW w:w="1275" w:type="dxa"/>
            <w:shd w:val="clear" w:color="auto" w:fill="auto"/>
            <w:vAlign w:val="center"/>
          </w:tcPr>
          <w:p w:rsidR="00D3163C" w:rsidRDefault="00AD11C8" w:rsidP="00EF67EC">
            <w:pPr>
              <w:rPr>
                <w:rFonts w:ascii="Arial" w:hAnsi="Arial" w:cs="Arial"/>
                <w:sz w:val="18"/>
                <w:szCs w:val="18"/>
              </w:rPr>
            </w:pPr>
            <w:r>
              <w:rPr>
                <w:rFonts w:ascii="Arial" w:hAnsi="Arial" w:cs="Arial"/>
                <w:sz w:val="18"/>
                <w:szCs w:val="18"/>
              </w:rPr>
              <w:t>Mayo</w:t>
            </w:r>
          </w:p>
        </w:tc>
        <w:tc>
          <w:tcPr>
            <w:tcW w:w="3119" w:type="dxa"/>
            <w:vAlign w:val="center"/>
          </w:tcPr>
          <w:p w:rsidR="00D3163C" w:rsidRDefault="00D3163C" w:rsidP="007E0345">
            <w:pPr>
              <w:jc w:val="both"/>
              <w:rPr>
                <w:rFonts w:ascii="Arial" w:hAnsi="Arial" w:cs="Arial"/>
                <w:sz w:val="18"/>
                <w:szCs w:val="18"/>
              </w:rPr>
            </w:pPr>
          </w:p>
        </w:tc>
      </w:tr>
      <w:tr w:rsidR="004D5550" w:rsidRPr="00775CE4" w:rsidTr="00CA4105">
        <w:trPr>
          <w:cantSplit/>
          <w:trHeight w:val="1403"/>
        </w:trPr>
        <w:tc>
          <w:tcPr>
            <w:tcW w:w="4820" w:type="dxa"/>
            <w:shd w:val="clear" w:color="auto" w:fill="auto"/>
            <w:vAlign w:val="center"/>
          </w:tcPr>
          <w:p w:rsidR="004D5550" w:rsidRDefault="007E0345" w:rsidP="00FB454F">
            <w:pPr>
              <w:pStyle w:val="Prrafodelista"/>
              <w:numPr>
                <w:ilvl w:val="0"/>
                <w:numId w:val="21"/>
              </w:numPr>
              <w:ind w:right="303"/>
              <w:jc w:val="both"/>
              <w:rPr>
                <w:rFonts w:ascii="Arial" w:hAnsi="Arial" w:cs="Arial"/>
                <w:sz w:val="18"/>
                <w:szCs w:val="18"/>
              </w:rPr>
            </w:pPr>
            <w:r>
              <w:rPr>
                <w:rFonts w:ascii="Arial" w:hAnsi="Arial" w:cs="Arial"/>
                <w:sz w:val="18"/>
                <w:szCs w:val="18"/>
              </w:rPr>
              <w:t xml:space="preserve">Se elaborará un cartel electrónico con la imagen de los eventos para el 25 de mayo por parte de David López, para lo cual José turnará información a incluir en cartel electrónico para el evento dirigido a OSC. </w:t>
            </w:r>
          </w:p>
        </w:tc>
        <w:tc>
          <w:tcPr>
            <w:tcW w:w="1276" w:type="dxa"/>
            <w:shd w:val="clear" w:color="auto" w:fill="auto"/>
            <w:vAlign w:val="center"/>
          </w:tcPr>
          <w:p w:rsidR="004D5550" w:rsidRDefault="007E0345" w:rsidP="00975569">
            <w:pPr>
              <w:rPr>
                <w:rFonts w:ascii="Arial" w:hAnsi="Arial" w:cs="Arial"/>
                <w:sz w:val="18"/>
                <w:szCs w:val="18"/>
              </w:rPr>
            </w:pPr>
            <w:r>
              <w:rPr>
                <w:rFonts w:ascii="Arial" w:hAnsi="Arial" w:cs="Arial"/>
                <w:sz w:val="18"/>
                <w:szCs w:val="18"/>
              </w:rPr>
              <w:t>David, José</w:t>
            </w:r>
          </w:p>
        </w:tc>
        <w:tc>
          <w:tcPr>
            <w:tcW w:w="1275" w:type="dxa"/>
            <w:shd w:val="clear" w:color="auto" w:fill="auto"/>
            <w:vAlign w:val="center"/>
          </w:tcPr>
          <w:p w:rsidR="004D5550" w:rsidRDefault="007E0345" w:rsidP="00EF67EC">
            <w:pPr>
              <w:rPr>
                <w:rFonts w:ascii="Arial" w:hAnsi="Arial" w:cs="Arial"/>
                <w:sz w:val="18"/>
                <w:szCs w:val="18"/>
              </w:rPr>
            </w:pPr>
            <w:r>
              <w:rPr>
                <w:rFonts w:ascii="Arial" w:hAnsi="Arial" w:cs="Arial"/>
                <w:sz w:val="18"/>
                <w:szCs w:val="18"/>
              </w:rPr>
              <w:t>Mayo</w:t>
            </w:r>
          </w:p>
        </w:tc>
        <w:tc>
          <w:tcPr>
            <w:tcW w:w="3119" w:type="dxa"/>
            <w:vAlign w:val="center"/>
          </w:tcPr>
          <w:p w:rsidR="004D5550" w:rsidRDefault="007E0345" w:rsidP="007E0345">
            <w:pPr>
              <w:jc w:val="both"/>
              <w:rPr>
                <w:rFonts w:ascii="Arial" w:hAnsi="Arial" w:cs="Arial"/>
                <w:sz w:val="18"/>
                <w:szCs w:val="18"/>
              </w:rPr>
            </w:pPr>
            <w:r>
              <w:rPr>
                <w:rFonts w:ascii="Arial" w:hAnsi="Arial" w:cs="Arial"/>
                <w:sz w:val="18"/>
                <w:szCs w:val="18"/>
              </w:rPr>
              <w:t>David hará una propuesta de cartel electrónico que será el que se turnará por correo electrónico a los invitados con  información diferenciada para cada uno de los eventos del día 25 de mayo.</w:t>
            </w:r>
          </w:p>
        </w:tc>
      </w:tr>
      <w:tr w:rsidR="00DF51B4" w:rsidRPr="00775CE4" w:rsidTr="00CA4105">
        <w:trPr>
          <w:cantSplit/>
          <w:trHeight w:val="913"/>
        </w:trPr>
        <w:tc>
          <w:tcPr>
            <w:tcW w:w="4820" w:type="dxa"/>
            <w:shd w:val="clear" w:color="auto" w:fill="auto"/>
            <w:vAlign w:val="center"/>
          </w:tcPr>
          <w:p w:rsidR="00DF51B4" w:rsidRPr="00FB454F" w:rsidRDefault="00AB3629" w:rsidP="00DF51B4">
            <w:pPr>
              <w:pStyle w:val="Prrafodelista"/>
              <w:numPr>
                <w:ilvl w:val="0"/>
                <w:numId w:val="21"/>
              </w:numPr>
              <w:ind w:right="303"/>
              <w:jc w:val="both"/>
              <w:rPr>
                <w:rFonts w:ascii="Arial" w:hAnsi="Arial" w:cs="Arial"/>
                <w:sz w:val="18"/>
                <w:szCs w:val="18"/>
              </w:rPr>
            </w:pPr>
            <w:r>
              <w:rPr>
                <w:rFonts w:ascii="Arial" w:hAnsi="Arial" w:cs="Arial"/>
                <w:sz w:val="18"/>
                <w:szCs w:val="18"/>
              </w:rPr>
              <w:t xml:space="preserve">Una vez diseñado el cartel electrónico se propone que este sea publicado en las páginas de Gobierno de Jalisco, ITEI y demás participantes del grupo promotor. </w:t>
            </w:r>
          </w:p>
        </w:tc>
        <w:tc>
          <w:tcPr>
            <w:tcW w:w="1276" w:type="dxa"/>
            <w:shd w:val="clear" w:color="auto" w:fill="auto"/>
            <w:vAlign w:val="center"/>
          </w:tcPr>
          <w:p w:rsidR="00DF51B4" w:rsidRDefault="00AB3629" w:rsidP="00C002D1">
            <w:pPr>
              <w:rPr>
                <w:rFonts w:ascii="Arial" w:hAnsi="Arial" w:cs="Arial"/>
                <w:sz w:val="18"/>
                <w:szCs w:val="18"/>
              </w:rPr>
            </w:pPr>
            <w:r>
              <w:rPr>
                <w:rFonts w:ascii="Arial" w:hAnsi="Arial" w:cs="Arial"/>
                <w:sz w:val="18"/>
                <w:szCs w:val="18"/>
              </w:rPr>
              <w:t>Todos</w:t>
            </w:r>
          </w:p>
        </w:tc>
        <w:tc>
          <w:tcPr>
            <w:tcW w:w="1275" w:type="dxa"/>
            <w:shd w:val="clear" w:color="auto" w:fill="auto"/>
            <w:vAlign w:val="center"/>
          </w:tcPr>
          <w:p w:rsidR="00DF51B4" w:rsidRDefault="00AB3629" w:rsidP="00461D35">
            <w:pPr>
              <w:rPr>
                <w:rFonts w:ascii="Arial" w:hAnsi="Arial" w:cs="Arial"/>
                <w:sz w:val="18"/>
                <w:szCs w:val="18"/>
              </w:rPr>
            </w:pPr>
            <w:r>
              <w:rPr>
                <w:rFonts w:ascii="Arial" w:hAnsi="Arial" w:cs="Arial"/>
                <w:sz w:val="18"/>
                <w:szCs w:val="18"/>
              </w:rPr>
              <w:t>Mayo</w:t>
            </w:r>
          </w:p>
        </w:tc>
        <w:tc>
          <w:tcPr>
            <w:tcW w:w="3119" w:type="dxa"/>
            <w:vAlign w:val="center"/>
          </w:tcPr>
          <w:p w:rsidR="00DF51B4" w:rsidRDefault="00CD277F" w:rsidP="00CD277F">
            <w:pPr>
              <w:jc w:val="both"/>
              <w:rPr>
                <w:rFonts w:ascii="Arial" w:hAnsi="Arial" w:cs="Arial"/>
                <w:sz w:val="18"/>
                <w:szCs w:val="18"/>
              </w:rPr>
            </w:pPr>
            <w:r>
              <w:rPr>
                <w:rFonts w:ascii="Arial" w:hAnsi="Arial" w:cs="Arial"/>
                <w:sz w:val="18"/>
                <w:szCs w:val="18"/>
              </w:rPr>
              <w:t xml:space="preserve">Invitar a que se publique el cartel electrónico en el mayor número de páginas web de OSC. </w:t>
            </w:r>
            <w:r w:rsidR="00AB3629">
              <w:rPr>
                <w:rFonts w:ascii="Arial" w:hAnsi="Arial" w:cs="Arial"/>
                <w:sz w:val="18"/>
                <w:szCs w:val="18"/>
              </w:rPr>
              <w:t xml:space="preserve"> </w:t>
            </w:r>
          </w:p>
        </w:tc>
      </w:tr>
      <w:tr w:rsidR="00EA62DF" w:rsidRPr="00775CE4" w:rsidTr="00CA4105">
        <w:trPr>
          <w:cantSplit/>
          <w:trHeight w:val="913"/>
        </w:trPr>
        <w:tc>
          <w:tcPr>
            <w:tcW w:w="4820" w:type="dxa"/>
            <w:shd w:val="clear" w:color="auto" w:fill="auto"/>
            <w:vAlign w:val="center"/>
          </w:tcPr>
          <w:p w:rsidR="00EA62DF" w:rsidRDefault="00EA62DF" w:rsidP="00DF51B4">
            <w:pPr>
              <w:pStyle w:val="Prrafodelista"/>
              <w:numPr>
                <w:ilvl w:val="0"/>
                <w:numId w:val="21"/>
              </w:numPr>
              <w:ind w:right="303"/>
              <w:jc w:val="both"/>
              <w:rPr>
                <w:rFonts w:ascii="Arial" w:hAnsi="Arial" w:cs="Arial"/>
                <w:sz w:val="18"/>
                <w:szCs w:val="18"/>
              </w:rPr>
            </w:pPr>
            <w:r>
              <w:rPr>
                <w:rFonts w:ascii="Arial" w:hAnsi="Arial" w:cs="Arial"/>
                <w:sz w:val="18"/>
                <w:szCs w:val="18"/>
              </w:rPr>
              <w:lastRenderedPageBreak/>
              <w:t xml:space="preserve">Se propone que la próxima sesión del grupo promotor sea el martes 19 de mayo, queda pendiente la confirmación de acuerdo a necesidades. </w:t>
            </w:r>
          </w:p>
        </w:tc>
        <w:tc>
          <w:tcPr>
            <w:tcW w:w="1276" w:type="dxa"/>
            <w:shd w:val="clear" w:color="auto" w:fill="auto"/>
            <w:vAlign w:val="center"/>
          </w:tcPr>
          <w:p w:rsidR="00EA62DF" w:rsidRDefault="00EA62DF" w:rsidP="00C002D1">
            <w:pPr>
              <w:rPr>
                <w:rFonts w:ascii="Arial" w:hAnsi="Arial" w:cs="Arial"/>
                <w:sz w:val="18"/>
                <w:szCs w:val="18"/>
              </w:rPr>
            </w:pPr>
            <w:r>
              <w:rPr>
                <w:rFonts w:ascii="Arial" w:hAnsi="Arial" w:cs="Arial"/>
                <w:sz w:val="18"/>
                <w:szCs w:val="18"/>
              </w:rPr>
              <w:t>TODOS</w:t>
            </w:r>
          </w:p>
        </w:tc>
        <w:tc>
          <w:tcPr>
            <w:tcW w:w="1275" w:type="dxa"/>
            <w:shd w:val="clear" w:color="auto" w:fill="auto"/>
            <w:vAlign w:val="center"/>
          </w:tcPr>
          <w:p w:rsidR="00EA62DF" w:rsidRDefault="00EA62DF" w:rsidP="00461D35">
            <w:pPr>
              <w:rPr>
                <w:rFonts w:ascii="Arial" w:hAnsi="Arial" w:cs="Arial"/>
                <w:sz w:val="18"/>
                <w:szCs w:val="18"/>
              </w:rPr>
            </w:pPr>
            <w:r>
              <w:rPr>
                <w:rFonts w:ascii="Arial" w:hAnsi="Arial" w:cs="Arial"/>
                <w:sz w:val="18"/>
                <w:szCs w:val="18"/>
              </w:rPr>
              <w:t>Mayo</w:t>
            </w:r>
          </w:p>
        </w:tc>
        <w:tc>
          <w:tcPr>
            <w:tcW w:w="3119" w:type="dxa"/>
            <w:vAlign w:val="center"/>
          </w:tcPr>
          <w:p w:rsidR="00EA62DF" w:rsidRDefault="00EA62DF" w:rsidP="00CD277F">
            <w:pPr>
              <w:jc w:val="both"/>
              <w:rPr>
                <w:rFonts w:ascii="Arial" w:hAnsi="Arial" w:cs="Arial"/>
                <w:sz w:val="18"/>
                <w:szCs w:val="18"/>
              </w:rPr>
            </w:pPr>
          </w:p>
        </w:tc>
      </w:tr>
    </w:tbl>
    <w:p w:rsidR="005C0343" w:rsidRDefault="005C0343" w:rsidP="00FE6262">
      <w:pPr>
        <w:rPr>
          <w:rFonts w:ascii="Arial" w:hAnsi="Arial" w:cs="Arial"/>
          <w:sz w:val="20"/>
          <w:szCs w:val="20"/>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3119"/>
        <w:gridCol w:w="1701"/>
      </w:tblGrid>
      <w:tr w:rsidR="009A6355" w:rsidRPr="00775CE4" w:rsidTr="009A6355">
        <w:trPr>
          <w:cantSplit/>
          <w:trHeight w:val="343"/>
        </w:trPr>
        <w:tc>
          <w:tcPr>
            <w:tcW w:w="5670" w:type="dxa"/>
            <w:tcBorders>
              <w:bottom w:val="single" w:sz="4" w:space="0" w:color="auto"/>
            </w:tcBorders>
            <w:shd w:val="clear" w:color="auto" w:fill="C6D9F1" w:themeFill="text2" w:themeFillTint="33"/>
            <w:vAlign w:val="center"/>
          </w:tcPr>
          <w:p w:rsidR="009A6355" w:rsidRPr="00775CE4" w:rsidRDefault="005C0343" w:rsidP="009A6355">
            <w:pPr>
              <w:pStyle w:val="Ttulo1"/>
              <w:jc w:val="center"/>
              <w:rPr>
                <w:rFonts w:ascii="Arial" w:hAnsi="Arial" w:cs="Arial"/>
                <w:sz w:val="18"/>
                <w:szCs w:val="18"/>
              </w:rPr>
            </w:pPr>
            <w:r>
              <w:rPr>
                <w:rFonts w:ascii="Arial" w:hAnsi="Arial" w:cs="Arial"/>
                <w:sz w:val="20"/>
              </w:rPr>
              <w:br w:type="page"/>
            </w:r>
            <w:r w:rsidR="009A6355" w:rsidRPr="00775CE4">
              <w:rPr>
                <w:rFonts w:ascii="Arial" w:hAnsi="Arial" w:cs="Arial"/>
                <w:b/>
                <w:smallCaps/>
                <w:sz w:val="18"/>
                <w:szCs w:val="18"/>
              </w:rPr>
              <w:t xml:space="preserve">Nombre de los </w:t>
            </w:r>
            <w:r w:rsidR="009A6355">
              <w:rPr>
                <w:rFonts w:ascii="Arial" w:hAnsi="Arial" w:cs="Arial"/>
                <w:b/>
                <w:smallCaps/>
                <w:sz w:val="18"/>
                <w:szCs w:val="18"/>
              </w:rPr>
              <w:t>asistentes</w:t>
            </w:r>
          </w:p>
        </w:tc>
        <w:tc>
          <w:tcPr>
            <w:tcW w:w="3119" w:type="dxa"/>
            <w:tcBorders>
              <w:bottom w:val="single" w:sz="4" w:space="0" w:color="auto"/>
            </w:tcBorders>
            <w:shd w:val="clear" w:color="auto" w:fill="C6D9F1" w:themeFill="text2" w:themeFillTint="33"/>
            <w:vAlign w:val="center"/>
          </w:tcPr>
          <w:p w:rsidR="009A6355" w:rsidRPr="009A6355" w:rsidRDefault="009A6355" w:rsidP="009A6355">
            <w:pPr>
              <w:pStyle w:val="Ttulo1"/>
              <w:jc w:val="center"/>
              <w:rPr>
                <w:rFonts w:ascii="Arial" w:hAnsi="Arial" w:cs="Arial"/>
                <w:b/>
                <w:smallCaps/>
                <w:sz w:val="18"/>
                <w:szCs w:val="18"/>
              </w:rPr>
            </w:pPr>
            <w:r w:rsidRPr="009A6355">
              <w:rPr>
                <w:rFonts w:ascii="Arial" w:hAnsi="Arial" w:cs="Arial"/>
                <w:b/>
                <w:smallCaps/>
                <w:sz w:val="18"/>
                <w:szCs w:val="18"/>
              </w:rPr>
              <w:t>Firma de asistentes</w:t>
            </w:r>
          </w:p>
        </w:tc>
        <w:tc>
          <w:tcPr>
            <w:tcW w:w="1701" w:type="dxa"/>
            <w:tcBorders>
              <w:bottom w:val="single" w:sz="4" w:space="0" w:color="auto"/>
            </w:tcBorders>
            <w:shd w:val="clear" w:color="auto" w:fill="C6D9F1" w:themeFill="text2" w:themeFillTint="33"/>
            <w:vAlign w:val="center"/>
          </w:tcPr>
          <w:p w:rsidR="009A6355" w:rsidRPr="009A6355" w:rsidRDefault="009A6355" w:rsidP="009A6355">
            <w:pPr>
              <w:pStyle w:val="Ttulo1"/>
              <w:jc w:val="center"/>
              <w:rPr>
                <w:rFonts w:ascii="Arial" w:hAnsi="Arial" w:cs="Arial"/>
                <w:b/>
                <w:smallCaps/>
                <w:sz w:val="18"/>
                <w:szCs w:val="18"/>
              </w:rPr>
            </w:pPr>
            <w:r>
              <w:rPr>
                <w:rFonts w:ascii="Arial" w:hAnsi="Arial" w:cs="Arial"/>
                <w:b/>
                <w:smallCaps/>
                <w:sz w:val="18"/>
                <w:szCs w:val="18"/>
              </w:rPr>
              <w:t>Fecha de firma</w:t>
            </w:r>
          </w:p>
        </w:tc>
      </w:tr>
      <w:tr w:rsidR="005C0343" w:rsidRPr="009A6355" w:rsidTr="009A6355">
        <w:trPr>
          <w:cantSplit/>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Default="005C0343" w:rsidP="005C0343">
            <w:pPr>
              <w:pStyle w:val="Prrafodelista"/>
              <w:numPr>
                <w:ilvl w:val="0"/>
                <w:numId w:val="27"/>
              </w:numPr>
              <w:tabs>
                <w:tab w:val="center" w:pos="2474"/>
              </w:tabs>
              <w:ind w:left="497" w:hanging="425"/>
              <w:rPr>
                <w:rFonts w:ascii="Arial" w:hAnsi="Arial" w:cs="Arial"/>
                <w:sz w:val="20"/>
                <w:szCs w:val="18"/>
              </w:rPr>
            </w:pPr>
            <w:r>
              <w:rPr>
                <w:rFonts w:ascii="Arial" w:hAnsi="Arial" w:cs="Arial"/>
                <w:sz w:val="20"/>
                <w:szCs w:val="18"/>
              </w:rPr>
              <w:t xml:space="preserve">Alejandro Gómez Rivera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pStyle w:val="Ttulo1"/>
              <w:ind w:left="72"/>
              <w:rPr>
                <w:rFonts w:ascii="Arial" w:hAnsi="Arial" w:cs="Arial"/>
                <w:smallCap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pStyle w:val="Ttulo1"/>
              <w:ind w:left="72"/>
              <w:rPr>
                <w:rFonts w:ascii="Arial" w:hAnsi="Arial" w:cs="Arial"/>
                <w:smallCaps/>
                <w:sz w:val="20"/>
              </w:rPr>
            </w:pPr>
          </w:p>
        </w:tc>
      </w:tr>
      <w:tr w:rsidR="005C0343" w:rsidRPr="009A6355" w:rsidTr="009A6355">
        <w:trPr>
          <w:cantSplit/>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333059" w:rsidRDefault="005C0343" w:rsidP="005C0343">
            <w:pPr>
              <w:pStyle w:val="Prrafodelista"/>
              <w:numPr>
                <w:ilvl w:val="0"/>
                <w:numId w:val="27"/>
              </w:numPr>
              <w:tabs>
                <w:tab w:val="center" w:pos="2474"/>
              </w:tabs>
              <w:ind w:left="497" w:hanging="425"/>
              <w:rPr>
                <w:rFonts w:ascii="Arial" w:hAnsi="Arial" w:cs="Arial"/>
                <w:sz w:val="20"/>
                <w:szCs w:val="18"/>
              </w:rPr>
            </w:pPr>
            <w:r>
              <w:rPr>
                <w:rFonts w:ascii="Arial" w:hAnsi="Arial" w:cs="Arial"/>
                <w:sz w:val="20"/>
                <w:szCs w:val="18"/>
              </w:rPr>
              <w:t>Andrea Zarzosa Codocedo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pStyle w:val="Ttulo1"/>
              <w:ind w:left="72"/>
              <w:rPr>
                <w:rFonts w:ascii="Arial" w:hAnsi="Arial" w:cs="Arial"/>
                <w:smallCap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pStyle w:val="Ttulo1"/>
              <w:ind w:left="72"/>
              <w:rPr>
                <w:rFonts w:ascii="Arial" w:hAnsi="Arial" w:cs="Arial"/>
                <w:smallCaps/>
                <w:sz w:val="20"/>
              </w:rPr>
            </w:pPr>
          </w:p>
        </w:tc>
      </w:tr>
      <w:tr w:rsidR="006F37A4" w:rsidRPr="00333059" w:rsidTr="009A6355">
        <w:trPr>
          <w:cantSplit/>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6F37A4" w:rsidRDefault="006F37A4" w:rsidP="005C0343">
            <w:pPr>
              <w:pStyle w:val="Prrafodelista"/>
              <w:numPr>
                <w:ilvl w:val="0"/>
                <w:numId w:val="27"/>
              </w:numPr>
              <w:tabs>
                <w:tab w:val="center" w:pos="2474"/>
              </w:tabs>
              <w:ind w:left="497" w:hanging="425"/>
              <w:rPr>
                <w:rFonts w:ascii="Arial" w:hAnsi="Arial" w:cs="Arial"/>
                <w:sz w:val="20"/>
                <w:szCs w:val="18"/>
              </w:rPr>
            </w:pPr>
            <w:r>
              <w:rPr>
                <w:rFonts w:ascii="Arial" w:hAnsi="Arial" w:cs="Arial"/>
                <w:sz w:val="20"/>
                <w:szCs w:val="18"/>
              </w:rPr>
              <w:t xml:space="preserve">Carlos </w:t>
            </w:r>
            <w:r w:rsidR="00F41E57">
              <w:rPr>
                <w:rFonts w:ascii="Arial" w:hAnsi="Arial" w:cs="Arial"/>
                <w:sz w:val="20"/>
                <w:szCs w:val="18"/>
              </w:rPr>
              <w:t xml:space="preserve">Javier </w:t>
            </w:r>
            <w:r>
              <w:rPr>
                <w:rFonts w:ascii="Arial" w:hAnsi="Arial" w:cs="Arial"/>
                <w:sz w:val="20"/>
                <w:szCs w:val="18"/>
              </w:rPr>
              <w:t>de Alba</w:t>
            </w:r>
            <w:r w:rsidR="00F41E57">
              <w:rPr>
                <w:rFonts w:ascii="Arial" w:hAnsi="Arial" w:cs="Arial"/>
                <w:sz w:val="20"/>
                <w:szCs w:val="18"/>
              </w:rPr>
              <w:t xml:space="preserve"> Góngora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F37A4" w:rsidRPr="00333059" w:rsidRDefault="006F37A4" w:rsidP="009A6355">
            <w:pPr>
              <w:pStyle w:val="Ttulo1"/>
              <w:ind w:left="72"/>
              <w:rPr>
                <w:rFonts w:ascii="Arial" w:hAnsi="Arial" w:cs="Arial"/>
                <w:smallCap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37A4" w:rsidRPr="00333059" w:rsidRDefault="006F37A4" w:rsidP="009A6355">
            <w:pPr>
              <w:pStyle w:val="Ttulo1"/>
              <w:ind w:left="72"/>
              <w:rPr>
                <w:rFonts w:ascii="Arial" w:hAnsi="Arial" w:cs="Arial"/>
                <w:smallCaps/>
                <w:sz w:val="20"/>
              </w:rPr>
            </w:pPr>
          </w:p>
        </w:tc>
      </w:tr>
      <w:tr w:rsidR="005C0343" w:rsidRPr="00333059" w:rsidTr="009A6355">
        <w:trPr>
          <w:cantSplit/>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333059" w:rsidRDefault="006F37A4" w:rsidP="005C0343">
            <w:pPr>
              <w:pStyle w:val="Prrafodelista"/>
              <w:numPr>
                <w:ilvl w:val="0"/>
                <w:numId w:val="27"/>
              </w:numPr>
              <w:tabs>
                <w:tab w:val="center" w:pos="2474"/>
              </w:tabs>
              <w:ind w:left="497" w:hanging="425"/>
              <w:rPr>
                <w:rFonts w:ascii="Arial" w:hAnsi="Arial" w:cs="Arial"/>
                <w:sz w:val="20"/>
                <w:szCs w:val="18"/>
              </w:rPr>
            </w:pPr>
            <w:r>
              <w:rPr>
                <w:rFonts w:ascii="Arial" w:hAnsi="Arial" w:cs="Arial"/>
                <w:sz w:val="20"/>
                <w:szCs w:val="18"/>
              </w:rPr>
              <w:t>César Omar Mora Pérez</w:t>
            </w:r>
            <w:r w:rsidR="00123317">
              <w:rPr>
                <w:rFonts w:ascii="Arial" w:hAnsi="Arial" w:cs="Arial"/>
                <w:sz w:val="20"/>
                <w:szCs w:val="18"/>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333059" w:rsidRDefault="005C0343" w:rsidP="009A6355">
            <w:pPr>
              <w:pStyle w:val="Ttulo1"/>
              <w:ind w:left="72"/>
              <w:rPr>
                <w:rFonts w:ascii="Arial" w:hAnsi="Arial" w:cs="Arial"/>
                <w:smallCap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333059" w:rsidRDefault="005C0343" w:rsidP="009A6355">
            <w:pPr>
              <w:pStyle w:val="Ttulo1"/>
              <w:ind w:left="72"/>
              <w:rPr>
                <w:rFonts w:ascii="Arial" w:hAnsi="Arial" w:cs="Arial"/>
                <w:smallCaps/>
                <w:sz w:val="20"/>
              </w:rPr>
            </w:pPr>
          </w:p>
        </w:tc>
      </w:tr>
      <w:tr w:rsidR="005C0343" w:rsidRPr="00333059" w:rsidTr="009A6355">
        <w:trPr>
          <w:cantSplit/>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123317" w:rsidRDefault="005C0343" w:rsidP="005C0343">
            <w:pPr>
              <w:pStyle w:val="Prrafodelista"/>
              <w:numPr>
                <w:ilvl w:val="0"/>
                <w:numId w:val="27"/>
              </w:numPr>
              <w:tabs>
                <w:tab w:val="center" w:pos="2474"/>
              </w:tabs>
              <w:ind w:left="497" w:hanging="425"/>
              <w:rPr>
                <w:rFonts w:ascii="Arial" w:hAnsi="Arial" w:cs="Arial"/>
                <w:sz w:val="20"/>
                <w:szCs w:val="18"/>
              </w:rPr>
            </w:pPr>
            <w:r w:rsidRPr="00123317">
              <w:rPr>
                <w:rFonts w:ascii="Arial" w:hAnsi="Arial" w:cs="Arial"/>
                <w:sz w:val="20"/>
                <w:szCs w:val="18"/>
              </w:rPr>
              <w:t xml:space="preserve">David López García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tabs>
                <w:tab w:val="center" w:pos="2474"/>
              </w:tabs>
              <w:ind w:left="72"/>
              <w:rPr>
                <w:rFonts w:ascii="Calibri" w:hAnsi="Calibri" w:cs="Calibri"/>
                <w:bCs/>
                <w:iCs/>
                <w:lang w:val="es-MX"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tabs>
                <w:tab w:val="center" w:pos="2474"/>
              </w:tabs>
              <w:ind w:left="72"/>
              <w:rPr>
                <w:rFonts w:ascii="Calibri" w:hAnsi="Calibri" w:cs="Calibri"/>
                <w:bCs/>
                <w:iCs/>
                <w:lang w:val="es-MX" w:eastAsia="es-MX"/>
              </w:rPr>
            </w:pPr>
          </w:p>
        </w:tc>
      </w:tr>
      <w:tr w:rsidR="005C0343" w:rsidRPr="00333059" w:rsidTr="009A6355">
        <w:trPr>
          <w:cantSplit/>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123317" w:rsidRDefault="005C0343" w:rsidP="005C0343">
            <w:pPr>
              <w:pStyle w:val="Prrafodelista"/>
              <w:numPr>
                <w:ilvl w:val="0"/>
                <w:numId w:val="27"/>
              </w:numPr>
              <w:tabs>
                <w:tab w:val="center" w:pos="2474"/>
              </w:tabs>
              <w:ind w:left="497" w:hanging="425"/>
              <w:rPr>
                <w:rFonts w:ascii="Arial" w:hAnsi="Arial" w:cs="Arial"/>
                <w:sz w:val="20"/>
                <w:szCs w:val="18"/>
              </w:rPr>
            </w:pPr>
            <w:r w:rsidRPr="00123317">
              <w:rPr>
                <w:rFonts w:ascii="Arial" w:hAnsi="Arial" w:cs="Arial"/>
                <w:sz w:val="20"/>
                <w:szCs w:val="18"/>
              </w:rPr>
              <w:t>Francisco Javier González Vallejo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tabs>
                <w:tab w:val="center" w:pos="2474"/>
              </w:tabs>
              <w:ind w:left="72"/>
              <w:rPr>
                <w:rFonts w:ascii="Arial" w:hAnsi="Arial" w:cs="Arial"/>
                <w:sz w:val="20"/>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tabs>
                <w:tab w:val="center" w:pos="2474"/>
              </w:tabs>
              <w:ind w:left="72"/>
              <w:rPr>
                <w:rFonts w:ascii="Arial" w:hAnsi="Arial" w:cs="Arial"/>
                <w:sz w:val="20"/>
                <w:szCs w:val="18"/>
              </w:rPr>
            </w:pPr>
          </w:p>
        </w:tc>
      </w:tr>
      <w:tr w:rsidR="005C0343" w:rsidRPr="00333059" w:rsidTr="009A6355">
        <w:trPr>
          <w:cantSplit/>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Default="00123317" w:rsidP="00123317">
            <w:pPr>
              <w:pStyle w:val="Prrafodelista"/>
              <w:numPr>
                <w:ilvl w:val="0"/>
                <w:numId w:val="27"/>
              </w:numPr>
              <w:tabs>
                <w:tab w:val="center" w:pos="2474"/>
              </w:tabs>
              <w:ind w:left="497" w:hanging="425"/>
              <w:rPr>
                <w:rFonts w:ascii="Arial" w:hAnsi="Arial" w:cs="Arial"/>
                <w:sz w:val="20"/>
                <w:szCs w:val="18"/>
              </w:rPr>
            </w:pPr>
            <w:r>
              <w:rPr>
                <w:rFonts w:ascii="Arial" w:hAnsi="Arial" w:cs="Arial"/>
                <w:sz w:val="20"/>
                <w:szCs w:val="18"/>
              </w:rPr>
              <w:t>Ignacio González Hernández</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tabs>
                <w:tab w:val="center" w:pos="2474"/>
              </w:tabs>
              <w:ind w:left="72"/>
              <w:rPr>
                <w:rFonts w:ascii="Arial" w:hAnsi="Arial" w:cs="Arial"/>
                <w:sz w:val="20"/>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tabs>
                <w:tab w:val="center" w:pos="2474"/>
              </w:tabs>
              <w:ind w:left="72"/>
              <w:rPr>
                <w:rFonts w:ascii="Arial" w:hAnsi="Arial" w:cs="Arial"/>
                <w:sz w:val="20"/>
                <w:szCs w:val="18"/>
              </w:rPr>
            </w:pPr>
          </w:p>
        </w:tc>
      </w:tr>
      <w:tr w:rsidR="005C0343" w:rsidRPr="00333059" w:rsidTr="009A6355">
        <w:trPr>
          <w:cantSplit/>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123317" w:rsidRDefault="005C0343" w:rsidP="00123317">
            <w:pPr>
              <w:pStyle w:val="Prrafodelista"/>
              <w:numPr>
                <w:ilvl w:val="0"/>
                <w:numId w:val="27"/>
              </w:numPr>
              <w:tabs>
                <w:tab w:val="center" w:pos="2474"/>
              </w:tabs>
              <w:ind w:left="497" w:hanging="425"/>
              <w:rPr>
                <w:rFonts w:ascii="Arial" w:hAnsi="Arial" w:cs="Arial"/>
                <w:sz w:val="20"/>
                <w:szCs w:val="18"/>
              </w:rPr>
            </w:pPr>
            <w:r>
              <w:rPr>
                <w:rFonts w:ascii="Arial" w:hAnsi="Arial" w:cs="Arial"/>
                <w:sz w:val="20"/>
                <w:szCs w:val="18"/>
              </w:rPr>
              <w:t>José Bautista Farías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tabs>
                <w:tab w:val="center" w:pos="2474"/>
              </w:tabs>
              <w:ind w:left="72"/>
              <w:rPr>
                <w:rFonts w:ascii="Arial" w:hAnsi="Arial" w:cs="Arial"/>
                <w:sz w:val="20"/>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0343" w:rsidRPr="009A6355" w:rsidRDefault="005C0343" w:rsidP="009A6355">
            <w:pPr>
              <w:tabs>
                <w:tab w:val="center" w:pos="2474"/>
              </w:tabs>
              <w:ind w:left="72"/>
              <w:rPr>
                <w:rFonts w:ascii="Arial" w:hAnsi="Arial" w:cs="Arial"/>
                <w:sz w:val="20"/>
                <w:szCs w:val="18"/>
              </w:rPr>
            </w:pPr>
          </w:p>
        </w:tc>
      </w:tr>
    </w:tbl>
    <w:p w:rsidR="004445E8" w:rsidRDefault="004445E8" w:rsidP="00FE6262">
      <w:pPr>
        <w:rPr>
          <w:rFonts w:ascii="Arial" w:hAnsi="Arial" w:cs="Arial"/>
          <w:sz w:val="20"/>
          <w:szCs w:val="20"/>
        </w:rPr>
      </w:pPr>
    </w:p>
    <w:p w:rsidR="009A6355" w:rsidRDefault="009A6355" w:rsidP="00FE6262">
      <w:pPr>
        <w:rPr>
          <w:rFonts w:ascii="Arial" w:hAnsi="Arial" w:cs="Arial"/>
          <w:sz w:val="20"/>
          <w:szCs w:val="20"/>
        </w:rPr>
      </w:pPr>
    </w:p>
    <w:p w:rsidR="0082212F" w:rsidRDefault="00F72E94" w:rsidP="00FE6262">
      <w:pPr>
        <w:rPr>
          <w:rFonts w:ascii="Arial" w:hAnsi="Arial" w:cs="Arial"/>
          <w:sz w:val="20"/>
          <w:szCs w:val="20"/>
        </w:rPr>
      </w:pPr>
      <w:r>
        <w:rPr>
          <w:rFonts w:ascii="Arial" w:hAnsi="Arial" w:cs="Arial"/>
          <w:sz w:val="20"/>
          <w:szCs w:val="20"/>
        </w:rPr>
        <w:t>Elaboró:</w:t>
      </w:r>
    </w:p>
    <w:p w:rsidR="009E6857" w:rsidRDefault="009E6857" w:rsidP="00FE6262">
      <w:pPr>
        <w:rPr>
          <w:rFonts w:ascii="Arial" w:hAnsi="Arial" w:cs="Arial"/>
          <w:sz w:val="20"/>
          <w:szCs w:val="20"/>
        </w:rPr>
      </w:pPr>
      <w:r>
        <w:rPr>
          <w:rFonts w:ascii="Arial" w:hAnsi="Arial" w:cs="Arial"/>
          <w:sz w:val="20"/>
          <w:szCs w:val="20"/>
        </w:rPr>
        <w:t>Alejandro Gómez</w:t>
      </w:r>
      <w:r w:rsidR="004445E8">
        <w:rPr>
          <w:rFonts w:ascii="Arial" w:hAnsi="Arial" w:cs="Arial"/>
          <w:sz w:val="20"/>
          <w:szCs w:val="20"/>
        </w:rPr>
        <w:t xml:space="preserve"> Rivera</w:t>
      </w:r>
    </w:p>
    <w:p w:rsidR="004445E8" w:rsidRDefault="004445E8" w:rsidP="00FE6262">
      <w:pPr>
        <w:rPr>
          <w:rFonts w:ascii="Arial" w:hAnsi="Arial" w:cs="Arial"/>
          <w:sz w:val="20"/>
          <w:szCs w:val="20"/>
        </w:rPr>
      </w:pPr>
    </w:p>
    <w:sectPr w:rsidR="004445E8" w:rsidSect="004445E8">
      <w:headerReference w:type="default" r:id="rId14"/>
      <w:footerReference w:type="even" r:id="rId15"/>
      <w:footerReference w:type="default" r:id="rId16"/>
      <w:pgSz w:w="12240" w:h="15840" w:code="1"/>
      <w:pgMar w:top="589" w:right="1077" w:bottom="1276"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C8" w:rsidRDefault="00AD11C8">
      <w:r>
        <w:separator/>
      </w:r>
    </w:p>
  </w:endnote>
  <w:endnote w:type="continuationSeparator" w:id="0">
    <w:p w:rsidR="00AD11C8" w:rsidRDefault="00A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ttaw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ronet">
    <w:panose1 w:val="00000000000000000000"/>
    <w:charset w:val="00"/>
    <w:family w:val="script"/>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C8" w:rsidRDefault="00AD11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1C8" w:rsidRDefault="00AD11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8" w:type="dxa"/>
      <w:tblLayout w:type="fixed"/>
      <w:tblLook w:val="0000" w:firstRow="0" w:lastRow="0" w:firstColumn="0" w:lastColumn="0" w:noHBand="0" w:noVBand="0"/>
    </w:tblPr>
    <w:tblGrid>
      <w:gridCol w:w="4219"/>
      <w:gridCol w:w="284"/>
      <w:gridCol w:w="4252"/>
      <w:gridCol w:w="1376"/>
    </w:tblGrid>
    <w:tr w:rsidR="00AD11C8" w:rsidTr="00A07EC8">
      <w:trPr>
        <w:trHeight w:val="995"/>
      </w:trPr>
      <w:tc>
        <w:tcPr>
          <w:tcW w:w="4219" w:type="dxa"/>
          <w:vAlign w:val="center"/>
        </w:tcPr>
        <w:p w:rsidR="00AD11C8" w:rsidRDefault="00AD11C8" w:rsidP="00645E48">
          <w:pPr>
            <w:pStyle w:val="Piedepgina"/>
            <w:rPr>
              <w:rFonts w:ascii="Coronet" w:hAnsi="Coronet"/>
              <w:sz w:val="16"/>
            </w:rPr>
          </w:pPr>
          <w:r>
            <w:rPr>
              <w:rFonts w:ascii="Coronet" w:hAnsi="Coronet"/>
              <w:noProof/>
              <w:sz w:val="16"/>
              <w:lang w:val="es-MX" w:eastAsia="es-MX"/>
            </w:rPr>
            <mc:AlternateContent>
              <mc:Choice Requires="wps">
                <w:drawing>
                  <wp:anchor distT="4294967292" distB="4294967292" distL="114300" distR="114300" simplePos="0" relativeHeight="251658240" behindDoc="0" locked="0" layoutInCell="1" allowOverlap="1">
                    <wp:simplePos x="0" y="0"/>
                    <wp:positionH relativeFrom="column">
                      <wp:posOffset>-62230</wp:posOffset>
                    </wp:positionH>
                    <wp:positionV relativeFrom="paragraph">
                      <wp:posOffset>-251461</wp:posOffset>
                    </wp:positionV>
                    <wp:extent cx="66294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pt,-19.8pt" to="517.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" strokecolor="navy" strokeweight="1.5pt"/>
                </w:pict>
              </mc:Fallback>
            </mc:AlternateContent>
          </w:r>
        </w:p>
      </w:tc>
      <w:tc>
        <w:tcPr>
          <w:tcW w:w="284" w:type="dxa"/>
          <w:vAlign w:val="center"/>
        </w:tcPr>
        <w:p w:rsidR="00AD11C8" w:rsidRDefault="00AD11C8" w:rsidP="00645E48">
          <w:pPr>
            <w:pStyle w:val="Piedepgina"/>
            <w:rPr>
              <w:rFonts w:ascii="Coronet" w:hAnsi="Coronet"/>
              <w:sz w:val="16"/>
            </w:rPr>
          </w:pPr>
        </w:p>
      </w:tc>
      <w:tc>
        <w:tcPr>
          <w:tcW w:w="4252" w:type="dxa"/>
          <w:vAlign w:val="center"/>
        </w:tcPr>
        <w:p w:rsidR="00AD11C8" w:rsidRDefault="00AD11C8" w:rsidP="00645E48">
          <w:pPr>
            <w:pStyle w:val="Piedepgina"/>
            <w:rPr>
              <w:rFonts w:ascii="Coronet" w:hAnsi="Coronet"/>
              <w:sz w:val="16"/>
            </w:rPr>
          </w:pPr>
        </w:p>
      </w:tc>
      <w:tc>
        <w:tcPr>
          <w:tcW w:w="1376" w:type="dxa"/>
          <w:vAlign w:val="center"/>
        </w:tcPr>
        <w:p w:rsidR="00AD11C8" w:rsidRDefault="00AD11C8" w:rsidP="00645E48">
          <w:pPr>
            <w:pStyle w:val="Piedepgina"/>
            <w:jc w:val="right"/>
            <w:rPr>
              <w:rFonts w:ascii="Lucida Sans" w:hAnsi="Lucida Sans"/>
              <w:i/>
              <w:sz w:val="16"/>
            </w:rPr>
          </w:pPr>
          <w:r>
            <w:rPr>
              <w:rFonts w:ascii="Lucida Sans" w:hAnsi="Lucida Sans"/>
              <w:i/>
              <w:sz w:val="16"/>
            </w:rPr>
            <w:t xml:space="preserve">Página </w:t>
          </w:r>
          <w:r>
            <w:rPr>
              <w:rStyle w:val="Nmerodepgina"/>
              <w:rFonts w:ascii="Lucida Sans" w:hAnsi="Lucida Sans"/>
              <w:i/>
              <w:sz w:val="16"/>
            </w:rPr>
            <w:fldChar w:fldCharType="begin"/>
          </w:r>
          <w:r>
            <w:rPr>
              <w:rStyle w:val="Nmerodepgina"/>
              <w:rFonts w:ascii="Lucida Sans" w:hAnsi="Lucida Sans"/>
              <w:i/>
              <w:sz w:val="16"/>
            </w:rPr>
            <w:instrText xml:space="preserve"> PAGE </w:instrText>
          </w:r>
          <w:r>
            <w:rPr>
              <w:rStyle w:val="Nmerodepgina"/>
              <w:rFonts w:ascii="Lucida Sans" w:hAnsi="Lucida Sans"/>
              <w:i/>
              <w:sz w:val="16"/>
            </w:rPr>
            <w:fldChar w:fldCharType="separate"/>
          </w:r>
          <w:r w:rsidR="000D72A6">
            <w:rPr>
              <w:rStyle w:val="Nmerodepgina"/>
              <w:rFonts w:ascii="Lucida Sans" w:hAnsi="Lucida Sans"/>
              <w:i/>
              <w:noProof/>
              <w:sz w:val="16"/>
            </w:rPr>
            <w:t>5</w:t>
          </w:r>
          <w:r>
            <w:rPr>
              <w:rStyle w:val="Nmerodepgina"/>
              <w:rFonts w:ascii="Lucida Sans" w:hAnsi="Lucida Sans"/>
              <w:i/>
              <w:sz w:val="16"/>
            </w:rPr>
            <w:fldChar w:fldCharType="end"/>
          </w:r>
          <w:r>
            <w:rPr>
              <w:rStyle w:val="Nmerodepgina"/>
              <w:rFonts w:ascii="Lucida Sans" w:hAnsi="Lucida Sans"/>
              <w:i/>
              <w:sz w:val="16"/>
            </w:rPr>
            <w:t xml:space="preserve"> de </w:t>
          </w:r>
          <w:r>
            <w:rPr>
              <w:rStyle w:val="Nmerodepgina"/>
              <w:rFonts w:ascii="Lucida Sans" w:hAnsi="Lucida Sans"/>
              <w:i/>
              <w:sz w:val="16"/>
            </w:rPr>
            <w:fldChar w:fldCharType="begin"/>
          </w:r>
          <w:r>
            <w:rPr>
              <w:rStyle w:val="Nmerodepgina"/>
              <w:rFonts w:ascii="Lucida Sans" w:hAnsi="Lucida Sans"/>
              <w:i/>
              <w:sz w:val="16"/>
            </w:rPr>
            <w:instrText xml:space="preserve"> NUMPAGES </w:instrText>
          </w:r>
          <w:r>
            <w:rPr>
              <w:rStyle w:val="Nmerodepgina"/>
              <w:rFonts w:ascii="Lucida Sans" w:hAnsi="Lucida Sans"/>
              <w:i/>
              <w:sz w:val="16"/>
            </w:rPr>
            <w:fldChar w:fldCharType="separate"/>
          </w:r>
          <w:r w:rsidR="000D72A6">
            <w:rPr>
              <w:rStyle w:val="Nmerodepgina"/>
              <w:rFonts w:ascii="Lucida Sans" w:hAnsi="Lucida Sans"/>
              <w:i/>
              <w:noProof/>
              <w:sz w:val="16"/>
            </w:rPr>
            <w:t>5</w:t>
          </w:r>
          <w:r>
            <w:rPr>
              <w:rStyle w:val="Nmerodepgina"/>
              <w:rFonts w:ascii="Lucida Sans" w:hAnsi="Lucida Sans"/>
              <w:i/>
              <w:sz w:val="16"/>
            </w:rPr>
            <w:fldChar w:fldCharType="end"/>
          </w:r>
        </w:p>
      </w:tc>
    </w:tr>
  </w:tbl>
  <w:p w:rsidR="00AD11C8" w:rsidRDefault="00AD11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C8" w:rsidRDefault="00AD11C8">
      <w:r>
        <w:separator/>
      </w:r>
    </w:p>
  </w:footnote>
  <w:footnote w:type="continuationSeparator" w:id="0">
    <w:p w:rsidR="00AD11C8" w:rsidRDefault="00AD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4" w:type="dxa"/>
      <w:jc w:val="center"/>
      <w:tblBorders>
        <w:bottom w:val="single" w:sz="4" w:space="0" w:color="auto"/>
      </w:tblBorders>
      <w:tblLook w:val="04A0" w:firstRow="1" w:lastRow="0" w:firstColumn="1" w:lastColumn="0" w:noHBand="0" w:noVBand="1"/>
    </w:tblPr>
    <w:tblGrid>
      <w:gridCol w:w="1747"/>
      <w:gridCol w:w="8787"/>
    </w:tblGrid>
    <w:tr w:rsidR="00AD11C8" w:rsidTr="004445E8">
      <w:trPr>
        <w:trHeight w:val="1266"/>
        <w:jc w:val="center"/>
      </w:trPr>
      <w:tc>
        <w:tcPr>
          <w:tcW w:w="1747" w:type="dxa"/>
        </w:tcPr>
        <w:p w:rsidR="00AD11C8" w:rsidRDefault="00AD11C8" w:rsidP="00333059">
          <w:pPr>
            <w:pStyle w:val="Encabezado"/>
          </w:pPr>
          <w:bookmarkStart w:id="1" w:name="OLE_LINK1"/>
          <w:bookmarkStart w:id="2" w:name="OLE_LINK2"/>
          <w:bookmarkStart w:id="3" w:name="OLE_LINK3"/>
          <w:r>
            <w:rPr>
              <w:noProof/>
              <w:lang w:val="es-MX" w:eastAsia="es-MX"/>
            </w:rPr>
            <w:drawing>
              <wp:anchor distT="0" distB="0" distL="114300" distR="114300" simplePos="0" relativeHeight="251659264" behindDoc="0" locked="0" layoutInCell="1" allowOverlap="1">
                <wp:simplePos x="0" y="0"/>
                <wp:positionH relativeFrom="column">
                  <wp:posOffset>84455</wp:posOffset>
                </wp:positionH>
                <wp:positionV relativeFrom="paragraph">
                  <wp:posOffset>67310</wp:posOffset>
                </wp:positionV>
                <wp:extent cx="781050" cy="682117"/>
                <wp:effectExtent l="0" t="0" r="0" b="3810"/>
                <wp:wrapNone/>
                <wp:docPr id="2" name="Imagen 2" descr="http://www.opengovpartnership.org/sites/all/themes/custom/at_ogp/log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govpartnership.org/sites/all/themes/custom/at_ogp/log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82117"/>
                        </a:xfrm>
                        <a:prstGeom prst="rect">
                          <a:avLst/>
                        </a:prstGeom>
                        <a:noFill/>
                        <a:ln>
                          <a:noFill/>
                        </a:ln>
                      </pic:spPr>
                    </pic:pic>
                  </a:graphicData>
                </a:graphic>
              </wp:anchor>
            </w:drawing>
          </w:r>
        </w:p>
      </w:tc>
      <w:tc>
        <w:tcPr>
          <w:tcW w:w="8787" w:type="dxa"/>
          <w:vAlign w:val="center"/>
        </w:tcPr>
        <w:p w:rsidR="00AD11C8" w:rsidRDefault="00AD11C8" w:rsidP="00333059">
          <w:pPr>
            <w:pStyle w:val="Encabezado"/>
            <w:jc w:val="center"/>
          </w:pPr>
          <w:r>
            <w:rPr>
              <w:rFonts w:ascii="Arial Narrow" w:hAnsi="Arial Narrow"/>
              <w:b/>
              <w:color w:val="4F81BD"/>
              <w:sz w:val="28"/>
              <w:szCs w:val="28"/>
            </w:rPr>
            <w:t>MINUTA</w:t>
          </w:r>
        </w:p>
      </w:tc>
    </w:tr>
    <w:bookmarkEnd w:id="1"/>
    <w:bookmarkEnd w:id="2"/>
    <w:bookmarkEnd w:id="3"/>
  </w:tbl>
  <w:p w:rsidR="00AD11C8" w:rsidRDefault="00AD11C8" w:rsidP="002C3645">
    <w:pPr>
      <w:pStyle w:val="Encabezado"/>
    </w:pPr>
  </w:p>
  <w:p w:rsidR="00AD11C8" w:rsidRPr="00775CE4" w:rsidRDefault="00AD11C8" w:rsidP="002C3645">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48D"/>
    <w:multiLevelType w:val="hybridMultilevel"/>
    <w:tmpl w:val="676E4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B1006E"/>
    <w:multiLevelType w:val="hybridMultilevel"/>
    <w:tmpl w:val="0F8AA5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BC6258"/>
    <w:multiLevelType w:val="hybridMultilevel"/>
    <w:tmpl w:val="45CAD2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E3B074D"/>
    <w:multiLevelType w:val="hybridMultilevel"/>
    <w:tmpl w:val="AD2010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FDE4CD9"/>
    <w:multiLevelType w:val="hybridMultilevel"/>
    <w:tmpl w:val="CD0848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D02BD7"/>
    <w:multiLevelType w:val="hybridMultilevel"/>
    <w:tmpl w:val="20D03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4A1740"/>
    <w:multiLevelType w:val="hybridMultilevel"/>
    <w:tmpl w:val="4D38C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F1656F"/>
    <w:multiLevelType w:val="hybridMultilevel"/>
    <w:tmpl w:val="3300D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5206B7"/>
    <w:multiLevelType w:val="hybridMultilevel"/>
    <w:tmpl w:val="7D48C57E"/>
    <w:lvl w:ilvl="0" w:tplc="36B8BD2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DE97A54"/>
    <w:multiLevelType w:val="hybridMultilevel"/>
    <w:tmpl w:val="68B8DB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E20FFE"/>
    <w:multiLevelType w:val="hybridMultilevel"/>
    <w:tmpl w:val="89B8F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3B6722"/>
    <w:multiLevelType w:val="hybridMultilevel"/>
    <w:tmpl w:val="7DCA3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392A96"/>
    <w:multiLevelType w:val="hybridMultilevel"/>
    <w:tmpl w:val="146E10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A95386"/>
    <w:multiLevelType w:val="hybridMultilevel"/>
    <w:tmpl w:val="E5BC1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F3013A"/>
    <w:multiLevelType w:val="hybridMultilevel"/>
    <w:tmpl w:val="3B4083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52169C"/>
    <w:multiLevelType w:val="hybridMultilevel"/>
    <w:tmpl w:val="6B6204D6"/>
    <w:lvl w:ilvl="0" w:tplc="080A0001">
      <w:start w:val="1"/>
      <w:numFmt w:val="bullet"/>
      <w:lvlText w:val=""/>
      <w:lvlJc w:val="left"/>
      <w:pPr>
        <w:ind w:left="-12" w:hanging="360"/>
      </w:pPr>
      <w:rPr>
        <w:rFonts w:ascii="Symbol" w:hAnsi="Symbol" w:hint="default"/>
      </w:rPr>
    </w:lvl>
    <w:lvl w:ilvl="1" w:tplc="080A0003">
      <w:start w:val="1"/>
      <w:numFmt w:val="bullet"/>
      <w:lvlText w:val="o"/>
      <w:lvlJc w:val="left"/>
      <w:pPr>
        <w:ind w:left="708" w:hanging="360"/>
      </w:pPr>
      <w:rPr>
        <w:rFonts w:ascii="Courier New" w:hAnsi="Courier New" w:cs="Courier New" w:hint="default"/>
      </w:rPr>
    </w:lvl>
    <w:lvl w:ilvl="2" w:tplc="080A0005" w:tentative="1">
      <w:start w:val="1"/>
      <w:numFmt w:val="bullet"/>
      <w:lvlText w:val=""/>
      <w:lvlJc w:val="left"/>
      <w:pPr>
        <w:ind w:left="1428" w:hanging="360"/>
      </w:pPr>
      <w:rPr>
        <w:rFonts w:ascii="Wingdings" w:hAnsi="Wingdings" w:hint="default"/>
      </w:rPr>
    </w:lvl>
    <w:lvl w:ilvl="3" w:tplc="080A0001" w:tentative="1">
      <w:start w:val="1"/>
      <w:numFmt w:val="bullet"/>
      <w:lvlText w:val=""/>
      <w:lvlJc w:val="left"/>
      <w:pPr>
        <w:ind w:left="2148" w:hanging="360"/>
      </w:pPr>
      <w:rPr>
        <w:rFonts w:ascii="Symbol" w:hAnsi="Symbol" w:hint="default"/>
      </w:rPr>
    </w:lvl>
    <w:lvl w:ilvl="4" w:tplc="080A0003" w:tentative="1">
      <w:start w:val="1"/>
      <w:numFmt w:val="bullet"/>
      <w:lvlText w:val="o"/>
      <w:lvlJc w:val="left"/>
      <w:pPr>
        <w:ind w:left="2868" w:hanging="360"/>
      </w:pPr>
      <w:rPr>
        <w:rFonts w:ascii="Courier New" w:hAnsi="Courier New" w:cs="Courier New" w:hint="default"/>
      </w:rPr>
    </w:lvl>
    <w:lvl w:ilvl="5" w:tplc="080A0005" w:tentative="1">
      <w:start w:val="1"/>
      <w:numFmt w:val="bullet"/>
      <w:lvlText w:val=""/>
      <w:lvlJc w:val="left"/>
      <w:pPr>
        <w:ind w:left="3588" w:hanging="360"/>
      </w:pPr>
      <w:rPr>
        <w:rFonts w:ascii="Wingdings" w:hAnsi="Wingdings" w:hint="default"/>
      </w:rPr>
    </w:lvl>
    <w:lvl w:ilvl="6" w:tplc="080A0001" w:tentative="1">
      <w:start w:val="1"/>
      <w:numFmt w:val="bullet"/>
      <w:lvlText w:val=""/>
      <w:lvlJc w:val="left"/>
      <w:pPr>
        <w:ind w:left="4308" w:hanging="360"/>
      </w:pPr>
      <w:rPr>
        <w:rFonts w:ascii="Symbol" w:hAnsi="Symbol" w:hint="default"/>
      </w:rPr>
    </w:lvl>
    <w:lvl w:ilvl="7" w:tplc="080A0003" w:tentative="1">
      <w:start w:val="1"/>
      <w:numFmt w:val="bullet"/>
      <w:lvlText w:val="o"/>
      <w:lvlJc w:val="left"/>
      <w:pPr>
        <w:ind w:left="5028" w:hanging="360"/>
      </w:pPr>
      <w:rPr>
        <w:rFonts w:ascii="Courier New" w:hAnsi="Courier New" w:cs="Courier New" w:hint="default"/>
      </w:rPr>
    </w:lvl>
    <w:lvl w:ilvl="8" w:tplc="080A0005" w:tentative="1">
      <w:start w:val="1"/>
      <w:numFmt w:val="bullet"/>
      <w:lvlText w:val=""/>
      <w:lvlJc w:val="left"/>
      <w:pPr>
        <w:ind w:left="5748" w:hanging="360"/>
      </w:pPr>
      <w:rPr>
        <w:rFonts w:ascii="Wingdings" w:hAnsi="Wingdings" w:hint="default"/>
      </w:rPr>
    </w:lvl>
  </w:abstractNum>
  <w:abstractNum w:abstractNumId="16">
    <w:nsid w:val="3FDC0D50"/>
    <w:multiLevelType w:val="hybridMultilevel"/>
    <w:tmpl w:val="1E5402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787469"/>
    <w:multiLevelType w:val="hybridMultilevel"/>
    <w:tmpl w:val="60842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7F7678"/>
    <w:multiLevelType w:val="hybridMultilevel"/>
    <w:tmpl w:val="B18020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3132F0"/>
    <w:multiLevelType w:val="hybridMultilevel"/>
    <w:tmpl w:val="CABE7B9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F59472A"/>
    <w:multiLevelType w:val="hybridMultilevel"/>
    <w:tmpl w:val="59522604"/>
    <w:lvl w:ilvl="0" w:tplc="0409000D">
      <w:start w:val="1"/>
      <w:numFmt w:val="bullet"/>
      <w:lvlText w:val=""/>
      <w:lvlJc w:val="left"/>
      <w:pPr>
        <w:ind w:left="650" w:hanging="360"/>
      </w:pPr>
      <w:rPr>
        <w:rFonts w:ascii="Wingdings" w:hAnsi="Wingdings"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21">
    <w:nsid w:val="50A22DB3"/>
    <w:multiLevelType w:val="hybridMultilevel"/>
    <w:tmpl w:val="D86C5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634BDD"/>
    <w:multiLevelType w:val="hybridMultilevel"/>
    <w:tmpl w:val="3B408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B73743"/>
    <w:multiLevelType w:val="hybridMultilevel"/>
    <w:tmpl w:val="39AAB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CF16B1"/>
    <w:multiLevelType w:val="hybridMultilevel"/>
    <w:tmpl w:val="60CCF850"/>
    <w:lvl w:ilvl="0" w:tplc="62665286">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E131E9D"/>
    <w:multiLevelType w:val="hybridMultilevel"/>
    <w:tmpl w:val="A00EE6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1F2489"/>
    <w:multiLevelType w:val="hybridMultilevel"/>
    <w:tmpl w:val="56569E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C663B95"/>
    <w:multiLevelType w:val="hybridMultilevel"/>
    <w:tmpl w:val="E6E0D034"/>
    <w:lvl w:ilvl="0" w:tplc="433A99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EAA1520"/>
    <w:multiLevelType w:val="hybridMultilevel"/>
    <w:tmpl w:val="37A2C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ED340F3"/>
    <w:multiLevelType w:val="hybridMultilevel"/>
    <w:tmpl w:val="1A324C1C"/>
    <w:lvl w:ilvl="0" w:tplc="BEF096BC">
      <w:start w:val="1"/>
      <w:numFmt w:val="lowerLetter"/>
      <w:lvlText w:val="%1)"/>
      <w:lvlJc w:val="left"/>
      <w:pPr>
        <w:ind w:left="782" w:hanging="360"/>
      </w:pPr>
      <w:rPr>
        <w:rFonts w:hint="default"/>
      </w:rPr>
    </w:lvl>
    <w:lvl w:ilvl="1" w:tplc="080A0019" w:tentative="1">
      <w:start w:val="1"/>
      <w:numFmt w:val="lowerLetter"/>
      <w:lvlText w:val="%2."/>
      <w:lvlJc w:val="left"/>
      <w:pPr>
        <w:ind w:left="1502" w:hanging="360"/>
      </w:pPr>
    </w:lvl>
    <w:lvl w:ilvl="2" w:tplc="080A001B" w:tentative="1">
      <w:start w:val="1"/>
      <w:numFmt w:val="lowerRoman"/>
      <w:lvlText w:val="%3."/>
      <w:lvlJc w:val="right"/>
      <w:pPr>
        <w:ind w:left="2222" w:hanging="180"/>
      </w:pPr>
    </w:lvl>
    <w:lvl w:ilvl="3" w:tplc="080A000F" w:tentative="1">
      <w:start w:val="1"/>
      <w:numFmt w:val="decimal"/>
      <w:lvlText w:val="%4."/>
      <w:lvlJc w:val="left"/>
      <w:pPr>
        <w:ind w:left="2942" w:hanging="360"/>
      </w:pPr>
    </w:lvl>
    <w:lvl w:ilvl="4" w:tplc="080A0019" w:tentative="1">
      <w:start w:val="1"/>
      <w:numFmt w:val="lowerLetter"/>
      <w:lvlText w:val="%5."/>
      <w:lvlJc w:val="left"/>
      <w:pPr>
        <w:ind w:left="3662" w:hanging="360"/>
      </w:pPr>
    </w:lvl>
    <w:lvl w:ilvl="5" w:tplc="080A001B" w:tentative="1">
      <w:start w:val="1"/>
      <w:numFmt w:val="lowerRoman"/>
      <w:lvlText w:val="%6."/>
      <w:lvlJc w:val="right"/>
      <w:pPr>
        <w:ind w:left="4382" w:hanging="180"/>
      </w:pPr>
    </w:lvl>
    <w:lvl w:ilvl="6" w:tplc="080A000F" w:tentative="1">
      <w:start w:val="1"/>
      <w:numFmt w:val="decimal"/>
      <w:lvlText w:val="%7."/>
      <w:lvlJc w:val="left"/>
      <w:pPr>
        <w:ind w:left="5102" w:hanging="360"/>
      </w:pPr>
    </w:lvl>
    <w:lvl w:ilvl="7" w:tplc="080A0019" w:tentative="1">
      <w:start w:val="1"/>
      <w:numFmt w:val="lowerLetter"/>
      <w:lvlText w:val="%8."/>
      <w:lvlJc w:val="left"/>
      <w:pPr>
        <w:ind w:left="5822" w:hanging="360"/>
      </w:pPr>
    </w:lvl>
    <w:lvl w:ilvl="8" w:tplc="080A001B" w:tentative="1">
      <w:start w:val="1"/>
      <w:numFmt w:val="lowerRoman"/>
      <w:lvlText w:val="%9."/>
      <w:lvlJc w:val="right"/>
      <w:pPr>
        <w:ind w:left="6542" w:hanging="180"/>
      </w:pPr>
    </w:lvl>
  </w:abstractNum>
  <w:num w:numId="1">
    <w:abstractNumId w:val="20"/>
  </w:num>
  <w:num w:numId="2">
    <w:abstractNumId w:val="19"/>
  </w:num>
  <w:num w:numId="3">
    <w:abstractNumId w:val="10"/>
  </w:num>
  <w:num w:numId="4">
    <w:abstractNumId w:val="0"/>
  </w:num>
  <w:num w:numId="5">
    <w:abstractNumId w:val="7"/>
  </w:num>
  <w:num w:numId="6">
    <w:abstractNumId w:val="17"/>
  </w:num>
  <w:num w:numId="7">
    <w:abstractNumId w:val="3"/>
  </w:num>
  <w:num w:numId="8">
    <w:abstractNumId w:val="13"/>
  </w:num>
  <w:num w:numId="9">
    <w:abstractNumId w:val="28"/>
  </w:num>
  <w:num w:numId="10">
    <w:abstractNumId w:val="11"/>
  </w:num>
  <w:num w:numId="11">
    <w:abstractNumId w:val="29"/>
  </w:num>
  <w:num w:numId="12">
    <w:abstractNumId w:val="4"/>
  </w:num>
  <w:num w:numId="13">
    <w:abstractNumId w:val="18"/>
  </w:num>
  <w:num w:numId="14">
    <w:abstractNumId w:val="23"/>
  </w:num>
  <w:num w:numId="15">
    <w:abstractNumId w:val="12"/>
  </w:num>
  <w:num w:numId="16">
    <w:abstractNumId w:val="22"/>
  </w:num>
  <w:num w:numId="17">
    <w:abstractNumId w:val="25"/>
  </w:num>
  <w:num w:numId="18">
    <w:abstractNumId w:val="24"/>
  </w:num>
  <w:num w:numId="19">
    <w:abstractNumId w:val="21"/>
  </w:num>
  <w:num w:numId="20">
    <w:abstractNumId w:val="6"/>
  </w:num>
  <w:num w:numId="21">
    <w:abstractNumId w:val="8"/>
  </w:num>
  <w:num w:numId="22">
    <w:abstractNumId w:val="14"/>
  </w:num>
  <w:num w:numId="23">
    <w:abstractNumId w:val="9"/>
  </w:num>
  <w:num w:numId="24">
    <w:abstractNumId w:val="5"/>
  </w:num>
  <w:num w:numId="25">
    <w:abstractNumId w:val="16"/>
  </w:num>
  <w:num w:numId="26">
    <w:abstractNumId w:val="15"/>
  </w:num>
  <w:num w:numId="27">
    <w:abstractNumId w:val="27"/>
  </w:num>
  <w:num w:numId="28">
    <w:abstractNumId w:val="26"/>
  </w:num>
  <w:num w:numId="29">
    <w:abstractNumId w:val="1"/>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B8"/>
    <w:rsid w:val="000006B9"/>
    <w:rsid w:val="00001645"/>
    <w:rsid w:val="0000289C"/>
    <w:rsid w:val="000049EA"/>
    <w:rsid w:val="000051AF"/>
    <w:rsid w:val="000056F3"/>
    <w:rsid w:val="00006A6B"/>
    <w:rsid w:val="00007D93"/>
    <w:rsid w:val="00017158"/>
    <w:rsid w:val="000219F2"/>
    <w:rsid w:val="00021F00"/>
    <w:rsid w:val="00022508"/>
    <w:rsid w:val="00023F7A"/>
    <w:rsid w:val="00025376"/>
    <w:rsid w:val="000266AF"/>
    <w:rsid w:val="0002788C"/>
    <w:rsid w:val="00030153"/>
    <w:rsid w:val="000306BC"/>
    <w:rsid w:val="00031F11"/>
    <w:rsid w:val="0003525C"/>
    <w:rsid w:val="000377DC"/>
    <w:rsid w:val="00042654"/>
    <w:rsid w:val="00046E0C"/>
    <w:rsid w:val="00047D31"/>
    <w:rsid w:val="00047D5C"/>
    <w:rsid w:val="00055535"/>
    <w:rsid w:val="0006084B"/>
    <w:rsid w:val="00065288"/>
    <w:rsid w:val="00066362"/>
    <w:rsid w:val="0007799E"/>
    <w:rsid w:val="00082197"/>
    <w:rsid w:val="0008252D"/>
    <w:rsid w:val="000831F6"/>
    <w:rsid w:val="00084156"/>
    <w:rsid w:val="000856CD"/>
    <w:rsid w:val="000866AD"/>
    <w:rsid w:val="00090D45"/>
    <w:rsid w:val="000933D9"/>
    <w:rsid w:val="00094EE2"/>
    <w:rsid w:val="00096334"/>
    <w:rsid w:val="00097013"/>
    <w:rsid w:val="00097239"/>
    <w:rsid w:val="000A19EE"/>
    <w:rsid w:val="000A4342"/>
    <w:rsid w:val="000A5EB9"/>
    <w:rsid w:val="000A620C"/>
    <w:rsid w:val="000A6B07"/>
    <w:rsid w:val="000A7A37"/>
    <w:rsid w:val="000B1513"/>
    <w:rsid w:val="000B228B"/>
    <w:rsid w:val="000B3176"/>
    <w:rsid w:val="000C3290"/>
    <w:rsid w:val="000D4BC1"/>
    <w:rsid w:val="000D579E"/>
    <w:rsid w:val="000D67EB"/>
    <w:rsid w:val="000D6982"/>
    <w:rsid w:val="000D69B1"/>
    <w:rsid w:val="000D72A6"/>
    <w:rsid w:val="000E292A"/>
    <w:rsid w:val="000E639F"/>
    <w:rsid w:val="000F2197"/>
    <w:rsid w:val="000F7170"/>
    <w:rsid w:val="00102431"/>
    <w:rsid w:val="00111A1A"/>
    <w:rsid w:val="00113B76"/>
    <w:rsid w:val="00114552"/>
    <w:rsid w:val="00115F05"/>
    <w:rsid w:val="00123317"/>
    <w:rsid w:val="0012377B"/>
    <w:rsid w:val="001244C9"/>
    <w:rsid w:val="001304DD"/>
    <w:rsid w:val="00132D47"/>
    <w:rsid w:val="00135402"/>
    <w:rsid w:val="00137E2D"/>
    <w:rsid w:val="0014155F"/>
    <w:rsid w:val="00141A5D"/>
    <w:rsid w:val="00143C0C"/>
    <w:rsid w:val="0014410C"/>
    <w:rsid w:val="00146902"/>
    <w:rsid w:val="00152F4B"/>
    <w:rsid w:val="00153DB8"/>
    <w:rsid w:val="001560A7"/>
    <w:rsid w:val="001566BC"/>
    <w:rsid w:val="00171EA0"/>
    <w:rsid w:val="001731CD"/>
    <w:rsid w:val="001847D4"/>
    <w:rsid w:val="00186B73"/>
    <w:rsid w:val="00190EAD"/>
    <w:rsid w:val="00191379"/>
    <w:rsid w:val="00192FEA"/>
    <w:rsid w:val="0019332B"/>
    <w:rsid w:val="00193B33"/>
    <w:rsid w:val="00195A68"/>
    <w:rsid w:val="0019785B"/>
    <w:rsid w:val="001A68B2"/>
    <w:rsid w:val="001A7B7B"/>
    <w:rsid w:val="001B1540"/>
    <w:rsid w:val="001B2E40"/>
    <w:rsid w:val="001B722B"/>
    <w:rsid w:val="001C28CA"/>
    <w:rsid w:val="001C4B11"/>
    <w:rsid w:val="001C4DF1"/>
    <w:rsid w:val="001C691F"/>
    <w:rsid w:val="001D010F"/>
    <w:rsid w:val="001D3FFC"/>
    <w:rsid w:val="001D4631"/>
    <w:rsid w:val="001D566F"/>
    <w:rsid w:val="001D6769"/>
    <w:rsid w:val="001D7941"/>
    <w:rsid w:val="001E6D5D"/>
    <w:rsid w:val="001E7FE0"/>
    <w:rsid w:val="001F2CC7"/>
    <w:rsid w:val="001F4597"/>
    <w:rsid w:val="00201049"/>
    <w:rsid w:val="00203882"/>
    <w:rsid w:val="00205FD6"/>
    <w:rsid w:val="00206618"/>
    <w:rsid w:val="002133D5"/>
    <w:rsid w:val="002139DB"/>
    <w:rsid w:val="00214BC8"/>
    <w:rsid w:val="00214FE9"/>
    <w:rsid w:val="0021782D"/>
    <w:rsid w:val="0022104E"/>
    <w:rsid w:val="0022235E"/>
    <w:rsid w:val="00223D22"/>
    <w:rsid w:val="00224702"/>
    <w:rsid w:val="00224AA4"/>
    <w:rsid w:val="00226AB7"/>
    <w:rsid w:val="00227654"/>
    <w:rsid w:val="0022769E"/>
    <w:rsid w:val="00232CEE"/>
    <w:rsid w:val="0023567A"/>
    <w:rsid w:val="00237D32"/>
    <w:rsid w:val="00240EA7"/>
    <w:rsid w:val="00242096"/>
    <w:rsid w:val="00247979"/>
    <w:rsid w:val="00250321"/>
    <w:rsid w:val="00250B0F"/>
    <w:rsid w:val="002512A3"/>
    <w:rsid w:val="0025149F"/>
    <w:rsid w:val="00254F9C"/>
    <w:rsid w:val="00255ED3"/>
    <w:rsid w:val="00256D7A"/>
    <w:rsid w:val="00263C35"/>
    <w:rsid w:val="0026552B"/>
    <w:rsid w:val="002704EE"/>
    <w:rsid w:val="00271701"/>
    <w:rsid w:val="00273632"/>
    <w:rsid w:val="00276FB5"/>
    <w:rsid w:val="00282DC6"/>
    <w:rsid w:val="002836B9"/>
    <w:rsid w:val="00287098"/>
    <w:rsid w:val="002878A3"/>
    <w:rsid w:val="00291E66"/>
    <w:rsid w:val="00296A40"/>
    <w:rsid w:val="002A187F"/>
    <w:rsid w:val="002A45FB"/>
    <w:rsid w:val="002A5AF8"/>
    <w:rsid w:val="002A5ED5"/>
    <w:rsid w:val="002B0819"/>
    <w:rsid w:val="002B17F2"/>
    <w:rsid w:val="002B4671"/>
    <w:rsid w:val="002B676F"/>
    <w:rsid w:val="002C21D9"/>
    <w:rsid w:val="002C3645"/>
    <w:rsid w:val="002C424A"/>
    <w:rsid w:val="002C5A1F"/>
    <w:rsid w:val="002C7428"/>
    <w:rsid w:val="002D52E3"/>
    <w:rsid w:val="002D7EDD"/>
    <w:rsid w:val="002E0E7A"/>
    <w:rsid w:val="002E660A"/>
    <w:rsid w:val="002E6BC5"/>
    <w:rsid w:val="002F00DA"/>
    <w:rsid w:val="002F2DAC"/>
    <w:rsid w:val="002F4399"/>
    <w:rsid w:val="002F567D"/>
    <w:rsid w:val="002F7004"/>
    <w:rsid w:val="002F7EEA"/>
    <w:rsid w:val="00303B3A"/>
    <w:rsid w:val="003054C9"/>
    <w:rsid w:val="00306646"/>
    <w:rsid w:val="00307A8B"/>
    <w:rsid w:val="00310082"/>
    <w:rsid w:val="00311B6B"/>
    <w:rsid w:val="00313F61"/>
    <w:rsid w:val="00314E0E"/>
    <w:rsid w:val="0031655D"/>
    <w:rsid w:val="00317817"/>
    <w:rsid w:val="00317C83"/>
    <w:rsid w:val="00325410"/>
    <w:rsid w:val="003267F0"/>
    <w:rsid w:val="00326A81"/>
    <w:rsid w:val="00327295"/>
    <w:rsid w:val="00330F6F"/>
    <w:rsid w:val="00333059"/>
    <w:rsid w:val="003361E1"/>
    <w:rsid w:val="00337093"/>
    <w:rsid w:val="0034790F"/>
    <w:rsid w:val="0035075B"/>
    <w:rsid w:val="0035108B"/>
    <w:rsid w:val="00351595"/>
    <w:rsid w:val="00352095"/>
    <w:rsid w:val="003540B9"/>
    <w:rsid w:val="003546C6"/>
    <w:rsid w:val="00354C20"/>
    <w:rsid w:val="003609B4"/>
    <w:rsid w:val="00365F59"/>
    <w:rsid w:val="00374EE0"/>
    <w:rsid w:val="00374F07"/>
    <w:rsid w:val="0038112C"/>
    <w:rsid w:val="003825DA"/>
    <w:rsid w:val="0038446F"/>
    <w:rsid w:val="003845E5"/>
    <w:rsid w:val="00386C95"/>
    <w:rsid w:val="00387A53"/>
    <w:rsid w:val="00394146"/>
    <w:rsid w:val="003A4CF9"/>
    <w:rsid w:val="003A7829"/>
    <w:rsid w:val="003B0E48"/>
    <w:rsid w:val="003B3701"/>
    <w:rsid w:val="003B3B75"/>
    <w:rsid w:val="003B4080"/>
    <w:rsid w:val="003B797D"/>
    <w:rsid w:val="003D1747"/>
    <w:rsid w:val="003D2186"/>
    <w:rsid w:val="003D49D1"/>
    <w:rsid w:val="003D5445"/>
    <w:rsid w:val="003E1CA8"/>
    <w:rsid w:val="003E26D7"/>
    <w:rsid w:val="003F2322"/>
    <w:rsid w:val="003F33E2"/>
    <w:rsid w:val="003F5467"/>
    <w:rsid w:val="003F5E14"/>
    <w:rsid w:val="00401A2C"/>
    <w:rsid w:val="0040295B"/>
    <w:rsid w:val="00405C36"/>
    <w:rsid w:val="0041066A"/>
    <w:rsid w:val="00411B24"/>
    <w:rsid w:val="00413DBF"/>
    <w:rsid w:val="00414397"/>
    <w:rsid w:val="00422256"/>
    <w:rsid w:val="00431702"/>
    <w:rsid w:val="00432709"/>
    <w:rsid w:val="00442ADA"/>
    <w:rsid w:val="0044343E"/>
    <w:rsid w:val="004434CE"/>
    <w:rsid w:val="004445E8"/>
    <w:rsid w:val="00445770"/>
    <w:rsid w:val="00447C78"/>
    <w:rsid w:val="00457F76"/>
    <w:rsid w:val="00461D35"/>
    <w:rsid w:val="00463731"/>
    <w:rsid w:val="00463B78"/>
    <w:rsid w:val="00465F19"/>
    <w:rsid w:val="004665EC"/>
    <w:rsid w:val="00470279"/>
    <w:rsid w:val="00471657"/>
    <w:rsid w:val="00475302"/>
    <w:rsid w:val="004806D4"/>
    <w:rsid w:val="00480A1D"/>
    <w:rsid w:val="004830CA"/>
    <w:rsid w:val="00484463"/>
    <w:rsid w:val="00486A70"/>
    <w:rsid w:val="004A1E89"/>
    <w:rsid w:val="004A5F04"/>
    <w:rsid w:val="004A61FD"/>
    <w:rsid w:val="004A715F"/>
    <w:rsid w:val="004A7313"/>
    <w:rsid w:val="004A7393"/>
    <w:rsid w:val="004A7E31"/>
    <w:rsid w:val="004B0BB6"/>
    <w:rsid w:val="004B1433"/>
    <w:rsid w:val="004B21E5"/>
    <w:rsid w:val="004B241D"/>
    <w:rsid w:val="004B53A7"/>
    <w:rsid w:val="004B6EE1"/>
    <w:rsid w:val="004B7191"/>
    <w:rsid w:val="004B77B3"/>
    <w:rsid w:val="004C2662"/>
    <w:rsid w:val="004C44E3"/>
    <w:rsid w:val="004C47CF"/>
    <w:rsid w:val="004C679F"/>
    <w:rsid w:val="004D041F"/>
    <w:rsid w:val="004D47C2"/>
    <w:rsid w:val="004D4C67"/>
    <w:rsid w:val="004D5550"/>
    <w:rsid w:val="004D5790"/>
    <w:rsid w:val="004D5D09"/>
    <w:rsid w:val="004E0B49"/>
    <w:rsid w:val="004E12A9"/>
    <w:rsid w:val="004E2BCE"/>
    <w:rsid w:val="004E3BC4"/>
    <w:rsid w:val="004E4171"/>
    <w:rsid w:val="004E44BA"/>
    <w:rsid w:val="004E585F"/>
    <w:rsid w:val="004E6786"/>
    <w:rsid w:val="004E7F2C"/>
    <w:rsid w:val="004F1B79"/>
    <w:rsid w:val="004F504A"/>
    <w:rsid w:val="00503C33"/>
    <w:rsid w:val="00506F53"/>
    <w:rsid w:val="005119CC"/>
    <w:rsid w:val="005139CB"/>
    <w:rsid w:val="0051697D"/>
    <w:rsid w:val="00516C8A"/>
    <w:rsid w:val="00517170"/>
    <w:rsid w:val="00525C32"/>
    <w:rsid w:val="00526EC1"/>
    <w:rsid w:val="00531FBE"/>
    <w:rsid w:val="005349F9"/>
    <w:rsid w:val="00535CAB"/>
    <w:rsid w:val="00537D3C"/>
    <w:rsid w:val="005400E7"/>
    <w:rsid w:val="00540582"/>
    <w:rsid w:val="00541BE6"/>
    <w:rsid w:val="00541FC4"/>
    <w:rsid w:val="005475BB"/>
    <w:rsid w:val="00547FE7"/>
    <w:rsid w:val="00551707"/>
    <w:rsid w:val="005530CB"/>
    <w:rsid w:val="005538BD"/>
    <w:rsid w:val="00555DFB"/>
    <w:rsid w:val="00560E92"/>
    <w:rsid w:val="00560FCD"/>
    <w:rsid w:val="00564CFB"/>
    <w:rsid w:val="0056613D"/>
    <w:rsid w:val="00566CBC"/>
    <w:rsid w:val="0056702B"/>
    <w:rsid w:val="00567A3A"/>
    <w:rsid w:val="00567E3B"/>
    <w:rsid w:val="005731C2"/>
    <w:rsid w:val="00574199"/>
    <w:rsid w:val="005763E0"/>
    <w:rsid w:val="00577194"/>
    <w:rsid w:val="00582C8B"/>
    <w:rsid w:val="00582FEB"/>
    <w:rsid w:val="005842F3"/>
    <w:rsid w:val="00594B78"/>
    <w:rsid w:val="005A1F51"/>
    <w:rsid w:val="005A5823"/>
    <w:rsid w:val="005A5C7E"/>
    <w:rsid w:val="005A5EE3"/>
    <w:rsid w:val="005A74AA"/>
    <w:rsid w:val="005C0343"/>
    <w:rsid w:val="005C15F4"/>
    <w:rsid w:val="005C40F9"/>
    <w:rsid w:val="005C7B55"/>
    <w:rsid w:val="005D2FA5"/>
    <w:rsid w:val="005D680B"/>
    <w:rsid w:val="005D7461"/>
    <w:rsid w:val="005E2420"/>
    <w:rsid w:val="005E6D50"/>
    <w:rsid w:val="005E7CC3"/>
    <w:rsid w:val="005E7EF6"/>
    <w:rsid w:val="005F41E6"/>
    <w:rsid w:val="005F4F30"/>
    <w:rsid w:val="005F6479"/>
    <w:rsid w:val="006037E6"/>
    <w:rsid w:val="00607E3A"/>
    <w:rsid w:val="00610808"/>
    <w:rsid w:val="00612DF5"/>
    <w:rsid w:val="00616F58"/>
    <w:rsid w:val="00621AB6"/>
    <w:rsid w:val="00623A5D"/>
    <w:rsid w:val="00623FD0"/>
    <w:rsid w:val="00624C3E"/>
    <w:rsid w:val="00626413"/>
    <w:rsid w:val="0063045A"/>
    <w:rsid w:val="00633D30"/>
    <w:rsid w:val="00634FB5"/>
    <w:rsid w:val="006370F9"/>
    <w:rsid w:val="006419D2"/>
    <w:rsid w:val="00643D1E"/>
    <w:rsid w:val="00645E48"/>
    <w:rsid w:val="006505C0"/>
    <w:rsid w:val="006507BA"/>
    <w:rsid w:val="00653BF1"/>
    <w:rsid w:val="00654628"/>
    <w:rsid w:val="00660B79"/>
    <w:rsid w:val="00660D57"/>
    <w:rsid w:val="00662C4B"/>
    <w:rsid w:val="0066376F"/>
    <w:rsid w:val="00667288"/>
    <w:rsid w:val="006708C5"/>
    <w:rsid w:val="0067260B"/>
    <w:rsid w:val="0067395D"/>
    <w:rsid w:val="0068553F"/>
    <w:rsid w:val="00694653"/>
    <w:rsid w:val="00694C94"/>
    <w:rsid w:val="00694E34"/>
    <w:rsid w:val="00695BB0"/>
    <w:rsid w:val="006A0196"/>
    <w:rsid w:val="006A116A"/>
    <w:rsid w:val="006A39B8"/>
    <w:rsid w:val="006A6515"/>
    <w:rsid w:val="006A77DE"/>
    <w:rsid w:val="006A7FFA"/>
    <w:rsid w:val="006B08CF"/>
    <w:rsid w:val="006B35FF"/>
    <w:rsid w:val="006B6AD7"/>
    <w:rsid w:val="006B70D8"/>
    <w:rsid w:val="006B750A"/>
    <w:rsid w:val="006C0928"/>
    <w:rsid w:val="006C2182"/>
    <w:rsid w:val="006C282D"/>
    <w:rsid w:val="006C2C2C"/>
    <w:rsid w:val="006C3D21"/>
    <w:rsid w:val="006C6064"/>
    <w:rsid w:val="006D14AD"/>
    <w:rsid w:val="006D5180"/>
    <w:rsid w:val="006D560B"/>
    <w:rsid w:val="006D5B0F"/>
    <w:rsid w:val="006E03D2"/>
    <w:rsid w:val="006E2A24"/>
    <w:rsid w:val="006E4421"/>
    <w:rsid w:val="006E528E"/>
    <w:rsid w:val="006E5B25"/>
    <w:rsid w:val="006F0888"/>
    <w:rsid w:val="006F1B9D"/>
    <w:rsid w:val="006F29DF"/>
    <w:rsid w:val="006F37A4"/>
    <w:rsid w:val="006F3A56"/>
    <w:rsid w:val="006F3B8C"/>
    <w:rsid w:val="007001AD"/>
    <w:rsid w:val="0070020B"/>
    <w:rsid w:val="007010E8"/>
    <w:rsid w:val="00701B59"/>
    <w:rsid w:val="00702DE1"/>
    <w:rsid w:val="007044C3"/>
    <w:rsid w:val="00704A7F"/>
    <w:rsid w:val="00704BC9"/>
    <w:rsid w:val="00706F2B"/>
    <w:rsid w:val="00707488"/>
    <w:rsid w:val="00707E48"/>
    <w:rsid w:val="00710BF7"/>
    <w:rsid w:val="00716F93"/>
    <w:rsid w:val="007177A0"/>
    <w:rsid w:val="00717C73"/>
    <w:rsid w:val="00723CA7"/>
    <w:rsid w:val="00723D2D"/>
    <w:rsid w:val="00731C1C"/>
    <w:rsid w:val="007324A3"/>
    <w:rsid w:val="00732CF0"/>
    <w:rsid w:val="00733527"/>
    <w:rsid w:val="0073550E"/>
    <w:rsid w:val="007359C1"/>
    <w:rsid w:val="00736360"/>
    <w:rsid w:val="00740C7F"/>
    <w:rsid w:val="00742451"/>
    <w:rsid w:val="0074328D"/>
    <w:rsid w:val="007445B3"/>
    <w:rsid w:val="00747917"/>
    <w:rsid w:val="007512BB"/>
    <w:rsid w:val="007515FE"/>
    <w:rsid w:val="007519D7"/>
    <w:rsid w:val="00751DC5"/>
    <w:rsid w:val="0075337F"/>
    <w:rsid w:val="00753DA0"/>
    <w:rsid w:val="00754271"/>
    <w:rsid w:val="007549F0"/>
    <w:rsid w:val="00761A36"/>
    <w:rsid w:val="007638BF"/>
    <w:rsid w:val="00767E63"/>
    <w:rsid w:val="0077203D"/>
    <w:rsid w:val="0077432C"/>
    <w:rsid w:val="00775CE4"/>
    <w:rsid w:val="00775F6B"/>
    <w:rsid w:val="0077718E"/>
    <w:rsid w:val="0078107F"/>
    <w:rsid w:val="007822DF"/>
    <w:rsid w:val="00782DA2"/>
    <w:rsid w:val="00783A82"/>
    <w:rsid w:val="00784B9B"/>
    <w:rsid w:val="007854C8"/>
    <w:rsid w:val="00785D7C"/>
    <w:rsid w:val="007942E4"/>
    <w:rsid w:val="007949E4"/>
    <w:rsid w:val="00796028"/>
    <w:rsid w:val="007962F6"/>
    <w:rsid w:val="00796724"/>
    <w:rsid w:val="00796FDE"/>
    <w:rsid w:val="007A0542"/>
    <w:rsid w:val="007A2BE9"/>
    <w:rsid w:val="007A610A"/>
    <w:rsid w:val="007A6D6A"/>
    <w:rsid w:val="007B1CA2"/>
    <w:rsid w:val="007B79D3"/>
    <w:rsid w:val="007C1386"/>
    <w:rsid w:val="007C351B"/>
    <w:rsid w:val="007C73D1"/>
    <w:rsid w:val="007D031F"/>
    <w:rsid w:val="007D1B3E"/>
    <w:rsid w:val="007D2A8C"/>
    <w:rsid w:val="007D2B93"/>
    <w:rsid w:val="007D5CB9"/>
    <w:rsid w:val="007E0345"/>
    <w:rsid w:val="007E0F7E"/>
    <w:rsid w:val="007E23EC"/>
    <w:rsid w:val="007E605E"/>
    <w:rsid w:val="007F319A"/>
    <w:rsid w:val="007F3DEE"/>
    <w:rsid w:val="007F606F"/>
    <w:rsid w:val="007F636A"/>
    <w:rsid w:val="007F7B24"/>
    <w:rsid w:val="007F7C26"/>
    <w:rsid w:val="00800B97"/>
    <w:rsid w:val="00803E7A"/>
    <w:rsid w:val="00804232"/>
    <w:rsid w:val="00804B6E"/>
    <w:rsid w:val="008068D3"/>
    <w:rsid w:val="00806D28"/>
    <w:rsid w:val="0081374E"/>
    <w:rsid w:val="008176B9"/>
    <w:rsid w:val="008204C9"/>
    <w:rsid w:val="0082212F"/>
    <w:rsid w:val="00823864"/>
    <w:rsid w:val="0082559B"/>
    <w:rsid w:val="0082561B"/>
    <w:rsid w:val="00826365"/>
    <w:rsid w:val="00827E0E"/>
    <w:rsid w:val="008327F9"/>
    <w:rsid w:val="00836C7B"/>
    <w:rsid w:val="0083729F"/>
    <w:rsid w:val="00837C4A"/>
    <w:rsid w:val="0084024D"/>
    <w:rsid w:val="00845A47"/>
    <w:rsid w:val="00847099"/>
    <w:rsid w:val="008474C7"/>
    <w:rsid w:val="008509CB"/>
    <w:rsid w:val="00850BC3"/>
    <w:rsid w:val="00852B9C"/>
    <w:rsid w:val="00854B7C"/>
    <w:rsid w:val="00857662"/>
    <w:rsid w:val="008577B0"/>
    <w:rsid w:val="0086244A"/>
    <w:rsid w:val="0086311A"/>
    <w:rsid w:val="00865246"/>
    <w:rsid w:val="00865277"/>
    <w:rsid w:val="00867367"/>
    <w:rsid w:val="008673E2"/>
    <w:rsid w:val="0086793F"/>
    <w:rsid w:val="00871D85"/>
    <w:rsid w:val="00873504"/>
    <w:rsid w:val="00873687"/>
    <w:rsid w:val="00875F4D"/>
    <w:rsid w:val="008775F4"/>
    <w:rsid w:val="0087769F"/>
    <w:rsid w:val="00883A24"/>
    <w:rsid w:val="00886061"/>
    <w:rsid w:val="008916AE"/>
    <w:rsid w:val="00894276"/>
    <w:rsid w:val="00894348"/>
    <w:rsid w:val="008952DE"/>
    <w:rsid w:val="00895386"/>
    <w:rsid w:val="008A3857"/>
    <w:rsid w:val="008B34D0"/>
    <w:rsid w:val="008B4412"/>
    <w:rsid w:val="008B51D7"/>
    <w:rsid w:val="008B57E0"/>
    <w:rsid w:val="008B78F6"/>
    <w:rsid w:val="008C4C87"/>
    <w:rsid w:val="008C5BEC"/>
    <w:rsid w:val="008C6480"/>
    <w:rsid w:val="008D74FA"/>
    <w:rsid w:val="008D7C1C"/>
    <w:rsid w:val="008E04E7"/>
    <w:rsid w:val="008E0AF1"/>
    <w:rsid w:val="008E1773"/>
    <w:rsid w:val="008E4A38"/>
    <w:rsid w:val="008E4BC5"/>
    <w:rsid w:val="008E6540"/>
    <w:rsid w:val="008E6D2A"/>
    <w:rsid w:val="008F3810"/>
    <w:rsid w:val="008F4AB9"/>
    <w:rsid w:val="00901C95"/>
    <w:rsid w:val="00902253"/>
    <w:rsid w:val="00905DC0"/>
    <w:rsid w:val="00910715"/>
    <w:rsid w:val="00910B46"/>
    <w:rsid w:val="0091239F"/>
    <w:rsid w:val="00913A0C"/>
    <w:rsid w:val="00914BBB"/>
    <w:rsid w:val="009152C6"/>
    <w:rsid w:val="00917BCB"/>
    <w:rsid w:val="00920CE5"/>
    <w:rsid w:val="009215E4"/>
    <w:rsid w:val="00924459"/>
    <w:rsid w:val="00925AFB"/>
    <w:rsid w:val="009322B3"/>
    <w:rsid w:val="00932C23"/>
    <w:rsid w:val="00943354"/>
    <w:rsid w:val="00943CB1"/>
    <w:rsid w:val="00943D85"/>
    <w:rsid w:val="009446C9"/>
    <w:rsid w:val="00946FDA"/>
    <w:rsid w:val="009506D6"/>
    <w:rsid w:val="00951501"/>
    <w:rsid w:val="00951BC5"/>
    <w:rsid w:val="009520D4"/>
    <w:rsid w:val="00952FD9"/>
    <w:rsid w:val="00955079"/>
    <w:rsid w:val="009607F0"/>
    <w:rsid w:val="00960A25"/>
    <w:rsid w:val="009659CA"/>
    <w:rsid w:val="0096710B"/>
    <w:rsid w:val="00975569"/>
    <w:rsid w:val="00977989"/>
    <w:rsid w:val="00981574"/>
    <w:rsid w:val="00981A7C"/>
    <w:rsid w:val="00981C97"/>
    <w:rsid w:val="00983431"/>
    <w:rsid w:val="00983D1B"/>
    <w:rsid w:val="00985387"/>
    <w:rsid w:val="00986973"/>
    <w:rsid w:val="00987F1E"/>
    <w:rsid w:val="00992288"/>
    <w:rsid w:val="009931C9"/>
    <w:rsid w:val="00995AD7"/>
    <w:rsid w:val="009A15D2"/>
    <w:rsid w:val="009A1C7B"/>
    <w:rsid w:val="009A29F0"/>
    <w:rsid w:val="009A35E0"/>
    <w:rsid w:val="009A40A3"/>
    <w:rsid w:val="009A5BEC"/>
    <w:rsid w:val="009A6330"/>
    <w:rsid w:val="009A6355"/>
    <w:rsid w:val="009A7068"/>
    <w:rsid w:val="009B11AE"/>
    <w:rsid w:val="009B275C"/>
    <w:rsid w:val="009B277E"/>
    <w:rsid w:val="009B3936"/>
    <w:rsid w:val="009C129A"/>
    <w:rsid w:val="009C2647"/>
    <w:rsid w:val="009C3985"/>
    <w:rsid w:val="009C47E8"/>
    <w:rsid w:val="009D2791"/>
    <w:rsid w:val="009E0803"/>
    <w:rsid w:val="009E57A1"/>
    <w:rsid w:val="009E5DA6"/>
    <w:rsid w:val="009E5FB9"/>
    <w:rsid w:val="009E6284"/>
    <w:rsid w:val="009E66DC"/>
    <w:rsid w:val="009E6857"/>
    <w:rsid w:val="009F0EE4"/>
    <w:rsid w:val="009F2303"/>
    <w:rsid w:val="009F4550"/>
    <w:rsid w:val="009F78B7"/>
    <w:rsid w:val="00A01735"/>
    <w:rsid w:val="00A026AB"/>
    <w:rsid w:val="00A05D84"/>
    <w:rsid w:val="00A07687"/>
    <w:rsid w:val="00A07EC8"/>
    <w:rsid w:val="00A115DC"/>
    <w:rsid w:val="00A15464"/>
    <w:rsid w:val="00A166EE"/>
    <w:rsid w:val="00A17913"/>
    <w:rsid w:val="00A2228E"/>
    <w:rsid w:val="00A22BA9"/>
    <w:rsid w:val="00A233D4"/>
    <w:rsid w:val="00A25A09"/>
    <w:rsid w:val="00A27AC0"/>
    <w:rsid w:val="00A330EA"/>
    <w:rsid w:val="00A379FC"/>
    <w:rsid w:val="00A47A3A"/>
    <w:rsid w:val="00A507C9"/>
    <w:rsid w:val="00A540E4"/>
    <w:rsid w:val="00A602A9"/>
    <w:rsid w:val="00A64F0F"/>
    <w:rsid w:val="00A66EA9"/>
    <w:rsid w:val="00A71FCD"/>
    <w:rsid w:val="00A72237"/>
    <w:rsid w:val="00A74272"/>
    <w:rsid w:val="00A744BA"/>
    <w:rsid w:val="00A75676"/>
    <w:rsid w:val="00A77427"/>
    <w:rsid w:val="00A802C1"/>
    <w:rsid w:val="00A80AB9"/>
    <w:rsid w:val="00A84CF3"/>
    <w:rsid w:val="00A86C0E"/>
    <w:rsid w:val="00A919A7"/>
    <w:rsid w:val="00A93B17"/>
    <w:rsid w:val="00A950BB"/>
    <w:rsid w:val="00AA07B4"/>
    <w:rsid w:val="00AA2403"/>
    <w:rsid w:val="00AA2D72"/>
    <w:rsid w:val="00AA3ADE"/>
    <w:rsid w:val="00AA579D"/>
    <w:rsid w:val="00AB014F"/>
    <w:rsid w:val="00AB0650"/>
    <w:rsid w:val="00AB0FF8"/>
    <w:rsid w:val="00AB2D11"/>
    <w:rsid w:val="00AB3629"/>
    <w:rsid w:val="00AB5F5E"/>
    <w:rsid w:val="00AB7E11"/>
    <w:rsid w:val="00AB7E79"/>
    <w:rsid w:val="00AC478B"/>
    <w:rsid w:val="00AC639D"/>
    <w:rsid w:val="00AC7CEE"/>
    <w:rsid w:val="00AD11C8"/>
    <w:rsid w:val="00AD26D7"/>
    <w:rsid w:val="00AD4D31"/>
    <w:rsid w:val="00AD560C"/>
    <w:rsid w:val="00AE043E"/>
    <w:rsid w:val="00AE3761"/>
    <w:rsid w:val="00AF26F4"/>
    <w:rsid w:val="00AF382E"/>
    <w:rsid w:val="00AF5179"/>
    <w:rsid w:val="00AF549F"/>
    <w:rsid w:val="00AF5DE5"/>
    <w:rsid w:val="00AF7C7B"/>
    <w:rsid w:val="00B006C3"/>
    <w:rsid w:val="00B07139"/>
    <w:rsid w:val="00B10FBA"/>
    <w:rsid w:val="00B143CD"/>
    <w:rsid w:val="00B17A35"/>
    <w:rsid w:val="00B21E51"/>
    <w:rsid w:val="00B251E8"/>
    <w:rsid w:val="00B327A6"/>
    <w:rsid w:val="00B50F87"/>
    <w:rsid w:val="00B51DF9"/>
    <w:rsid w:val="00B5351E"/>
    <w:rsid w:val="00B53ADF"/>
    <w:rsid w:val="00B54350"/>
    <w:rsid w:val="00B563C0"/>
    <w:rsid w:val="00B563DB"/>
    <w:rsid w:val="00B57762"/>
    <w:rsid w:val="00B57F5C"/>
    <w:rsid w:val="00B6217D"/>
    <w:rsid w:val="00B63A3D"/>
    <w:rsid w:val="00B65A13"/>
    <w:rsid w:val="00B705A5"/>
    <w:rsid w:val="00B72032"/>
    <w:rsid w:val="00B74A53"/>
    <w:rsid w:val="00B74C7A"/>
    <w:rsid w:val="00B779E4"/>
    <w:rsid w:val="00B8125A"/>
    <w:rsid w:val="00B83DE8"/>
    <w:rsid w:val="00B921C0"/>
    <w:rsid w:val="00B9251C"/>
    <w:rsid w:val="00B9463D"/>
    <w:rsid w:val="00B967C2"/>
    <w:rsid w:val="00BA0F49"/>
    <w:rsid w:val="00BA111D"/>
    <w:rsid w:val="00BA350E"/>
    <w:rsid w:val="00BA3BBD"/>
    <w:rsid w:val="00BA62A1"/>
    <w:rsid w:val="00BB6744"/>
    <w:rsid w:val="00BC1864"/>
    <w:rsid w:val="00BC5BA3"/>
    <w:rsid w:val="00BC6174"/>
    <w:rsid w:val="00BC7640"/>
    <w:rsid w:val="00BC7B95"/>
    <w:rsid w:val="00BD5AD5"/>
    <w:rsid w:val="00BD6E35"/>
    <w:rsid w:val="00BD746F"/>
    <w:rsid w:val="00BE0D19"/>
    <w:rsid w:val="00BE3045"/>
    <w:rsid w:val="00BE3648"/>
    <w:rsid w:val="00BE393E"/>
    <w:rsid w:val="00BE6CBC"/>
    <w:rsid w:val="00BE7148"/>
    <w:rsid w:val="00BF1444"/>
    <w:rsid w:val="00BF4638"/>
    <w:rsid w:val="00BF6FA2"/>
    <w:rsid w:val="00C002D1"/>
    <w:rsid w:val="00C066A1"/>
    <w:rsid w:val="00C078BB"/>
    <w:rsid w:val="00C10211"/>
    <w:rsid w:val="00C104C4"/>
    <w:rsid w:val="00C13E55"/>
    <w:rsid w:val="00C1412E"/>
    <w:rsid w:val="00C151CE"/>
    <w:rsid w:val="00C15357"/>
    <w:rsid w:val="00C15ADC"/>
    <w:rsid w:val="00C15D06"/>
    <w:rsid w:val="00C174BB"/>
    <w:rsid w:val="00C20C3F"/>
    <w:rsid w:val="00C21500"/>
    <w:rsid w:val="00C21A5B"/>
    <w:rsid w:val="00C2354B"/>
    <w:rsid w:val="00C24312"/>
    <w:rsid w:val="00C245D8"/>
    <w:rsid w:val="00C25F33"/>
    <w:rsid w:val="00C265D0"/>
    <w:rsid w:val="00C35083"/>
    <w:rsid w:val="00C351DC"/>
    <w:rsid w:val="00C457CB"/>
    <w:rsid w:val="00C46885"/>
    <w:rsid w:val="00C47F4C"/>
    <w:rsid w:val="00C51CE0"/>
    <w:rsid w:val="00C56D92"/>
    <w:rsid w:val="00C577EF"/>
    <w:rsid w:val="00C6295A"/>
    <w:rsid w:val="00C63B43"/>
    <w:rsid w:val="00C658EF"/>
    <w:rsid w:val="00C752A7"/>
    <w:rsid w:val="00C75BEA"/>
    <w:rsid w:val="00C7674F"/>
    <w:rsid w:val="00C82D72"/>
    <w:rsid w:val="00C83A6A"/>
    <w:rsid w:val="00C85AB8"/>
    <w:rsid w:val="00C86265"/>
    <w:rsid w:val="00C87F72"/>
    <w:rsid w:val="00C9080D"/>
    <w:rsid w:val="00CA2A48"/>
    <w:rsid w:val="00CA4105"/>
    <w:rsid w:val="00CA5E44"/>
    <w:rsid w:val="00CA63F1"/>
    <w:rsid w:val="00CB4178"/>
    <w:rsid w:val="00CB4A1A"/>
    <w:rsid w:val="00CB59A2"/>
    <w:rsid w:val="00CC3486"/>
    <w:rsid w:val="00CC427C"/>
    <w:rsid w:val="00CC58B8"/>
    <w:rsid w:val="00CC7EFB"/>
    <w:rsid w:val="00CD19C6"/>
    <w:rsid w:val="00CD277F"/>
    <w:rsid w:val="00CD3A22"/>
    <w:rsid w:val="00CD7EF8"/>
    <w:rsid w:val="00CD7FA9"/>
    <w:rsid w:val="00CE0140"/>
    <w:rsid w:val="00CE198F"/>
    <w:rsid w:val="00CE5A0F"/>
    <w:rsid w:val="00CE7B0A"/>
    <w:rsid w:val="00CF0724"/>
    <w:rsid w:val="00D013D5"/>
    <w:rsid w:val="00D01634"/>
    <w:rsid w:val="00D03844"/>
    <w:rsid w:val="00D03E45"/>
    <w:rsid w:val="00D121FC"/>
    <w:rsid w:val="00D12BD7"/>
    <w:rsid w:val="00D13964"/>
    <w:rsid w:val="00D16F30"/>
    <w:rsid w:val="00D20697"/>
    <w:rsid w:val="00D21DD2"/>
    <w:rsid w:val="00D22490"/>
    <w:rsid w:val="00D23942"/>
    <w:rsid w:val="00D2513A"/>
    <w:rsid w:val="00D3163C"/>
    <w:rsid w:val="00D35CDB"/>
    <w:rsid w:val="00D35F23"/>
    <w:rsid w:val="00D37EA5"/>
    <w:rsid w:val="00D42C0E"/>
    <w:rsid w:val="00D44C4C"/>
    <w:rsid w:val="00D45BAC"/>
    <w:rsid w:val="00D541FD"/>
    <w:rsid w:val="00D557B1"/>
    <w:rsid w:val="00D60D24"/>
    <w:rsid w:val="00D61639"/>
    <w:rsid w:val="00D6337C"/>
    <w:rsid w:val="00D65182"/>
    <w:rsid w:val="00D663E0"/>
    <w:rsid w:val="00D676DA"/>
    <w:rsid w:val="00D730BB"/>
    <w:rsid w:val="00D74457"/>
    <w:rsid w:val="00D751CA"/>
    <w:rsid w:val="00D75321"/>
    <w:rsid w:val="00D755B3"/>
    <w:rsid w:val="00D8178E"/>
    <w:rsid w:val="00D86097"/>
    <w:rsid w:val="00D863F3"/>
    <w:rsid w:val="00D86C53"/>
    <w:rsid w:val="00D92F0B"/>
    <w:rsid w:val="00D94A66"/>
    <w:rsid w:val="00DA1BF8"/>
    <w:rsid w:val="00DA1C07"/>
    <w:rsid w:val="00DA70FC"/>
    <w:rsid w:val="00DB308B"/>
    <w:rsid w:val="00DB7F12"/>
    <w:rsid w:val="00DC2FDE"/>
    <w:rsid w:val="00DC4902"/>
    <w:rsid w:val="00DD3CFA"/>
    <w:rsid w:val="00DD7A86"/>
    <w:rsid w:val="00DE4FC8"/>
    <w:rsid w:val="00DF51AF"/>
    <w:rsid w:val="00DF51B4"/>
    <w:rsid w:val="00DF5C3F"/>
    <w:rsid w:val="00E0208D"/>
    <w:rsid w:val="00E026D2"/>
    <w:rsid w:val="00E03B23"/>
    <w:rsid w:val="00E03FB7"/>
    <w:rsid w:val="00E04DCB"/>
    <w:rsid w:val="00E0725D"/>
    <w:rsid w:val="00E072D8"/>
    <w:rsid w:val="00E10A18"/>
    <w:rsid w:val="00E1192D"/>
    <w:rsid w:val="00E21A4F"/>
    <w:rsid w:val="00E2296D"/>
    <w:rsid w:val="00E23826"/>
    <w:rsid w:val="00E2788C"/>
    <w:rsid w:val="00E314B8"/>
    <w:rsid w:val="00E32970"/>
    <w:rsid w:val="00E34F1B"/>
    <w:rsid w:val="00E35903"/>
    <w:rsid w:val="00E37215"/>
    <w:rsid w:val="00E419D0"/>
    <w:rsid w:val="00E41AD0"/>
    <w:rsid w:val="00E46A71"/>
    <w:rsid w:val="00E501A1"/>
    <w:rsid w:val="00E50D41"/>
    <w:rsid w:val="00E6158A"/>
    <w:rsid w:val="00E620BF"/>
    <w:rsid w:val="00E66E17"/>
    <w:rsid w:val="00E67998"/>
    <w:rsid w:val="00E713A4"/>
    <w:rsid w:val="00E7183F"/>
    <w:rsid w:val="00E71C0A"/>
    <w:rsid w:val="00E743A0"/>
    <w:rsid w:val="00E7472C"/>
    <w:rsid w:val="00E75D34"/>
    <w:rsid w:val="00E766B6"/>
    <w:rsid w:val="00E83296"/>
    <w:rsid w:val="00E84CD6"/>
    <w:rsid w:val="00E87ABA"/>
    <w:rsid w:val="00E915FD"/>
    <w:rsid w:val="00EA325C"/>
    <w:rsid w:val="00EA62DF"/>
    <w:rsid w:val="00EB002C"/>
    <w:rsid w:val="00EB0269"/>
    <w:rsid w:val="00EB05F8"/>
    <w:rsid w:val="00EB4305"/>
    <w:rsid w:val="00EB5AEB"/>
    <w:rsid w:val="00EB7957"/>
    <w:rsid w:val="00EC1686"/>
    <w:rsid w:val="00EC1F24"/>
    <w:rsid w:val="00EC34B4"/>
    <w:rsid w:val="00EC37BD"/>
    <w:rsid w:val="00EC5097"/>
    <w:rsid w:val="00EC62C2"/>
    <w:rsid w:val="00ED0D0D"/>
    <w:rsid w:val="00ED0D86"/>
    <w:rsid w:val="00ED4163"/>
    <w:rsid w:val="00ED6C37"/>
    <w:rsid w:val="00ED7DA1"/>
    <w:rsid w:val="00EE1ED6"/>
    <w:rsid w:val="00EE3213"/>
    <w:rsid w:val="00EE3BED"/>
    <w:rsid w:val="00EE4F25"/>
    <w:rsid w:val="00EE57D4"/>
    <w:rsid w:val="00EE57D6"/>
    <w:rsid w:val="00EE6D9E"/>
    <w:rsid w:val="00EF221E"/>
    <w:rsid w:val="00EF2B43"/>
    <w:rsid w:val="00EF3DDB"/>
    <w:rsid w:val="00EF4958"/>
    <w:rsid w:val="00EF65EE"/>
    <w:rsid w:val="00EF67EC"/>
    <w:rsid w:val="00EF7ED2"/>
    <w:rsid w:val="00F06496"/>
    <w:rsid w:val="00F0773F"/>
    <w:rsid w:val="00F13319"/>
    <w:rsid w:val="00F14988"/>
    <w:rsid w:val="00F15D9C"/>
    <w:rsid w:val="00F16378"/>
    <w:rsid w:val="00F17168"/>
    <w:rsid w:val="00F202D8"/>
    <w:rsid w:val="00F208EB"/>
    <w:rsid w:val="00F22926"/>
    <w:rsid w:val="00F24E15"/>
    <w:rsid w:val="00F27ABE"/>
    <w:rsid w:val="00F31682"/>
    <w:rsid w:val="00F330B2"/>
    <w:rsid w:val="00F33764"/>
    <w:rsid w:val="00F3679B"/>
    <w:rsid w:val="00F371BF"/>
    <w:rsid w:val="00F41E57"/>
    <w:rsid w:val="00F4287D"/>
    <w:rsid w:val="00F455D7"/>
    <w:rsid w:val="00F4613A"/>
    <w:rsid w:val="00F464A3"/>
    <w:rsid w:val="00F47C80"/>
    <w:rsid w:val="00F5150F"/>
    <w:rsid w:val="00F5787A"/>
    <w:rsid w:val="00F605AB"/>
    <w:rsid w:val="00F636B7"/>
    <w:rsid w:val="00F648FE"/>
    <w:rsid w:val="00F676E2"/>
    <w:rsid w:val="00F72E94"/>
    <w:rsid w:val="00F74ABF"/>
    <w:rsid w:val="00F74C29"/>
    <w:rsid w:val="00F75026"/>
    <w:rsid w:val="00F75FCD"/>
    <w:rsid w:val="00F81B4C"/>
    <w:rsid w:val="00F824B0"/>
    <w:rsid w:val="00F82FCE"/>
    <w:rsid w:val="00F835C8"/>
    <w:rsid w:val="00F83C89"/>
    <w:rsid w:val="00F86920"/>
    <w:rsid w:val="00F935FE"/>
    <w:rsid w:val="00F93BB0"/>
    <w:rsid w:val="00F93CFB"/>
    <w:rsid w:val="00F94A82"/>
    <w:rsid w:val="00FA0347"/>
    <w:rsid w:val="00FA1A16"/>
    <w:rsid w:val="00FA27E2"/>
    <w:rsid w:val="00FA555D"/>
    <w:rsid w:val="00FA70E9"/>
    <w:rsid w:val="00FB189A"/>
    <w:rsid w:val="00FB454F"/>
    <w:rsid w:val="00FB4CE9"/>
    <w:rsid w:val="00FB6DA3"/>
    <w:rsid w:val="00FC14CF"/>
    <w:rsid w:val="00FC2587"/>
    <w:rsid w:val="00FC490C"/>
    <w:rsid w:val="00FC7928"/>
    <w:rsid w:val="00FC7D36"/>
    <w:rsid w:val="00FD027F"/>
    <w:rsid w:val="00FD3A86"/>
    <w:rsid w:val="00FD6267"/>
    <w:rsid w:val="00FD7E9F"/>
    <w:rsid w:val="00FD7FF7"/>
    <w:rsid w:val="00FE0BCE"/>
    <w:rsid w:val="00FE39CD"/>
    <w:rsid w:val="00FE4D98"/>
    <w:rsid w:val="00FE5C5A"/>
    <w:rsid w:val="00FE6262"/>
    <w:rsid w:val="00FE72AF"/>
    <w:rsid w:val="00FE762A"/>
    <w:rsid w:val="00FE7AA4"/>
    <w:rsid w:val="00FF19EB"/>
    <w:rsid w:val="00FF53F0"/>
    <w:rsid w:val="00FF56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B8"/>
    <w:rPr>
      <w:sz w:val="24"/>
      <w:szCs w:val="24"/>
      <w:lang w:val="es-ES" w:eastAsia="es-ES"/>
    </w:rPr>
  </w:style>
  <w:style w:type="paragraph" w:styleId="Ttulo1">
    <w:name w:val="heading 1"/>
    <w:basedOn w:val="Normal"/>
    <w:next w:val="Normal"/>
    <w:qFormat/>
    <w:rsid w:val="00153DB8"/>
    <w:pPr>
      <w:keepNext/>
      <w:ind w:right="51"/>
      <w:outlineLvl w:val="0"/>
    </w:pPr>
    <w:rPr>
      <w:rFonts w:ascii="Ottawa" w:hAnsi="Ottawa"/>
      <w:sz w:val="28"/>
      <w:szCs w:val="20"/>
      <w:lang w:val="es-ES_tradnl"/>
    </w:rPr>
  </w:style>
  <w:style w:type="paragraph" w:styleId="Ttulo2">
    <w:name w:val="heading 2"/>
    <w:basedOn w:val="Normal"/>
    <w:next w:val="Normal"/>
    <w:link w:val="Ttulo2Car"/>
    <w:uiPriority w:val="99"/>
    <w:unhideWhenUsed/>
    <w:qFormat/>
    <w:rsid w:val="003330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3DB8"/>
    <w:pPr>
      <w:tabs>
        <w:tab w:val="center" w:pos="4419"/>
        <w:tab w:val="right" w:pos="8838"/>
      </w:tabs>
    </w:pPr>
    <w:rPr>
      <w:sz w:val="20"/>
      <w:szCs w:val="20"/>
      <w:lang w:val="es-ES_tradnl"/>
    </w:rPr>
  </w:style>
  <w:style w:type="paragraph" w:styleId="Ttulo">
    <w:name w:val="Title"/>
    <w:basedOn w:val="Normal"/>
    <w:qFormat/>
    <w:rsid w:val="00153DB8"/>
    <w:pPr>
      <w:jc w:val="center"/>
    </w:pPr>
    <w:rPr>
      <w:rFonts w:ascii="Comic Sans MS" w:hAnsi="Comic Sans MS"/>
      <w:b/>
      <w:bCs/>
    </w:rPr>
  </w:style>
  <w:style w:type="paragraph" w:styleId="Piedepgina">
    <w:name w:val="footer"/>
    <w:basedOn w:val="Normal"/>
    <w:rsid w:val="00153DB8"/>
    <w:pPr>
      <w:tabs>
        <w:tab w:val="center" w:pos="4419"/>
        <w:tab w:val="right" w:pos="8838"/>
      </w:tabs>
    </w:pPr>
  </w:style>
  <w:style w:type="character" w:styleId="Nmerodepgina">
    <w:name w:val="page number"/>
    <w:basedOn w:val="Fuentedeprrafopredeter"/>
    <w:rsid w:val="00153DB8"/>
  </w:style>
  <w:style w:type="paragraph" w:styleId="Textoindependiente">
    <w:name w:val="Body Text"/>
    <w:basedOn w:val="Normal"/>
    <w:rsid w:val="00153DB8"/>
    <w:rPr>
      <w:rFonts w:ascii="Arial" w:hAnsi="Arial" w:cs="Arial"/>
      <w:sz w:val="22"/>
      <w:lang w:val="es-ES_tradnl"/>
    </w:rPr>
  </w:style>
  <w:style w:type="paragraph" w:styleId="Textodeglobo">
    <w:name w:val="Balloon Text"/>
    <w:basedOn w:val="Normal"/>
    <w:link w:val="TextodegloboCar"/>
    <w:rsid w:val="003361E1"/>
    <w:rPr>
      <w:rFonts w:ascii="Tahoma" w:hAnsi="Tahoma" w:cs="Tahoma"/>
      <w:sz w:val="16"/>
      <w:szCs w:val="16"/>
    </w:rPr>
  </w:style>
  <w:style w:type="character" w:customStyle="1" w:styleId="TextodegloboCar">
    <w:name w:val="Texto de globo Car"/>
    <w:basedOn w:val="Fuentedeprrafopredeter"/>
    <w:link w:val="Textodeglobo"/>
    <w:rsid w:val="003361E1"/>
    <w:rPr>
      <w:rFonts w:ascii="Tahoma" w:hAnsi="Tahoma" w:cs="Tahoma"/>
      <w:sz w:val="16"/>
      <w:szCs w:val="16"/>
      <w:lang w:val="es-ES" w:eastAsia="es-ES"/>
    </w:rPr>
  </w:style>
  <w:style w:type="paragraph" w:styleId="Prrafodelista">
    <w:name w:val="List Paragraph"/>
    <w:basedOn w:val="Normal"/>
    <w:uiPriority w:val="34"/>
    <w:qFormat/>
    <w:rsid w:val="003361E1"/>
    <w:pPr>
      <w:ind w:left="720"/>
      <w:contextualSpacing/>
    </w:pPr>
  </w:style>
  <w:style w:type="character" w:styleId="Hipervnculo">
    <w:name w:val="Hyperlink"/>
    <w:basedOn w:val="Fuentedeprrafopredeter"/>
    <w:rsid w:val="00F75026"/>
    <w:rPr>
      <w:color w:val="0000FF" w:themeColor="hyperlink"/>
      <w:u w:val="single"/>
    </w:rPr>
  </w:style>
  <w:style w:type="paragraph" w:styleId="Subttulo">
    <w:name w:val="Subtitle"/>
    <w:basedOn w:val="Normal"/>
    <w:next w:val="Normal"/>
    <w:link w:val="SubttuloCar"/>
    <w:qFormat/>
    <w:rsid w:val="00021F0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021F00"/>
    <w:rPr>
      <w:rFonts w:asciiTheme="majorHAnsi" w:eastAsiaTheme="majorEastAsia" w:hAnsiTheme="majorHAnsi" w:cstheme="majorBidi"/>
      <w:i/>
      <w:iCs/>
      <w:color w:val="4F81BD" w:themeColor="accent1"/>
      <w:spacing w:val="15"/>
      <w:sz w:val="24"/>
      <w:szCs w:val="24"/>
      <w:lang w:val="es-ES" w:eastAsia="es-ES"/>
    </w:rPr>
  </w:style>
  <w:style w:type="character" w:customStyle="1" w:styleId="EncabezadoCar">
    <w:name w:val="Encabezado Car"/>
    <w:link w:val="Encabezado"/>
    <w:locked/>
    <w:rsid w:val="00022508"/>
    <w:rPr>
      <w:lang w:val="es-ES_tradnl" w:eastAsia="es-ES"/>
    </w:rPr>
  </w:style>
  <w:style w:type="character" w:styleId="Textodelmarcadordeposicin">
    <w:name w:val="Placeholder Text"/>
    <w:basedOn w:val="Fuentedeprrafopredeter"/>
    <w:uiPriority w:val="99"/>
    <w:semiHidden/>
    <w:rsid w:val="00FD6267"/>
    <w:rPr>
      <w:color w:val="808080"/>
    </w:rPr>
  </w:style>
  <w:style w:type="paragraph" w:styleId="NormalWeb">
    <w:name w:val="Normal (Web)"/>
    <w:basedOn w:val="Normal"/>
    <w:uiPriority w:val="99"/>
    <w:unhideWhenUsed/>
    <w:rsid w:val="0040295B"/>
    <w:pPr>
      <w:spacing w:before="100" w:beforeAutospacing="1" w:after="100" w:afterAutospacing="1"/>
    </w:pPr>
    <w:rPr>
      <w:lang w:val="es-MX" w:eastAsia="es-MX"/>
    </w:rPr>
  </w:style>
  <w:style w:type="character" w:styleId="nfasis">
    <w:name w:val="Emphasis"/>
    <w:basedOn w:val="Fuentedeprrafopredeter"/>
    <w:uiPriority w:val="20"/>
    <w:qFormat/>
    <w:rsid w:val="009C2647"/>
    <w:rPr>
      <w:i/>
      <w:iCs/>
    </w:rPr>
  </w:style>
  <w:style w:type="character" w:styleId="Textoennegrita">
    <w:name w:val="Strong"/>
    <w:basedOn w:val="Fuentedeprrafopredeter"/>
    <w:uiPriority w:val="22"/>
    <w:qFormat/>
    <w:rsid w:val="0002788C"/>
    <w:rPr>
      <w:b/>
      <w:bCs/>
    </w:rPr>
  </w:style>
  <w:style w:type="character" w:customStyle="1" w:styleId="Ttulo2Car">
    <w:name w:val="Título 2 Car"/>
    <w:basedOn w:val="Fuentedeprrafopredeter"/>
    <w:link w:val="Ttulo2"/>
    <w:uiPriority w:val="99"/>
    <w:rsid w:val="00333059"/>
    <w:rPr>
      <w:rFonts w:asciiTheme="majorHAnsi" w:eastAsiaTheme="majorEastAsia" w:hAnsiTheme="majorHAnsi" w:cstheme="majorBidi"/>
      <w:b/>
      <w:bCs/>
      <w:color w:val="4F81BD" w:themeColor="accent1"/>
      <w:sz w:val="26"/>
      <w:szCs w:val="26"/>
      <w:lang w:val="es-ES" w:eastAsia="es-ES"/>
    </w:rPr>
  </w:style>
  <w:style w:type="character" w:customStyle="1" w:styleId="apple-converted-space">
    <w:name w:val="apple-converted-space"/>
    <w:basedOn w:val="Fuentedeprrafopredeter"/>
    <w:rsid w:val="009E6284"/>
  </w:style>
  <w:style w:type="table" w:styleId="Tablaconcuadrcula">
    <w:name w:val="Table Grid"/>
    <w:basedOn w:val="Tablanormal"/>
    <w:rsid w:val="00444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B8"/>
    <w:rPr>
      <w:sz w:val="24"/>
      <w:szCs w:val="24"/>
      <w:lang w:val="es-ES" w:eastAsia="es-ES"/>
    </w:rPr>
  </w:style>
  <w:style w:type="paragraph" w:styleId="Ttulo1">
    <w:name w:val="heading 1"/>
    <w:basedOn w:val="Normal"/>
    <w:next w:val="Normal"/>
    <w:qFormat/>
    <w:rsid w:val="00153DB8"/>
    <w:pPr>
      <w:keepNext/>
      <w:ind w:right="51"/>
      <w:outlineLvl w:val="0"/>
    </w:pPr>
    <w:rPr>
      <w:rFonts w:ascii="Ottawa" w:hAnsi="Ottawa"/>
      <w:sz w:val="28"/>
      <w:szCs w:val="20"/>
      <w:lang w:val="es-ES_tradnl"/>
    </w:rPr>
  </w:style>
  <w:style w:type="paragraph" w:styleId="Ttulo2">
    <w:name w:val="heading 2"/>
    <w:basedOn w:val="Normal"/>
    <w:next w:val="Normal"/>
    <w:link w:val="Ttulo2Car"/>
    <w:uiPriority w:val="99"/>
    <w:unhideWhenUsed/>
    <w:qFormat/>
    <w:rsid w:val="003330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3DB8"/>
    <w:pPr>
      <w:tabs>
        <w:tab w:val="center" w:pos="4419"/>
        <w:tab w:val="right" w:pos="8838"/>
      </w:tabs>
    </w:pPr>
    <w:rPr>
      <w:sz w:val="20"/>
      <w:szCs w:val="20"/>
      <w:lang w:val="es-ES_tradnl"/>
    </w:rPr>
  </w:style>
  <w:style w:type="paragraph" w:styleId="Ttulo">
    <w:name w:val="Title"/>
    <w:basedOn w:val="Normal"/>
    <w:qFormat/>
    <w:rsid w:val="00153DB8"/>
    <w:pPr>
      <w:jc w:val="center"/>
    </w:pPr>
    <w:rPr>
      <w:rFonts w:ascii="Comic Sans MS" w:hAnsi="Comic Sans MS"/>
      <w:b/>
      <w:bCs/>
    </w:rPr>
  </w:style>
  <w:style w:type="paragraph" w:styleId="Piedepgina">
    <w:name w:val="footer"/>
    <w:basedOn w:val="Normal"/>
    <w:rsid w:val="00153DB8"/>
    <w:pPr>
      <w:tabs>
        <w:tab w:val="center" w:pos="4419"/>
        <w:tab w:val="right" w:pos="8838"/>
      </w:tabs>
    </w:pPr>
  </w:style>
  <w:style w:type="character" w:styleId="Nmerodepgina">
    <w:name w:val="page number"/>
    <w:basedOn w:val="Fuentedeprrafopredeter"/>
    <w:rsid w:val="00153DB8"/>
  </w:style>
  <w:style w:type="paragraph" w:styleId="Textoindependiente">
    <w:name w:val="Body Text"/>
    <w:basedOn w:val="Normal"/>
    <w:rsid w:val="00153DB8"/>
    <w:rPr>
      <w:rFonts w:ascii="Arial" w:hAnsi="Arial" w:cs="Arial"/>
      <w:sz w:val="22"/>
      <w:lang w:val="es-ES_tradnl"/>
    </w:rPr>
  </w:style>
  <w:style w:type="paragraph" w:styleId="Textodeglobo">
    <w:name w:val="Balloon Text"/>
    <w:basedOn w:val="Normal"/>
    <w:link w:val="TextodegloboCar"/>
    <w:rsid w:val="003361E1"/>
    <w:rPr>
      <w:rFonts w:ascii="Tahoma" w:hAnsi="Tahoma" w:cs="Tahoma"/>
      <w:sz w:val="16"/>
      <w:szCs w:val="16"/>
    </w:rPr>
  </w:style>
  <w:style w:type="character" w:customStyle="1" w:styleId="TextodegloboCar">
    <w:name w:val="Texto de globo Car"/>
    <w:basedOn w:val="Fuentedeprrafopredeter"/>
    <w:link w:val="Textodeglobo"/>
    <w:rsid w:val="003361E1"/>
    <w:rPr>
      <w:rFonts w:ascii="Tahoma" w:hAnsi="Tahoma" w:cs="Tahoma"/>
      <w:sz w:val="16"/>
      <w:szCs w:val="16"/>
      <w:lang w:val="es-ES" w:eastAsia="es-ES"/>
    </w:rPr>
  </w:style>
  <w:style w:type="paragraph" w:styleId="Prrafodelista">
    <w:name w:val="List Paragraph"/>
    <w:basedOn w:val="Normal"/>
    <w:uiPriority w:val="34"/>
    <w:qFormat/>
    <w:rsid w:val="003361E1"/>
    <w:pPr>
      <w:ind w:left="720"/>
      <w:contextualSpacing/>
    </w:pPr>
  </w:style>
  <w:style w:type="character" w:styleId="Hipervnculo">
    <w:name w:val="Hyperlink"/>
    <w:basedOn w:val="Fuentedeprrafopredeter"/>
    <w:rsid w:val="00F75026"/>
    <w:rPr>
      <w:color w:val="0000FF" w:themeColor="hyperlink"/>
      <w:u w:val="single"/>
    </w:rPr>
  </w:style>
  <w:style w:type="paragraph" w:styleId="Subttulo">
    <w:name w:val="Subtitle"/>
    <w:basedOn w:val="Normal"/>
    <w:next w:val="Normal"/>
    <w:link w:val="SubttuloCar"/>
    <w:qFormat/>
    <w:rsid w:val="00021F0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021F00"/>
    <w:rPr>
      <w:rFonts w:asciiTheme="majorHAnsi" w:eastAsiaTheme="majorEastAsia" w:hAnsiTheme="majorHAnsi" w:cstheme="majorBidi"/>
      <w:i/>
      <w:iCs/>
      <w:color w:val="4F81BD" w:themeColor="accent1"/>
      <w:spacing w:val="15"/>
      <w:sz w:val="24"/>
      <w:szCs w:val="24"/>
      <w:lang w:val="es-ES" w:eastAsia="es-ES"/>
    </w:rPr>
  </w:style>
  <w:style w:type="character" w:customStyle="1" w:styleId="EncabezadoCar">
    <w:name w:val="Encabezado Car"/>
    <w:link w:val="Encabezado"/>
    <w:locked/>
    <w:rsid w:val="00022508"/>
    <w:rPr>
      <w:lang w:val="es-ES_tradnl" w:eastAsia="es-ES"/>
    </w:rPr>
  </w:style>
  <w:style w:type="character" w:styleId="Textodelmarcadordeposicin">
    <w:name w:val="Placeholder Text"/>
    <w:basedOn w:val="Fuentedeprrafopredeter"/>
    <w:uiPriority w:val="99"/>
    <w:semiHidden/>
    <w:rsid w:val="00FD6267"/>
    <w:rPr>
      <w:color w:val="808080"/>
    </w:rPr>
  </w:style>
  <w:style w:type="paragraph" w:styleId="NormalWeb">
    <w:name w:val="Normal (Web)"/>
    <w:basedOn w:val="Normal"/>
    <w:uiPriority w:val="99"/>
    <w:unhideWhenUsed/>
    <w:rsid w:val="0040295B"/>
    <w:pPr>
      <w:spacing w:before="100" w:beforeAutospacing="1" w:after="100" w:afterAutospacing="1"/>
    </w:pPr>
    <w:rPr>
      <w:lang w:val="es-MX" w:eastAsia="es-MX"/>
    </w:rPr>
  </w:style>
  <w:style w:type="character" w:styleId="nfasis">
    <w:name w:val="Emphasis"/>
    <w:basedOn w:val="Fuentedeprrafopredeter"/>
    <w:uiPriority w:val="20"/>
    <w:qFormat/>
    <w:rsid w:val="009C2647"/>
    <w:rPr>
      <w:i/>
      <w:iCs/>
    </w:rPr>
  </w:style>
  <w:style w:type="character" w:styleId="Textoennegrita">
    <w:name w:val="Strong"/>
    <w:basedOn w:val="Fuentedeprrafopredeter"/>
    <w:uiPriority w:val="22"/>
    <w:qFormat/>
    <w:rsid w:val="0002788C"/>
    <w:rPr>
      <w:b/>
      <w:bCs/>
    </w:rPr>
  </w:style>
  <w:style w:type="character" w:customStyle="1" w:styleId="Ttulo2Car">
    <w:name w:val="Título 2 Car"/>
    <w:basedOn w:val="Fuentedeprrafopredeter"/>
    <w:link w:val="Ttulo2"/>
    <w:uiPriority w:val="99"/>
    <w:rsid w:val="00333059"/>
    <w:rPr>
      <w:rFonts w:asciiTheme="majorHAnsi" w:eastAsiaTheme="majorEastAsia" w:hAnsiTheme="majorHAnsi" w:cstheme="majorBidi"/>
      <w:b/>
      <w:bCs/>
      <w:color w:val="4F81BD" w:themeColor="accent1"/>
      <w:sz w:val="26"/>
      <w:szCs w:val="26"/>
      <w:lang w:val="es-ES" w:eastAsia="es-ES"/>
    </w:rPr>
  </w:style>
  <w:style w:type="character" w:customStyle="1" w:styleId="apple-converted-space">
    <w:name w:val="apple-converted-space"/>
    <w:basedOn w:val="Fuentedeprrafopredeter"/>
    <w:rsid w:val="009E6284"/>
  </w:style>
  <w:style w:type="table" w:styleId="Tablaconcuadrcula">
    <w:name w:val="Table Grid"/>
    <w:basedOn w:val="Tablanormal"/>
    <w:rsid w:val="00444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4229">
      <w:bodyDiv w:val="1"/>
      <w:marLeft w:val="0"/>
      <w:marRight w:val="0"/>
      <w:marTop w:val="0"/>
      <w:marBottom w:val="0"/>
      <w:divBdr>
        <w:top w:val="none" w:sz="0" w:space="0" w:color="auto"/>
        <w:left w:val="none" w:sz="0" w:space="0" w:color="auto"/>
        <w:bottom w:val="none" w:sz="0" w:space="0" w:color="auto"/>
        <w:right w:val="none" w:sz="0" w:space="0" w:color="auto"/>
      </w:divBdr>
    </w:div>
    <w:div w:id="459031065">
      <w:bodyDiv w:val="1"/>
      <w:marLeft w:val="0"/>
      <w:marRight w:val="0"/>
      <w:marTop w:val="0"/>
      <w:marBottom w:val="0"/>
      <w:divBdr>
        <w:top w:val="none" w:sz="0" w:space="0" w:color="auto"/>
        <w:left w:val="none" w:sz="0" w:space="0" w:color="auto"/>
        <w:bottom w:val="none" w:sz="0" w:space="0" w:color="auto"/>
        <w:right w:val="none" w:sz="0" w:space="0" w:color="auto"/>
      </w:divBdr>
    </w:div>
    <w:div w:id="581647771">
      <w:bodyDiv w:val="1"/>
      <w:marLeft w:val="0"/>
      <w:marRight w:val="0"/>
      <w:marTop w:val="0"/>
      <w:marBottom w:val="0"/>
      <w:divBdr>
        <w:top w:val="none" w:sz="0" w:space="0" w:color="auto"/>
        <w:left w:val="none" w:sz="0" w:space="0" w:color="auto"/>
        <w:bottom w:val="none" w:sz="0" w:space="0" w:color="auto"/>
        <w:right w:val="none" w:sz="0" w:space="0" w:color="auto"/>
      </w:divBdr>
    </w:div>
    <w:div w:id="729227758">
      <w:bodyDiv w:val="1"/>
      <w:marLeft w:val="0"/>
      <w:marRight w:val="0"/>
      <w:marTop w:val="0"/>
      <w:marBottom w:val="0"/>
      <w:divBdr>
        <w:top w:val="none" w:sz="0" w:space="0" w:color="auto"/>
        <w:left w:val="none" w:sz="0" w:space="0" w:color="auto"/>
        <w:bottom w:val="none" w:sz="0" w:space="0" w:color="auto"/>
        <w:right w:val="none" w:sz="0" w:space="0" w:color="auto"/>
      </w:divBdr>
    </w:div>
    <w:div w:id="737287188">
      <w:bodyDiv w:val="1"/>
      <w:marLeft w:val="0"/>
      <w:marRight w:val="0"/>
      <w:marTop w:val="0"/>
      <w:marBottom w:val="0"/>
      <w:divBdr>
        <w:top w:val="none" w:sz="0" w:space="0" w:color="auto"/>
        <w:left w:val="none" w:sz="0" w:space="0" w:color="auto"/>
        <w:bottom w:val="none" w:sz="0" w:space="0" w:color="auto"/>
        <w:right w:val="none" w:sz="0" w:space="0" w:color="auto"/>
      </w:divBdr>
      <w:divsChild>
        <w:div w:id="993417226">
          <w:marLeft w:val="547"/>
          <w:marRight w:val="0"/>
          <w:marTop w:val="134"/>
          <w:marBottom w:val="0"/>
          <w:divBdr>
            <w:top w:val="none" w:sz="0" w:space="0" w:color="auto"/>
            <w:left w:val="none" w:sz="0" w:space="0" w:color="auto"/>
            <w:bottom w:val="none" w:sz="0" w:space="0" w:color="auto"/>
            <w:right w:val="none" w:sz="0" w:space="0" w:color="auto"/>
          </w:divBdr>
        </w:div>
        <w:div w:id="635719081">
          <w:marLeft w:val="547"/>
          <w:marRight w:val="0"/>
          <w:marTop w:val="134"/>
          <w:marBottom w:val="0"/>
          <w:divBdr>
            <w:top w:val="none" w:sz="0" w:space="0" w:color="auto"/>
            <w:left w:val="none" w:sz="0" w:space="0" w:color="auto"/>
            <w:bottom w:val="none" w:sz="0" w:space="0" w:color="auto"/>
            <w:right w:val="none" w:sz="0" w:space="0" w:color="auto"/>
          </w:divBdr>
        </w:div>
        <w:div w:id="1563715489">
          <w:marLeft w:val="547"/>
          <w:marRight w:val="0"/>
          <w:marTop w:val="134"/>
          <w:marBottom w:val="0"/>
          <w:divBdr>
            <w:top w:val="none" w:sz="0" w:space="0" w:color="auto"/>
            <w:left w:val="none" w:sz="0" w:space="0" w:color="auto"/>
            <w:bottom w:val="none" w:sz="0" w:space="0" w:color="auto"/>
            <w:right w:val="none" w:sz="0" w:space="0" w:color="auto"/>
          </w:divBdr>
        </w:div>
        <w:div w:id="297692162">
          <w:marLeft w:val="547"/>
          <w:marRight w:val="0"/>
          <w:marTop w:val="134"/>
          <w:marBottom w:val="0"/>
          <w:divBdr>
            <w:top w:val="none" w:sz="0" w:space="0" w:color="auto"/>
            <w:left w:val="none" w:sz="0" w:space="0" w:color="auto"/>
            <w:bottom w:val="none" w:sz="0" w:space="0" w:color="auto"/>
            <w:right w:val="none" w:sz="0" w:space="0" w:color="auto"/>
          </w:divBdr>
        </w:div>
        <w:div w:id="1881815151">
          <w:marLeft w:val="547"/>
          <w:marRight w:val="0"/>
          <w:marTop w:val="134"/>
          <w:marBottom w:val="0"/>
          <w:divBdr>
            <w:top w:val="none" w:sz="0" w:space="0" w:color="auto"/>
            <w:left w:val="none" w:sz="0" w:space="0" w:color="auto"/>
            <w:bottom w:val="none" w:sz="0" w:space="0" w:color="auto"/>
            <w:right w:val="none" w:sz="0" w:space="0" w:color="auto"/>
          </w:divBdr>
        </w:div>
        <w:div w:id="300383135">
          <w:marLeft w:val="547"/>
          <w:marRight w:val="0"/>
          <w:marTop w:val="134"/>
          <w:marBottom w:val="0"/>
          <w:divBdr>
            <w:top w:val="none" w:sz="0" w:space="0" w:color="auto"/>
            <w:left w:val="none" w:sz="0" w:space="0" w:color="auto"/>
            <w:bottom w:val="none" w:sz="0" w:space="0" w:color="auto"/>
            <w:right w:val="none" w:sz="0" w:space="0" w:color="auto"/>
          </w:divBdr>
        </w:div>
      </w:divsChild>
    </w:div>
    <w:div w:id="1181122556">
      <w:bodyDiv w:val="1"/>
      <w:marLeft w:val="0"/>
      <w:marRight w:val="0"/>
      <w:marTop w:val="0"/>
      <w:marBottom w:val="0"/>
      <w:divBdr>
        <w:top w:val="none" w:sz="0" w:space="0" w:color="auto"/>
        <w:left w:val="none" w:sz="0" w:space="0" w:color="auto"/>
        <w:bottom w:val="none" w:sz="0" w:space="0" w:color="auto"/>
        <w:right w:val="none" w:sz="0" w:space="0" w:color="auto"/>
      </w:divBdr>
    </w:div>
    <w:div w:id="1213619453">
      <w:bodyDiv w:val="1"/>
      <w:marLeft w:val="0"/>
      <w:marRight w:val="0"/>
      <w:marTop w:val="0"/>
      <w:marBottom w:val="0"/>
      <w:divBdr>
        <w:top w:val="none" w:sz="0" w:space="0" w:color="auto"/>
        <w:left w:val="none" w:sz="0" w:space="0" w:color="auto"/>
        <w:bottom w:val="none" w:sz="0" w:space="0" w:color="auto"/>
        <w:right w:val="none" w:sz="0" w:space="0" w:color="auto"/>
      </w:divBdr>
    </w:div>
    <w:div w:id="1639067846">
      <w:bodyDiv w:val="1"/>
      <w:marLeft w:val="0"/>
      <w:marRight w:val="0"/>
      <w:marTop w:val="0"/>
      <w:marBottom w:val="0"/>
      <w:divBdr>
        <w:top w:val="none" w:sz="0" w:space="0" w:color="auto"/>
        <w:left w:val="none" w:sz="0" w:space="0" w:color="auto"/>
        <w:bottom w:val="none" w:sz="0" w:space="0" w:color="auto"/>
        <w:right w:val="none" w:sz="0" w:space="0" w:color="auto"/>
      </w:divBdr>
      <w:divsChild>
        <w:div w:id="1822303497">
          <w:marLeft w:val="1267"/>
          <w:marRight w:val="0"/>
          <w:marTop w:val="77"/>
          <w:marBottom w:val="0"/>
          <w:divBdr>
            <w:top w:val="none" w:sz="0" w:space="0" w:color="auto"/>
            <w:left w:val="none" w:sz="0" w:space="0" w:color="auto"/>
            <w:bottom w:val="none" w:sz="0" w:space="0" w:color="auto"/>
            <w:right w:val="none" w:sz="0" w:space="0" w:color="auto"/>
          </w:divBdr>
        </w:div>
      </w:divsChild>
    </w:div>
    <w:div w:id="1864827030">
      <w:bodyDiv w:val="1"/>
      <w:marLeft w:val="0"/>
      <w:marRight w:val="0"/>
      <w:marTop w:val="0"/>
      <w:marBottom w:val="0"/>
      <w:divBdr>
        <w:top w:val="none" w:sz="0" w:space="0" w:color="auto"/>
        <w:left w:val="none" w:sz="0" w:space="0" w:color="auto"/>
        <w:bottom w:val="none" w:sz="0" w:space="0" w:color="auto"/>
        <w:right w:val="none" w:sz="0" w:space="0" w:color="auto"/>
      </w:divBdr>
    </w:div>
    <w:div w:id="213451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cisco.gonzalez@itei.org.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lopezgarcia@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os.dealba@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drea.zarzosa@itei.org.mx" TargetMode="External"/><Relationship Id="rId4" Type="http://schemas.microsoft.com/office/2007/relationships/stylesWithEffects" Target="stylesWithEffects.xml"/><Relationship Id="rId9" Type="http://schemas.openxmlformats.org/officeDocument/2006/relationships/hyperlink" Target="mailto:alejandro.gomez@itei.org.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7420-6E25-4297-B866-5CCC9129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1589</Words>
  <Characters>8681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Gobierno del Estado de Jalisco</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Barragán</dc:creator>
  <cp:lastModifiedBy>Alejandro Gómez</cp:lastModifiedBy>
  <cp:revision>28</cp:revision>
  <cp:lastPrinted>2015-05-12T19:39:00Z</cp:lastPrinted>
  <dcterms:created xsi:type="dcterms:W3CDTF">2015-05-13T14:45:00Z</dcterms:created>
  <dcterms:modified xsi:type="dcterms:W3CDTF">2015-06-29T19:07:00Z</dcterms:modified>
</cp:coreProperties>
</file>