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85054" w:rsidRPr="003A36FC" w:rsidRDefault="00285054"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w:t>
      </w:r>
      <w:r w:rsidR="00127565">
        <w:rPr>
          <w:rFonts w:ascii="Arial" w:hAnsi="Arial" w:cs="Arial"/>
          <w:b/>
          <w:sz w:val="20"/>
          <w:szCs w:val="18"/>
          <w:lang w:val="es-MX"/>
        </w:rPr>
        <w:t>ITACIÓN PÚBLICA LOCAL LPLSCC-2</w:t>
      </w:r>
      <w:r w:rsidR="00216AAF">
        <w:rPr>
          <w:rFonts w:ascii="Arial" w:hAnsi="Arial" w:cs="Arial"/>
          <w:b/>
          <w:sz w:val="20"/>
          <w:szCs w:val="18"/>
          <w:lang w:val="es-MX"/>
        </w:rPr>
        <w:t>6</w:t>
      </w:r>
      <w:r w:rsidR="00376A98">
        <w:rPr>
          <w:rFonts w:ascii="Arial" w:hAnsi="Arial" w:cs="Arial"/>
          <w:b/>
          <w:sz w:val="20"/>
          <w:szCs w:val="18"/>
          <w:lang w:val="es-MX"/>
        </w:rPr>
        <w:t>/2017</w:t>
      </w:r>
    </w:p>
    <w:p w:rsidR="00285054" w:rsidRDefault="00285054" w:rsidP="003973E2">
      <w:pPr>
        <w:jc w:val="center"/>
        <w:rPr>
          <w:rFonts w:ascii="Arial" w:hAnsi="Arial" w:cs="Arial"/>
          <w:b/>
          <w:sz w:val="20"/>
          <w:szCs w:val="18"/>
          <w:lang w:val="es-MX"/>
        </w:rPr>
      </w:pP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85054" w:rsidRDefault="00285054" w:rsidP="003973E2">
      <w:pPr>
        <w:jc w:val="both"/>
        <w:rPr>
          <w:rFonts w:ascii="Arial" w:hAnsi="Arial" w:cs="Arial"/>
          <w:sz w:val="20"/>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1701"/>
        <w:gridCol w:w="1418"/>
        <w:gridCol w:w="3402"/>
        <w:gridCol w:w="992"/>
        <w:gridCol w:w="992"/>
        <w:gridCol w:w="284"/>
      </w:tblGrid>
      <w:tr w:rsidR="00C84D30" w:rsidRPr="003D387F" w:rsidTr="007E2172">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caps/>
                <w:sz w:val="16"/>
                <w:szCs w:val="13"/>
              </w:rPr>
            </w:pPr>
            <w:r w:rsidRPr="007E2172">
              <w:rPr>
                <w:rFonts w:ascii="Arial" w:hAnsi="Arial" w:cs="Arial"/>
                <w:b/>
                <w:sz w:val="12"/>
                <w:szCs w:val="13"/>
              </w:rPr>
              <w:t>Cantidad</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482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sz w:val="16"/>
                <w:szCs w:val="13"/>
              </w:rPr>
            </w:pPr>
            <w:r w:rsidRPr="003D387F">
              <w:rPr>
                <w:rFonts w:ascii="Arial" w:hAnsi="Arial" w:cs="Arial"/>
                <w:b/>
                <w:sz w:val="16"/>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Default="0085026C" w:rsidP="003973E2">
            <w:pPr>
              <w:jc w:val="center"/>
              <w:rPr>
                <w:rFonts w:ascii="Arial" w:hAnsi="Arial" w:cs="Arial"/>
                <w:b/>
                <w:sz w:val="16"/>
                <w:szCs w:val="13"/>
              </w:rPr>
            </w:pPr>
          </w:p>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Monto</w:t>
            </w:r>
          </w:p>
          <w:p w:rsidR="00C84D30" w:rsidRPr="003D387F" w:rsidRDefault="00C84D30" w:rsidP="003973E2">
            <w:pPr>
              <w:keepNext/>
              <w:jc w:val="center"/>
              <w:outlineLvl w:val="7"/>
              <w:rPr>
                <w:rFonts w:ascii="Arial" w:hAnsi="Arial" w:cs="Arial"/>
                <w:b/>
                <w:caps/>
                <w:sz w:val="16"/>
                <w:szCs w:val="13"/>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Impresora monocromática 30 ppm</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Interfaz: Ethernet y USB</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Procesador: 800 MHz</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Memoria RAM: 256 MB</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Velocidad de impresión: 30 ppm</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Capacidad estándar de papel: 250 hojas</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Ciclo de trabajo: 30,000 páginas</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Dúplex: Automática</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 xml:space="preserve">Lenguaje de impresión: PCL5c; PCL6; PS; </w:t>
            </w:r>
            <w:proofErr w:type="spellStart"/>
            <w:r w:rsidRPr="00285054">
              <w:rPr>
                <w:rFonts w:ascii="Arial" w:eastAsia="Arial" w:hAnsi="Arial" w:cs="Arial"/>
                <w:spacing w:val="2"/>
                <w:sz w:val="14"/>
                <w:szCs w:val="14"/>
              </w:rPr>
              <w:t>PCLm</w:t>
            </w:r>
            <w:proofErr w:type="spellEnd"/>
            <w:r w:rsidRPr="00285054">
              <w:rPr>
                <w:rFonts w:ascii="Arial" w:eastAsia="Arial" w:hAnsi="Arial" w:cs="Arial"/>
                <w:spacing w:val="2"/>
                <w:sz w:val="14"/>
                <w:szCs w:val="14"/>
              </w:rPr>
              <w:t>; PDF; URF; PWG</w:t>
            </w:r>
          </w:p>
          <w:p w:rsidR="00196996" w:rsidRPr="00285054" w:rsidRDefault="00196996" w:rsidP="00196996">
            <w:pPr>
              <w:ind w:right="49"/>
              <w:rPr>
                <w:rFonts w:ascii="Arial" w:eastAsia="Arial" w:hAnsi="Arial" w:cs="Arial"/>
                <w:spacing w:val="2"/>
                <w:sz w:val="14"/>
                <w:szCs w:val="14"/>
                <w:lang w:val="en-US"/>
              </w:rPr>
            </w:pPr>
            <w:proofErr w:type="spellStart"/>
            <w:r w:rsidRPr="00285054">
              <w:rPr>
                <w:rFonts w:ascii="Arial" w:eastAsia="Arial" w:hAnsi="Arial" w:cs="Arial"/>
                <w:spacing w:val="2"/>
                <w:sz w:val="14"/>
                <w:szCs w:val="14"/>
                <w:lang w:val="en-US"/>
              </w:rPr>
              <w:t>Resolución</w:t>
            </w:r>
            <w:proofErr w:type="spellEnd"/>
            <w:r w:rsidRPr="00285054">
              <w:rPr>
                <w:rFonts w:ascii="Arial" w:eastAsia="Arial" w:hAnsi="Arial" w:cs="Arial"/>
                <w:spacing w:val="2"/>
                <w:sz w:val="14"/>
                <w:szCs w:val="14"/>
                <w:lang w:val="en-US"/>
              </w:rPr>
              <w:t>: 1200 x 1200</w:t>
            </w:r>
          </w:p>
          <w:p w:rsidR="00196996" w:rsidRPr="00285054" w:rsidRDefault="00196996" w:rsidP="00196996">
            <w:pPr>
              <w:ind w:right="49"/>
              <w:rPr>
                <w:rFonts w:ascii="Arial" w:eastAsia="Arial" w:hAnsi="Arial" w:cs="Arial"/>
                <w:spacing w:val="2"/>
                <w:sz w:val="14"/>
                <w:szCs w:val="14"/>
                <w:lang w:val="en-US"/>
              </w:rPr>
            </w:pPr>
            <w:proofErr w:type="spellStart"/>
            <w:r w:rsidRPr="00285054">
              <w:rPr>
                <w:rFonts w:ascii="Arial" w:eastAsia="Arial" w:hAnsi="Arial" w:cs="Arial"/>
                <w:spacing w:val="2"/>
                <w:sz w:val="14"/>
                <w:szCs w:val="14"/>
                <w:lang w:val="en-US"/>
              </w:rPr>
              <w:t>Sistema</w:t>
            </w:r>
            <w:proofErr w:type="spellEnd"/>
            <w:r w:rsidRPr="00285054">
              <w:rPr>
                <w:rFonts w:ascii="Arial" w:eastAsia="Arial" w:hAnsi="Arial" w:cs="Arial"/>
                <w:spacing w:val="2"/>
                <w:sz w:val="14"/>
                <w:szCs w:val="14"/>
                <w:lang w:val="en-US"/>
              </w:rPr>
              <w:t xml:space="preserve"> </w:t>
            </w:r>
            <w:proofErr w:type="spellStart"/>
            <w:r w:rsidRPr="00285054">
              <w:rPr>
                <w:rFonts w:ascii="Arial" w:eastAsia="Arial" w:hAnsi="Arial" w:cs="Arial"/>
                <w:spacing w:val="2"/>
                <w:sz w:val="14"/>
                <w:szCs w:val="14"/>
                <w:lang w:val="en-US"/>
              </w:rPr>
              <w:t>operativo</w:t>
            </w:r>
            <w:proofErr w:type="spellEnd"/>
            <w:r w:rsidRPr="00285054">
              <w:rPr>
                <w:rFonts w:ascii="Arial" w:eastAsia="Arial" w:hAnsi="Arial" w:cs="Arial"/>
                <w:spacing w:val="2"/>
                <w:sz w:val="14"/>
                <w:szCs w:val="14"/>
                <w:lang w:val="en-US"/>
              </w:rPr>
              <w:t xml:space="preserve"> compatibles: Windows </w:t>
            </w:r>
            <w:proofErr w:type="spellStart"/>
            <w:r w:rsidRPr="00285054">
              <w:rPr>
                <w:rFonts w:ascii="Arial" w:eastAsia="Arial" w:hAnsi="Arial" w:cs="Arial"/>
                <w:spacing w:val="2"/>
                <w:sz w:val="14"/>
                <w:szCs w:val="14"/>
                <w:lang w:val="en-US"/>
              </w:rPr>
              <w:t>xp</w:t>
            </w:r>
            <w:proofErr w:type="spellEnd"/>
            <w:r w:rsidRPr="00285054">
              <w:rPr>
                <w:rFonts w:ascii="Arial" w:eastAsia="Arial" w:hAnsi="Arial" w:cs="Arial"/>
                <w:spacing w:val="2"/>
                <w:sz w:val="14"/>
                <w:szCs w:val="14"/>
                <w:lang w:val="en-US"/>
              </w:rPr>
              <w:t>, Windows 8, Windows 8.1, Windows 7, Windows 10, Windows vista, Mac OS X, Linux</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Tecnología de impresión: Laser</w:t>
            </w:r>
          </w:p>
          <w:p w:rsidR="00196996" w:rsidRPr="00285054" w:rsidRDefault="00196996" w:rsidP="00196996">
            <w:pPr>
              <w:ind w:right="49"/>
              <w:rPr>
                <w:rFonts w:ascii="Arial" w:eastAsia="Arial" w:hAnsi="Arial" w:cs="Arial"/>
                <w:spacing w:val="2"/>
                <w:sz w:val="14"/>
                <w:szCs w:val="14"/>
              </w:rPr>
            </w:pPr>
            <w:r w:rsidRPr="00285054">
              <w:rPr>
                <w:rFonts w:ascii="Arial" w:eastAsia="Arial" w:hAnsi="Arial" w:cs="Arial"/>
                <w:spacing w:val="2"/>
                <w:sz w:val="14"/>
                <w:szCs w:val="14"/>
              </w:rPr>
              <w:t>Deberá de incluir 4 cartuchos de impresión de remplazo adicional con el que viene el equipo.</w:t>
            </w:r>
          </w:p>
          <w:p w:rsidR="00196996" w:rsidRPr="00285054" w:rsidRDefault="00196996" w:rsidP="00196996">
            <w:pPr>
              <w:ind w:right="49"/>
              <w:rPr>
                <w:rFonts w:ascii="Arial" w:eastAsia="Arial" w:hAnsi="Arial" w:cs="Arial"/>
                <w:b/>
                <w:spacing w:val="2"/>
                <w:sz w:val="14"/>
                <w:szCs w:val="14"/>
              </w:rPr>
            </w:pPr>
            <w:r w:rsidRPr="00285054">
              <w:rPr>
                <w:rFonts w:ascii="Arial" w:eastAsia="Arial" w:hAnsi="Arial" w:cs="Arial"/>
                <w:b/>
                <w:spacing w:val="2"/>
                <w:sz w:val="14"/>
                <w:szCs w:val="14"/>
              </w:rPr>
              <w:t>OBSERVACIONES:</w:t>
            </w:r>
            <w:r w:rsidR="007E2172">
              <w:rPr>
                <w:rFonts w:ascii="Arial" w:eastAsia="Arial" w:hAnsi="Arial" w:cs="Arial"/>
                <w:b/>
                <w:spacing w:val="2"/>
                <w:sz w:val="14"/>
                <w:szCs w:val="14"/>
              </w:rPr>
              <w:t xml:space="preserve"> </w:t>
            </w:r>
            <w:r w:rsidRPr="00285054">
              <w:rPr>
                <w:rFonts w:ascii="Arial" w:eastAsia="Arial" w:hAnsi="Arial" w:cs="Arial"/>
                <w:b/>
                <w:spacing w:val="2"/>
                <w:sz w:val="14"/>
                <w:szCs w:val="14"/>
              </w:rPr>
              <w:t xml:space="preserve">Todo el equipamiento deberá de contar con al menos 1 </w:t>
            </w:r>
            <w:r w:rsidR="003D387F" w:rsidRPr="00285054">
              <w:rPr>
                <w:rFonts w:ascii="Arial" w:eastAsia="Arial" w:hAnsi="Arial" w:cs="Arial"/>
                <w:b/>
                <w:spacing w:val="2"/>
                <w:sz w:val="14"/>
                <w:szCs w:val="14"/>
              </w:rPr>
              <w:t>a</w:t>
            </w:r>
            <w:r w:rsidRPr="00285054">
              <w:rPr>
                <w:rFonts w:ascii="Arial" w:eastAsia="Arial" w:hAnsi="Arial" w:cs="Arial"/>
                <w:b/>
                <w:spacing w:val="2"/>
                <w:sz w:val="14"/>
                <w:szCs w:val="14"/>
              </w:rPr>
              <w:t xml:space="preserve">ño de garantía, en sitio, </w:t>
            </w:r>
            <w:r w:rsidR="003D387F" w:rsidRPr="00285054">
              <w:rPr>
                <w:rFonts w:ascii="Arial" w:eastAsia="Arial" w:hAnsi="Arial" w:cs="Arial"/>
                <w:b/>
                <w:spacing w:val="2"/>
                <w:sz w:val="14"/>
                <w:szCs w:val="14"/>
              </w:rPr>
              <w:t xml:space="preserve">partes y mano de obra incluida. </w:t>
            </w:r>
            <w:r w:rsidRPr="00285054">
              <w:rPr>
                <w:rFonts w:ascii="Arial" w:eastAsia="Arial" w:hAnsi="Arial" w:cs="Arial"/>
                <w:b/>
                <w:spacing w:val="2"/>
                <w:sz w:val="14"/>
                <w:szCs w:val="14"/>
              </w:rPr>
              <w:t xml:space="preserve">El equipo debe ser nuevo y no </w:t>
            </w:r>
            <w:proofErr w:type="spellStart"/>
            <w:r w:rsidRPr="00285054">
              <w:rPr>
                <w:rFonts w:ascii="Arial" w:eastAsia="Arial" w:hAnsi="Arial" w:cs="Arial"/>
                <w:b/>
                <w:spacing w:val="2"/>
                <w:sz w:val="14"/>
                <w:szCs w:val="14"/>
              </w:rPr>
              <w:t>remanofacturado</w:t>
            </w:r>
            <w:proofErr w:type="spellEnd"/>
            <w:r w:rsidRPr="00285054">
              <w:rPr>
                <w:rFonts w:ascii="Arial" w:eastAsia="Arial" w:hAnsi="Arial" w:cs="Arial"/>
                <w:b/>
                <w:spacing w:val="2"/>
                <w:sz w:val="14"/>
                <w:szCs w:val="14"/>
              </w:rPr>
              <w:t>.</w:t>
            </w:r>
          </w:p>
          <w:p w:rsidR="00196996" w:rsidRPr="00285054" w:rsidRDefault="00196996" w:rsidP="00196996">
            <w:pPr>
              <w:ind w:right="49"/>
              <w:rPr>
                <w:rFonts w:ascii="Arial" w:eastAsia="Arial" w:hAnsi="Arial" w:cs="Arial"/>
                <w:b/>
                <w:spacing w:val="2"/>
                <w:sz w:val="14"/>
                <w:szCs w:val="14"/>
              </w:rPr>
            </w:pPr>
            <w:r w:rsidRPr="00285054">
              <w:rPr>
                <w:rFonts w:ascii="Arial" w:eastAsia="Arial" w:hAnsi="Arial" w:cs="Arial"/>
                <w:b/>
                <w:spacing w:val="2"/>
                <w:sz w:val="14"/>
                <w:szCs w:val="14"/>
              </w:rPr>
              <w:t>Deberá mencionar marca, modelo, especificaciones técnicas y garantía en su cotización. El equipo propuesto deberá estar publicado en la página web del fabricante del equipo. Podrá ofertar características superiores a las solicitadas presentando carta del fabricante del componente señalando su superioridad.</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298"/>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Cartucho de impresión Q6000A</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Para impresora HP Color Laser Jet 2600N Nuevos, no </w:t>
            </w:r>
            <w:proofErr w:type="spellStart"/>
            <w:r w:rsidRPr="00285054">
              <w:rPr>
                <w:rFonts w:ascii="Arial" w:eastAsia="Arial" w:hAnsi="Arial" w:cs="Arial"/>
                <w:spacing w:val="2"/>
                <w:sz w:val="14"/>
                <w:szCs w:val="14"/>
              </w:rPr>
              <w:t>remanufacturados</w:t>
            </w:r>
            <w:proofErr w:type="spellEnd"/>
            <w:r w:rsidRPr="00285054">
              <w:rPr>
                <w:rFonts w:ascii="Arial" w:eastAsia="Arial" w:hAnsi="Arial" w:cs="Arial"/>
                <w:spacing w:val="2"/>
                <w:sz w:val="14"/>
                <w:szCs w:val="14"/>
              </w:rPr>
              <w:t>, no reutilizados.</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Cartuchos de impresión Q2612A</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Para impresora HP Color Laser Jet 1022n y 1020 Nuevos, no </w:t>
            </w:r>
            <w:proofErr w:type="spellStart"/>
            <w:r w:rsidRPr="00285054">
              <w:rPr>
                <w:rFonts w:ascii="Arial" w:eastAsia="Arial" w:hAnsi="Arial" w:cs="Arial"/>
                <w:spacing w:val="2"/>
                <w:sz w:val="14"/>
                <w:szCs w:val="14"/>
              </w:rPr>
              <w:t>remanufacturados</w:t>
            </w:r>
            <w:proofErr w:type="spellEnd"/>
            <w:r w:rsidRPr="00285054">
              <w:rPr>
                <w:rFonts w:ascii="Arial" w:eastAsia="Arial" w:hAnsi="Arial" w:cs="Arial"/>
                <w:spacing w:val="2"/>
                <w:sz w:val="14"/>
                <w:szCs w:val="14"/>
              </w:rPr>
              <w:t>, no reutilizados.</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5</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Cartucho de impresión CF360A 508A (K)</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Para impresora HP Color Laser Jet Enterprise M552 Nuevos, no </w:t>
            </w:r>
            <w:proofErr w:type="spellStart"/>
            <w:r w:rsidRPr="00285054">
              <w:rPr>
                <w:rFonts w:ascii="Arial" w:eastAsia="Arial" w:hAnsi="Arial" w:cs="Arial"/>
                <w:spacing w:val="2"/>
                <w:sz w:val="14"/>
                <w:szCs w:val="14"/>
              </w:rPr>
              <w:t>remanufacturados</w:t>
            </w:r>
            <w:proofErr w:type="spellEnd"/>
            <w:r w:rsidRPr="00285054">
              <w:rPr>
                <w:rFonts w:ascii="Arial" w:eastAsia="Arial" w:hAnsi="Arial" w:cs="Arial"/>
                <w:spacing w:val="2"/>
                <w:sz w:val="14"/>
                <w:szCs w:val="14"/>
              </w:rPr>
              <w:t>, no reutilizados.</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4</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Cartucho de impresión CF361A 508A (C)</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Para impresora HP Color Laser Jet Enterprise M552 Nuevos, no </w:t>
            </w:r>
            <w:proofErr w:type="spellStart"/>
            <w:r w:rsidRPr="00285054">
              <w:rPr>
                <w:rFonts w:ascii="Arial" w:eastAsia="Arial" w:hAnsi="Arial" w:cs="Arial"/>
                <w:spacing w:val="2"/>
                <w:sz w:val="14"/>
                <w:szCs w:val="14"/>
              </w:rPr>
              <w:t>remanufacturados</w:t>
            </w:r>
            <w:proofErr w:type="spellEnd"/>
            <w:r w:rsidRPr="00285054">
              <w:rPr>
                <w:rFonts w:ascii="Arial" w:eastAsia="Arial" w:hAnsi="Arial" w:cs="Arial"/>
                <w:spacing w:val="2"/>
                <w:sz w:val="14"/>
                <w:szCs w:val="14"/>
              </w:rPr>
              <w:t>, no reutilizados.</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4</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Cartucho de impresión CF362A 508A (Y)</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Para impresora HP Color Laser Jet Enterprise M552 Nuevos, no </w:t>
            </w:r>
            <w:proofErr w:type="spellStart"/>
            <w:r w:rsidRPr="00285054">
              <w:rPr>
                <w:rFonts w:ascii="Arial" w:eastAsia="Arial" w:hAnsi="Arial" w:cs="Arial"/>
                <w:spacing w:val="2"/>
                <w:sz w:val="14"/>
                <w:szCs w:val="14"/>
              </w:rPr>
              <w:t>remanufacturados</w:t>
            </w:r>
            <w:proofErr w:type="spellEnd"/>
            <w:r w:rsidRPr="00285054">
              <w:rPr>
                <w:rFonts w:ascii="Arial" w:eastAsia="Arial" w:hAnsi="Arial" w:cs="Arial"/>
                <w:spacing w:val="2"/>
                <w:sz w:val="14"/>
                <w:szCs w:val="14"/>
              </w:rPr>
              <w:t>, no reutilizados.</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4</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Cartucho de impresión CF363A 508A (M)</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Para impresora HP Color Laser Jet Enterprise M552 Nuevos, no </w:t>
            </w:r>
            <w:proofErr w:type="spellStart"/>
            <w:r w:rsidRPr="00285054">
              <w:rPr>
                <w:rFonts w:ascii="Arial" w:eastAsia="Arial" w:hAnsi="Arial" w:cs="Arial"/>
                <w:spacing w:val="2"/>
                <w:sz w:val="14"/>
                <w:szCs w:val="14"/>
              </w:rPr>
              <w:t>remanufacturados</w:t>
            </w:r>
            <w:proofErr w:type="spellEnd"/>
            <w:r w:rsidRPr="00285054">
              <w:rPr>
                <w:rFonts w:ascii="Arial" w:eastAsia="Arial" w:hAnsi="Arial" w:cs="Arial"/>
                <w:spacing w:val="2"/>
                <w:sz w:val="14"/>
                <w:szCs w:val="14"/>
              </w:rPr>
              <w:t>, no reutilizados.</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AF1316"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D387F">
            <w:pPr>
              <w:ind w:right="49"/>
              <w:jc w:val="center"/>
              <w:rPr>
                <w:rFonts w:ascii="Arial" w:eastAsia="Arial" w:hAnsi="Arial" w:cs="Arial"/>
                <w:spacing w:val="2"/>
                <w:sz w:val="14"/>
                <w:szCs w:val="14"/>
              </w:rPr>
            </w:pPr>
            <w:r w:rsidRPr="00285054">
              <w:rPr>
                <w:rFonts w:ascii="Arial" w:eastAsia="Arial" w:hAnsi="Arial" w:cs="Arial"/>
                <w:spacing w:val="2"/>
                <w:sz w:val="14"/>
                <w:szCs w:val="14"/>
              </w:rPr>
              <w:t>6</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D387F">
            <w:pPr>
              <w:ind w:right="49"/>
              <w:jc w:val="center"/>
              <w:rPr>
                <w:rFonts w:ascii="Arial" w:eastAsia="Arial" w:hAnsi="Arial" w:cs="Arial"/>
                <w:spacing w:val="2"/>
                <w:sz w:val="14"/>
                <w:szCs w:val="14"/>
              </w:rPr>
            </w:pPr>
            <w:r w:rsidRPr="00285054">
              <w:rPr>
                <w:rFonts w:ascii="Arial" w:eastAsia="Arial" w:hAnsi="Arial" w:cs="Arial"/>
                <w:spacing w:val="2"/>
                <w:sz w:val="14"/>
                <w:szCs w:val="14"/>
              </w:rPr>
              <w:t>Memoria USB 3.0 de 32 GB</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Capacidad: 32 GB</w:t>
            </w:r>
            <w:r w:rsidR="007E2172">
              <w:rPr>
                <w:rFonts w:ascii="Arial" w:eastAsia="Arial" w:hAnsi="Arial" w:cs="Arial"/>
                <w:spacing w:val="2"/>
                <w:sz w:val="14"/>
                <w:szCs w:val="14"/>
              </w:rPr>
              <w:t xml:space="preserve">                 </w:t>
            </w:r>
            <w:r w:rsidRPr="00285054">
              <w:rPr>
                <w:rFonts w:ascii="Arial" w:eastAsia="Arial" w:hAnsi="Arial" w:cs="Arial"/>
                <w:spacing w:val="2"/>
                <w:sz w:val="14"/>
                <w:szCs w:val="14"/>
              </w:rPr>
              <w:t xml:space="preserve">Interface: </w:t>
            </w:r>
            <w:proofErr w:type="spellStart"/>
            <w:r w:rsidRPr="00285054">
              <w:rPr>
                <w:rFonts w:ascii="Arial" w:eastAsia="Arial" w:hAnsi="Arial" w:cs="Arial"/>
                <w:spacing w:val="2"/>
                <w:sz w:val="14"/>
                <w:szCs w:val="14"/>
              </w:rPr>
              <w:t>Usb</w:t>
            </w:r>
            <w:proofErr w:type="spellEnd"/>
            <w:r w:rsidRPr="00285054">
              <w:rPr>
                <w:rFonts w:ascii="Arial" w:eastAsia="Arial" w:hAnsi="Arial" w:cs="Arial"/>
                <w:spacing w:val="2"/>
                <w:sz w:val="14"/>
                <w:szCs w:val="14"/>
              </w:rPr>
              <w:t xml:space="preserve"> 3.0</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Velocidad de Escritura: 25 MB/s</w:t>
            </w:r>
            <w:r w:rsidR="007E2172">
              <w:rPr>
                <w:rFonts w:ascii="Arial" w:eastAsia="Arial" w:hAnsi="Arial" w:cs="Arial"/>
                <w:spacing w:val="2"/>
                <w:sz w:val="14"/>
                <w:szCs w:val="14"/>
              </w:rPr>
              <w:t xml:space="preserve">    </w:t>
            </w:r>
            <w:r w:rsidRPr="00285054">
              <w:rPr>
                <w:rFonts w:ascii="Arial" w:eastAsia="Arial" w:hAnsi="Arial" w:cs="Arial"/>
                <w:spacing w:val="2"/>
                <w:sz w:val="14"/>
                <w:szCs w:val="14"/>
              </w:rPr>
              <w:t>Velocidad de Lectura: 40 MB/s</w:t>
            </w:r>
          </w:p>
          <w:p w:rsidR="00196996" w:rsidRPr="00AF1316" w:rsidRDefault="00196996" w:rsidP="00196996">
            <w:pPr>
              <w:ind w:right="49"/>
              <w:jc w:val="both"/>
              <w:rPr>
                <w:rFonts w:ascii="Arial" w:eastAsia="Arial" w:hAnsi="Arial" w:cs="Arial"/>
                <w:spacing w:val="2"/>
                <w:sz w:val="14"/>
                <w:szCs w:val="14"/>
                <w:lang w:val="en-US"/>
              </w:rPr>
            </w:pPr>
            <w:r w:rsidRPr="00AF1316">
              <w:rPr>
                <w:rFonts w:ascii="Arial" w:eastAsia="Arial" w:hAnsi="Arial" w:cs="Arial"/>
                <w:spacing w:val="2"/>
                <w:sz w:val="14"/>
                <w:szCs w:val="14"/>
                <w:lang w:val="en-US"/>
              </w:rPr>
              <w:t>Sistema Operativo compatibles: Windows xp, Windows 7, Windows 8, Windows 10, Linux y Mac OS</w:t>
            </w:r>
          </w:p>
        </w:tc>
        <w:tc>
          <w:tcPr>
            <w:tcW w:w="992" w:type="dxa"/>
            <w:tcBorders>
              <w:top w:val="single" w:sz="4" w:space="0" w:color="auto"/>
              <w:left w:val="single" w:sz="4" w:space="0" w:color="auto"/>
              <w:bottom w:val="single" w:sz="4" w:space="0" w:color="auto"/>
              <w:right w:val="single" w:sz="4" w:space="0" w:color="auto"/>
            </w:tcBorders>
          </w:tcPr>
          <w:p w:rsidR="00196996" w:rsidRPr="00AF1316" w:rsidRDefault="00196996" w:rsidP="003973E2">
            <w:pPr>
              <w:ind w:left="72"/>
              <w:jc w:val="both"/>
              <w:rPr>
                <w:rFonts w:ascii="Arial" w:hAnsi="Arial" w:cs="Arial"/>
                <w:sz w:val="14"/>
                <w:szCs w:val="1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AF1316" w:rsidRDefault="00196996" w:rsidP="003973E2">
            <w:pPr>
              <w:pStyle w:val="Prrafodelista"/>
              <w:spacing w:line="240" w:lineRule="auto"/>
              <w:rPr>
                <w:rFonts w:ascii="Arial" w:hAnsi="Arial" w:cs="Arial"/>
                <w:caps/>
                <w:sz w:val="14"/>
                <w:szCs w:val="14"/>
                <w:lang w:val="en-US"/>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Teléfono digital</w:t>
            </w:r>
          </w:p>
        </w:tc>
        <w:tc>
          <w:tcPr>
            <w:tcW w:w="4820" w:type="dxa"/>
            <w:gridSpan w:val="2"/>
            <w:tcBorders>
              <w:top w:val="single" w:sz="4" w:space="0" w:color="auto"/>
              <w:left w:val="single" w:sz="4" w:space="0" w:color="auto"/>
              <w:bottom w:val="single" w:sz="4" w:space="0" w:color="auto"/>
              <w:right w:val="single" w:sz="4" w:space="0" w:color="auto"/>
            </w:tcBorders>
          </w:tcPr>
          <w:p w:rsidR="007E2172" w:rsidRDefault="007E2172" w:rsidP="00196996">
            <w:pPr>
              <w:ind w:right="49"/>
              <w:jc w:val="both"/>
              <w:rPr>
                <w:rFonts w:ascii="Arial" w:eastAsia="Arial" w:hAnsi="Arial" w:cs="Arial"/>
                <w:spacing w:val="2"/>
                <w:sz w:val="14"/>
                <w:szCs w:val="14"/>
              </w:rPr>
            </w:pP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Tecla e indicador luminoso de buzón de voz.</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Altavoz con manos libres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16 teclas de funciones programables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Pantalla </w:t>
            </w:r>
            <w:proofErr w:type="spellStart"/>
            <w:r w:rsidRPr="00285054">
              <w:rPr>
                <w:rFonts w:ascii="Arial" w:eastAsia="Arial" w:hAnsi="Arial" w:cs="Arial"/>
                <w:spacing w:val="2"/>
                <w:sz w:val="14"/>
                <w:szCs w:val="14"/>
              </w:rPr>
              <w:t>retroiluminada</w:t>
            </w:r>
            <w:proofErr w:type="spellEnd"/>
            <w:r w:rsidRPr="00285054">
              <w:rPr>
                <w:rFonts w:ascii="Arial" w:eastAsia="Arial" w:hAnsi="Arial" w:cs="Arial"/>
                <w:spacing w:val="2"/>
                <w:sz w:val="14"/>
                <w:szCs w:val="14"/>
              </w:rPr>
              <w:t xml:space="preserve"> de 3 líneas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Visualización de llamadas perdidas, recibidas y enviadas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lastRenderedPageBreak/>
              <w:t>Guía telefónica</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Toma de auriculares.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Compatible con los </w:t>
            </w:r>
            <w:proofErr w:type="spellStart"/>
            <w:r w:rsidRPr="00285054">
              <w:rPr>
                <w:rFonts w:ascii="Arial" w:eastAsia="Arial" w:hAnsi="Arial" w:cs="Arial"/>
                <w:spacing w:val="2"/>
                <w:sz w:val="14"/>
                <w:szCs w:val="14"/>
              </w:rPr>
              <w:t>descolgadores</w:t>
            </w:r>
            <w:proofErr w:type="spellEnd"/>
            <w:r w:rsidRPr="00285054">
              <w:rPr>
                <w:rFonts w:ascii="Arial" w:eastAsia="Arial" w:hAnsi="Arial" w:cs="Arial"/>
                <w:spacing w:val="2"/>
                <w:sz w:val="14"/>
                <w:szCs w:val="14"/>
              </w:rPr>
              <w:t xml:space="preserve"> electrónicos de los auriculares </w:t>
            </w:r>
            <w:proofErr w:type="spellStart"/>
            <w:r w:rsidRPr="00285054">
              <w:rPr>
                <w:rFonts w:ascii="Arial" w:eastAsia="Arial" w:hAnsi="Arial" w:cs="Arial"/>
                <w:spacing w:val="2"/>
                <w:sz w:val="14"/>
                <w:szCs w:val="14"/>
              </w:rPr>
              <w:t>Plantronics</w:t>
            </w:r>
            <w:proofErr w:type="spellEnd"/>
            <w:r w:rsidRPr="00285054">
              <w:rPr>
                <w:rFonts w:ascii="Arial" w:eastAsia="Arial" w:hAnsi="Arial" w:cs="Arial"/>
                <w:spacing w:val="2"/>
                <w:sz w:val="14"/>
                <w:szCs w:val="14"/>
              </w:rPr>
              <w:t>.</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Compatible únicamente </w:t>
            </w:r>
            <w:proofErr w:type="spellStart"/>
            <w:r w:rsidRPr="00285054">
              <w:rPr>
                <w:rFonts w:ascii="Arial" w:eastAsia="Arial" w:hAnsi="Arial" w:cs="Arial"/>
                <w:spacing w:val="2"/>
                <w:sz w:val="14"/>
                <w:szCs w:val="14"/>
              </w:rPr>
              <w:t>Avaya</w:t>
            </w:r>
            <w:proofErr w:type="spellEnd"/>
            <w:r w:rsidRPr="00285054">
              <w:rPr>
                <w:rFonts w:ascii="Arial" w:eastAsia="Arial" w:hAnsi="Arial" w:cs="Arial"/>
                <w:spacing w:val="2"/>
                <w:sz w:val="14"/>
                <w:szCs w:val="14"/>
              </w:rPr>
              <w:t xml:space="preserve"> IP Office 500 V2</w:t>
            </w:r>
          </w:p>
          <w:p w:rsidR="00196996" w:rsidRPr="00285054" w:rsidRDefault="00196996" w:rsidP="00196996">
            <w:pPr>
              <w:ind w:right="49"/>
              <w:jc w:val="center"/>
              <w:rPr>
                <w:rFonts w:ascii="Arial" w:eastAsia="Arial" w:hAnsi="Arial" w:cs="Arial"/>
                <w:spacing w:val="2"/>
                <w:sz w:val="14"/>
                <w:szCs w:val="14"/>
              </w:rPr>
            </w:pPr>
            <w:r w:rsidRPr="00285054">
              <w:rPr>
                <w:rFonts w:ascii="Arial" w:eastAsia="Arial" w:hAnsi="Arial" w:cs="Arial"/>
                <w:spacing w:val="2"/>
                <w:sz w:val="14"/>
                <w:szCs w:val="14"/>
              </w:rPr>
              <w:t>OBSERVACIONES: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Todo el equipamiento deberá contar con al menos 1 año de garantía, en sitio, partes y mano de obra incluida.</w:t>
            </w:r>
          </w:p>
          <w:p w:rsidR="007E2172" w:rsidRPr="00285054" w:rsidRDefault="00196996" w:rsidP="00196996">
            <w:pPr>
              <w:ind w:right="49"/>
              <w:jc w:val="both"/>
              <w:rPr>
                <w:rFonts w:ascii="Arial" w:eastAsia="Arial" w:hAnsi="Arial" w:cs="Arial"/>
                <w:b/>
                <w:spacing w:val="2"/>
                <w:sz w:val="14"/>
                <w:szCs w:val="14"/>
              </w:rPr>
            </w:pPr>
            <w:r w:rsidRPr="00285054">
              <w:rPr>
                <w:rFonts w:ascii="Arial" w:eastAsia="Arial" w:hAnsi="Arial" w:cs="Arial"/>
                <w:b/>
                <w:spacing w:val="2"/>
                <w:sz w:val="14"/>
                <w:szCs w:val="14"/>
              </w:rPr>
              <w:t xml:space="preserve">El equipo debe ser nuevo y no </w:t>
            </w:r>
            <w:proofErr w:type="spellStart"/>
            <w:r w:rsidRPr="00285054">
              <w:rPr>
                <w:rFonts w:ascii="Arial" w:eastAsia="Arial" w:hAnsi="Arial" w:cs="Arial"/>
                <w:b/>
                <w:spacing w:val="2"/>
                <w:sz w:val="14"/>
                <w:szCs w:val="14"/>
              </w:rPr>
              <w:t>remanofacturado</w:t>
            </w:r>
            <w:proofErr w:type="spellEnd"/>
            <w:r w:rsidRPr="00285054">
              <w:rPr>
                <w:rFonts w:ascii="Arial" w:eastAsia="Arial" w:hAnsi="Arial" w:cs="Arial"/>
                <w:b/>
                <w:spacing w:val="2"/>
                <w:sz w:val="14"/>
                <w:szCs w:val="14"/>
              </w:rPr>
              <w:t>. Deberá mencionar marca, modelo, especificaciones técnicas y garantía en su cotización. El equipo propuesto deberá estar publicado en la página Web del fabricante del equipo. Podrá ofertar características superiores a las solicitadas presentando carta del fabricante del componente señalando su superioridad.</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proofErr w:type="spellStart"/>
            <w:r w:rsidRPr="00285054">
              <w:rPr>
                <w:rFonts w:ascii="Arial" w:eastAsia="Arial" w:hAnsi="Arial" w:cs="Arial"/>
                <w:spacing w:val="2"/>
                <w:sz w:val="14"/>
                <w:szCs w:val="14"/>
              </w:rPr>
              <w:t>NoBreak</w:t>
            </w:r>
            <w:proofErr w:type="spellEnd"/>
            <w:r w:rsidRPr="00285054">
              <w:rPr>
                <w:rFonts w:ascii="Arial" w:eastAsia="Arial" w:hAnsi="Arial" w:cs="Arial"/>
                <w:spacing w:val="2"/>
                <w:sz w:val="14"/>
                <w:szCs w:val="14"/>
              </w:rPr>
              <w:t>-UPS</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Capacidad VA: 1000</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Capacidad Watts: 800</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Voltaje operación de salida: mínimo 120 V</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Voltaje de entrada en operación (min) 90 V</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Índice de aumento de energía 540 J</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Apagado de emergencia</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Conectores: 6x NEMA 5-15R (respaldo batería)</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Puerto RS-232</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2 puertos USB 2.0</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Indicador </w:t>
            </w:r>
            <w:proofErr w:type="spellStart"/>
            <w:r w:rsidRPr="00285054">
              <w:rPr>
                <w:rFonts w:ascii="Arial" w:eastAsia="Arial" w:hAnsi="Arial" w:cs="Arial"/>
                <w:spacing w:val="2"/>
                <w:sz w:val="14"/>
                <w:szCs w:val="14"/>
              </w:rPr>
              <w:t>Led</w:t>
            </w:r>
            <w:proofErr w:type="spellEnd"/>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Protección de sobrecarga</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Peso máximo 27,5 kg</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Ancho: 85 mm</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Profundidad: 559 mm</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Altura 432 mm</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Batería con certificación BSMI, CSA, FCC, UL</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Nivel de ruido 45Db</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Montaje en rack 2U</w:t>
            </w:r>
          </w:p>
          <w:p w:rsidR="00196996" w:rsidRPr="00285054" w:rsidRDefault="00196996" w:rsidP="007E2172">
            <w:pPr>
              <w:ind w:right="49"/>
              <w:jc w:val="both"/>
              <w:rPr>
                <w:rFonts w:ascii="Arial" w:eastAsia="Arial" w:hAnsi="Arial" w:cs="Arial"/>
                <w:b/>
                <w:spacing w:val="2"/>
                <w:sz w:val="14"/>
                <w:szCs w:val="14"/>
              </w:rPr>
            </w:pPr>
            <w:r w:rsidRPr="00285054">
              <w:rPr>
                <w:rFonts w:ascii="Arial" w:eastAsia="Arial" w:hAnsi="Arial" w:cs="Arial"/>
                <w:b/>
                <w:spacing w:val="2"/>
                <w:sz w:val="14"/>
                <w:szCs w:val="14"/>
              </w:rPr>
              <w:t>OBSERVACIONES:</w:t>
            </w:r>
            <w:r w:rsidR="007E2172">
              <w:rPr>
                <w:rFonts w:ascii="Arial" w:eastAsia="Arial" w:hAnsi="Arial" w:cs="Arial"/>
                <w:b/>
                <w:spacing w:val="2"/>
                <w:sz w:val="14"/>
                <w:szCs w:val="14"/>
              </w:rPr>
              <w:t xml:space="preserve"> </w:t>
            </w:r>
            <w:r w:rsidRPr="00285054">
              <w:rPr>
                <w:rFonts w:ascii="Arial" w:eastAsia="Arial" w:hAnsi="Arial" w:cs="Arial"/>
                <w:b/>
                <w:spacing w:val="2"/>
                <w:sz w:val="14"/>
                <w:szCs w:val="14"/>
              </w:rPr>
              <w:t xml:space="preserve">Todo el equipamiento deberá contar con al menos 1 año de garantía, en sitio, partes y mano de obra incluida. El equipo debe ser nuevo y no </w:t>
            </w:r>
            <w:proofErr w:type="spellStart"/>
            <w:r w:rsidRPr="00285054">
              <w:rPr>
                <w:rFonts w:ascii="Arial" w:eastAsia="Arial" w:hAnsi="Arial" w:cs="Arial"/>
                <w:b/>
                <w:spacing w:val="2"/>
                <w:sz w:val="14"/>
                <w:szCs w:val="14"/>
              </w:rPr>
              <w:t>remanofacturado</w:t>
            </w:r>
            <w:proofErr w:type="spellEnd"/>
            <w:r w:rsidRPr="00285054">
              <w:rPr>
                <w:rFonts w:ascii="Arial" w:eastAsia="Arial" w:hAnsi="Arial" w:cs="Arial"/>
                <w:b/>
                <w:spacing w:val="2"/>
                <w:sz w:val="14"/>
                <w:szCs w:val="14"/>
              </w:rPr>
              <w:t>. Deberá mencionar marca, modelo, especificaciones técnicas y garantía en su cotización. El equipo propuesto deberá estar publicado en la página web del fabricante del equipo.</w:t>
            </w:r>
          </w:p>
          <w:p w:rsidR="007E2172" w:rsidRPr="007E2172" w:rsidRDefault="00196996" w:rsidP="00196996">
            <w:pPr>
              <w:ind w:right="49"/>
              <w:jc w:val="both"/>
              <w:rPr>
                <w:rFonts w:ascii="Arial" w:eastAsia="Arial" w:hAnsi="Arial" w:cs="Arial"/>
                <w:b/>
                <w:spacing w:val="2"/>
                <w:sz w:val="14"/>
                <w:szCs w:val="14"/>
              </w:rPr>
            </w:pPr>
            <w:r w:rsidRPr="00285054">
              <w:rPr>
                <w:rFonts w:ascii="Arial" w:eastAsia="Arial" w:hAnsi="Arial" w:cs="Arial"/>
                <w:b/>
                <w:spacing w:val="2"/>
                <w:sz w:val="14"/>
                <w:szCs w:val="14"/>
              </w:rPr>
              <w:t>Podrá ofertar características superiores a las solicitadas presentando carta del fabricante del componente señalando su superioridad.</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D387F">
            <w:pPr>
              <w:jc w:val="center"/>
              <w:rPr>
                <w:rFonts w:ascii="Arial" w:hAnsi="Arial" w:cs="Arial"/>
                <w:color w:val="000000"/>
                <w:sz w:val="14"/>
                <w:szCs w:val="14"/>
                <w:lang w:eastAsia="es-MX"/>
              </w:rPr>
            </w:pPr>
            <w:r w:rsidRPr="00285054">
              <w:rPr>
                <w:rFonts w:ascii="Arial" w:hAnsi="Arial" w:cs="Arial"/>
                <w:color w:val="000000"/>
                <w:sz w:val="14"/>
                <w:szCs w:val="14"/>
                <w:lang w:eastAsia="es-MX"/>
              </w:rPr>
              <w:t>1</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D387F">
            <w:pPr>
              <w:ind w:right="49"/>
              <w:jc w:val="center"/>
              <w:rPr>
                <w:rFonts w:ascii="Arial" w:eastAsia="Arial" w:hAnsi="Arial" w:cs="Arial"/>
                <w:spacing w:val="2"/>
                <w:sz w:val="14"/>
                <w:szCs w:val="14"/>
              </w:rPr>
            </w:pPr>
            <w:r w:rsidRPr="00285054">
              <w:rPr>
                <w:rFonts w:ascii="Arial" w:eastAsia="Arial" w:hAnsi="Arial" w:cs="Arial"/>
                <w:spacing w:val="2"/>
                <w:sz w:val="14"/>
                <w:szCs w:val="14"/>
              </w:rPr>
              <w:t>Proyector de tiro corto 2700 Lúmenes.</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Brillo: mínimo 2700 lúmenes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Contraste: 10000:1</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Lente F=1.8</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Relación de aspecto: Nativo 4:3</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Índice de proyección 31:1</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Lámpara 215w o su similar.</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Puertos 2xVGA, 2xHDMI, 2x3.5 mm, S-Video, RJ-45 y USB</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Peso 5.3 kg o inferior.</w:t>
            </w:r>
          </w:p>
          <w:p w:rsidR="007E2172" w:rsidRPr="00285054" w:rsidRDefault="00196996" w:rsidP="0085026C">
            <w:pPr>
              <w:ind w:right="49"/>
              <w:jc w:val="both"/>
              <w:rPr>
                <w:rFonts w:ascii="Arial" w:eastAsia="Arial" w:hAnsi="Arial" w:cs="Arial"/>
                <w:spacing w:val="2"/>
                <w:sz w:val="14"/>
                <w:szCs w:val="14"/>
              </w:rPr>
            </w:pPr>
            <w:r w:rsidRPr="00285054">
              <w:rPr>
                <w:rFonts w:ascii="Arial" w:eastAsia="Arial" w:hAnsi="Arial" w:cs="Arial"/>
                <w:b/>
                <w:spacing w:val="2"/>
                <w:sz w:val="14"/>
                <w:szCs w:val="14"/>
              </w:rPr>
              <w:t>OBSERVACIONES:</w:t>
            </w:r>
            <w:r w:rsidR="0085026C">
              <w:rPr>
                <w:rFonts w:ascii="Arial" w:eastAsia="Arial" w:hAnsi="Arial" w:cs="Arial"/>
                <w:b/>
                <w:spacing w:val="2"/>
                <w:sz w:val="14"/>
                <w:szCs w:val="14"/>
              </w:rPr>
              <w:t xml:space="preserve"> </w:t>
            </w:r>
            <w:r w:rsidRPr="00285054">
              <w:rPr>
                <w:rFonts w:ascii="Arial" w:eastAsia="Arial" w:hAnsi="Arial" w:cs="Arial"/>
                <w:b/>
                <w:spacing w:val="2"/>
                <w:sz w:val="14"/>
                <w:szCs w:val="14"/>
              </w:rPr>
              <w:t>Todo el equipamiento deberá de contar con al menos 1 año de garantía, en sitio, partes y mano de obra incluida.</w:t>
            </w:r>
            <w:r w:rsidR="0085026C">
              <w:rPr>
                <w:rFonts w:ascii="Arial" w:eastAsia="Arial" w:hAnsi="Arial" w:cs="Arial"/>
                <w:b/>
                <w:spacing w:val="2"/>
                <w:sz w:val="14"/>
                <w:szCs w:val="14"/>
              </w:rPr>
              <w:t xml:space="preserve"> </w:t>
            </w:r>
            <w:r w:rsidRPr="00285054">
              <w:rPr>
                <w:rFonts w:ascii="Arial" w:eastAsia="Arial" w:hAnsi="Arial" w:cs="Arial"/>
                <w:b/>
                <w:spacing w:val="2"/>
                <w:sz w:val="14"/>
                <w:szCs w:val="14"/>
              </w:rPr>
              <w:t xml:space="preserve">El equipo debe ser nuevo y no </w:t>
            </w:r>
            <w:proofErr w:type="spellStart"/>
            <w:r w:rsidRPr="00285054">
              <w:rPr>
                <w:rFonts w:ascii="Arial" w:eastAsia="Arial" w:hAnsi="Arial" w:cs="Arial"/>
                <w:b/>
                <w:spacing w:val="2"/>
                <w:sz w:val="14"/>
                <w:szCs w:val="14"/>
              </w:rPr>
              <w:t>remanofacturado</w:t>
            </w:r>
            <w:proofErr w:type="spellEnd"/>
            <w:r w:rsidRPr="00285054">
              <w:rPr>
                <w:rFonts w:ascii="Arial" w:eastAsia="Arial" w:hAnsi="Arial" w:cs="Arial"/>
                <w:b/>
                <w:spacing w:val="2"/>
                <w:sz w:val="14"/>
                <w:szCs w:val="14"/>
              </w:rPr>
              <w:t>.</w:t>
            </w:r>
            <w:r w:rsidR="0085026C">
              <w:rPr>
                <w:rFonts w:ascii="Arial" w:eastAsia="Arial" w:hAnsi="Arial" w:cs="Arial"/>
                <w:b/>
                <w:spacing w:val="2"/>
                <w:sz w:val="14"/>
                <w:szCs w:val="14"/>
              </w:rPr>
              <w:t xml:space="preserve"> </w:t>
            </w:r>
            <w:r w:rsidRPr="00285054">
              <w:rPr>
                <w:rFonts w:ascii="Arial" w:eastAsia="Arial" w:hAnsi="Arial" w:cs="Arial"/>
                <w:b/>
                <w:spacing w:val="2"/>
                <w:sz w:val="14"/>
                <w:szCs w:val="14"/>
              </w:rPr>
              <w:t>Deberá mencionar marca, modelo, especificaciones técnicas y garantía en su cotización. El equipo propuesto deberá estar publicado en la página web del fabricante del equipo.</w:t>
            </w:r>
            <w:r w:rsidR="0085026C">
              <w:rPr>
                <w:rFonts w:ascii="Arial" w:eastAsia="Arial" w:hAnsi="Arial" w:cs="Arial"/>
                <w:b/>
                <w:spacing w:val="2"/>
                <w:sz w:val="14"/>
                <w:szCs w:val="14"/>
              </w:rPr>
              <w:t xml:space="preserve"> </w:t>
            </w:r>
            <w:r w:rsidRPr="00285054">
              <w:rPr>
                <w:rFonts w:ascii="Arial" w:eastAsia="Arial" w:hAnsi="Arial" w:cs="Arial"/>
                <w:b/>
                <w:spacing w:val="2"/>
                <w:sz w:val="14"/>
                <w:szCs w:val="14"/>
              </w:rPr>
              <w:t>Podrá ofertar características superiores a las solicitadas presentando carta del fabricante del componente señalando su superioridad</w:t>
            </w:r>
            <w:r w:rsidRPr="00285054">
              <w:rPr>
                <w:rFonts w:ascii="Arial" w:eastAsia="Arial" w:hAnsi="Arial" w:cs="Arial"/>
                <w:spacing w:val="2"/>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196996"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5836FF">
            <w:pPr>
              <w:jc w:val="center"/>
              <w:rPr>
                <w:rFonts w:ascii="Arial" w:hAnsi="Arial" w:cs="Arial"/>
                <w:color w:val="000000"/>
                <w:sz w:val="14"/>
                <w:szCs w:val="14"/>
                <w:lang w:eastAsia="es-MX"/>
              </w:rPr>
            </w:pPr>
            <w:r w:rsidRPr="00285054">
              <w:rPr>
                <w:rFonts w:ascii="Arial" w:hAnsi="Arial" w:cs="Arial"/>
                <w:color w:val="000000"/>
                <w:sz w:val="14"/>
                <w:szCs w:val="14"/>
                <w:lang w:eastAsia="es-MX"/>
              </w:rPr>
              <w:t>1</w:t>
            </w:r>
          </w:p>
        </w:tc>
        <w:tc>
          <w:tcPr>
            <w:tcW w:w="1701"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 xml:space="preserve">Mesa de mezclas de 6 canales: máximo 2 entradas de micro/6 de línea (2 mono </w:t>
            </w:r>
            <w:r w:rsidRPr="00285054">
              <w:rPr>
                <w:rFonts w:ascii="Arial" w:eastAsia="Arial" w:hAnsi="Arial" w:cs="Arial"/>
                <w:spacing w:val="2"/>
                <w:sz w:val="14"/>
                <w:szCs w:val="14"/>
              </w:rPr>
              <w:softHyphen/>
            </w:r>
            <w:r w:rsidRPr="00285054">
              <w:rPr>
                <w:rFonts w:ascii="Arial" w:eastAsia="Arial" w:hAnsi="Arial" w:cs="Arial"/>
                <w:spacing w:val="2"/>
                <w:sz w:val="14"/>
                <w:szCs w:val="14"/>
              </w:rPr>
              <w:softHyphen/>
              <w:t>+ 2 estéreo); 1 bus estéreo.</w:t>
            </w:r>
          </w:p>
        </w:tc>
        <w:tc>
          <w:tcPr>
            <w:tcW w:w="4820" w:type="dxa"/>
            <w:gridSpan w:val="2"/>
            <w:tcBorders>
              <w:top w:val="single" w:sz="4" w:space="0" w:color="auto"/>
              <w:left w:val="single" w:sz="4" w:space="0" w:color="auto"/>
              <w:bottom w:val="single" w:sz="4" w:space="0" w:color="auto"/>
              <w:right w:val="single" w:sz="4" w:space="0" w:color="auto"/>
            </w:tcBorders>
          </w:tcPr>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Mesa de mezclas de 6 canales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Hasta un máximo de 2 entradas de micro/6 de línea (2 mono + 2 estéreo) 1 bus estéreo.</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Preamplificadores de micro “D-PRE” con circuito Darlington invertido, efectos de alta calidad: procesador SPX con 6 programas.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Salidas XLR balanceadas</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Interruptor de atenuación (PAD) en las entradas mono</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Alimentación </w:t>
            </w:r>
            <w:proofErr w:type="spellStart"/>
            <w:r w:rsidRPr="00285054">
              <w:rPr>
                <w:rFonts w:ascii="Arial" w:eastAsia="Arial" w:hAnsi="Arial" w:cs="Arial"/>
                <w:spacing w:val="2"/>
                <w:sz w:val="14"/>
                <w:szCs w:val="14"/>
              </w:rPr>
              <w:t>phantom</w:t>
            </w:r>
            <w:proofErr w:type="spellEnd"/>
            <w:r w:rsidRPr="00285054">
              <w:rPr>
                <w:rFonts w:ascii="Arial" w:eastAsia="Arial" w:hAnsi="Arial" w:cs="Arial"/>
                <w:spacing w:val="2"/>
                <w:sz w:val="14"/>
                <w:szCs w:val="14"/>
              </w:rPr>
              <w:t xml:space="preserve"> +48V</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Chasis metálico</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Dimensiones (ancho x alto x profundo): 149 mm x 62 mm x 202 mm peso neto: 0.9 kg.</w:t>
            </w:r>
          </w:p>
          <w:p w:rsidR="00196996" w:rsidRPr="00285054" w:rsidRDefault="00196996" w:rsidP="00196996">
            <w:pPr>
              <w:ind w:right="49"/>
              <w:jc w:val="both"/>
              <w:rPr>
                <w:rFonts w:ascii="Arial" w:eastAsia="Arial" w:hAnsi="Arial" w:cs="Arial"/>
                <w:spacing w:val="2"/>
                <w:sz w:val="14"/>
                <w:szCs w:val="14"/>
                <w:lang w:val="en-US"/>
              </w:rPr>
            </w:pPr>
            <w:r w:rsidRPr="00285054">
              <w:rPr>
                <w:rFonts w:ascii="Arial" w:eastAsia="Arial" w:hAnsi="Arial" w:cs="Arial"/>
                <w:spacing w:val="2"/>
                <w:sz w:val="14"/>
                <w:szCs w:val="14"/>
                <w:lang w:val="en-US"/>
              </w:rPr>
              <w:t>Outline:</w:t>
            </w:r>
          </w:p>
          <w:p w:rsidR="00196996" w:rsidRPr="00285054" w:rsidRDefault="00196996" w:rsidP="00196996">
            <w:pPr>
              <w:ind w:right="49"/>
              <w:jc w:val="both"/>
              <w:rPr>
                <w:rFonts w:ascii="Arial" w:eastAsia="Arial" w:hAnsi="Arial" w:cs="Arial"/>
                <w:spacing w:val="2"/>
                <w:sz w:val="14"/>
                <w:szCs w:val="14"/>
                <w:lang w:val="en-US"/>
              </w:rPr>
            </w:pPr>
            <w:r w:rsidRPr="00285054">
              <w:rPr>
                <w:rFonts w:ascii="Arial" w:eastAsia="Arial" w:hAnsi="Arial" w:cs="Arial"/>
                <w:spacing w:val="2"/>
                <w:sz w:val="14"/>
                <w:szCs w:val="14"/>
                <w:lang w:val="en-US"/>
              </w:rPr>
              <w:t xml:space="preserve">Mixing </w:t>
            </w:r>
            <w:proofErr w:type="spellStart"/>
            <w:r w:rsidRPr="00285054">
              <w:rPr>
                <w:rFonts w:ascii="Arial" w:eastAsia="Arial" w:hAnsi="Arial" w:cs="Arial"/>
                <w:spacing w:val="2"/>
                <w:sz w:val="14"/>
                <w:szCs w:val="14"/>
                <w:lang w:val="en-US"/>
              </w:rPr>
              <w:t>capabity</w:t>
            </w:r>
            <w:proofErr w:type="spellEnd"/>
            <w:r w:rsidRPr="00285054">
              <w:rPr>
                <w:rFonts w:ascii="Arial" w:eastAsia="Arial" w:hAnsi="Arial" w:cs="Arial"/>
                <w:spacing w:val="2"/>
                <w:sz w:val="14"/>
                <w:szCs w:val="14"/>
                <w:lang w:val="en-US"/>
              </w:rPr>
              <w:t>: On-board processors, SPX algorithm: 6 programs</w:t>
            </w:r>
          </w:p>
          <w:p w:rsidR="00196996" w:rsidRPr="00285054" w:rsidRDefault="00196996" w:rsidP="00196996">
            <w:pPr>
              <w:ind w:right="49"/>
              <w:jc w:val="both"/>
              <w:rPr>
                <w:rFonts w:ascii="Arial" w:eastAsia="Arial" w:hAnsi="Arial" w:cs="Arial"/>
                <w:spacing w:val="2"/>
                <w:sz w:val="14"/>
                <w:szCs w:val="14"/>
                <w:lang w:val="en-US"/>
              </w:rPr>
            </w:pPr>
            <w:r w:rsidRPr="00285054">
              <w:rPr>
                <w:rFonts w:ascii="Arial" w:eastAsia="Arial" w:hAnsi="Arial" w:cs="Arial"/>
                <w:spacing w:val="2"/>
                <w:sz w:val="14"/>
                <w:szCs w:val="14"/>
                <w:lang w:val="en-US"/>
              </w:rPr>
              <w:lastRenderedPageBreak/>
              <w:t>I/O: Phantom power, +48V</w:t>
            </w:r>
          </w:p>
          <w:p w:rsidR="00196996" w:rsidRPr="00285054" w:rsidRDefault="00196996" w:rsidP="00196996">
            <w:pPr>
              <w:ind w:right="49"/>
              <w:jc w:val="both"/>
              <w:rPr>
                <w:rFonts w:ascii="Arial" w:eastAsia="Arial" w:hAnsi="Arial" w:cs="Arial"/>
                <w:spacing w:val="2"/>
                <w:sz w:val="14"/>
                <w:szCs w:val="14"/>
                <w:lang w:val="en-US"/>
              </w:rPr>
            </w:pPr>
            <w:r w:rsidRPr="00285054">
              <w:rPr>
                <w:rFonts w:ascii="Arial" w:eastAsia="Arial" w:hAnsi="Arial" w:cs="Arial"/>
                <w:spacing w:val="2"/>
                <w:sz w:val="14"/>
                <w:szCs w:val="14"/>
                <w:lang w:val="en-US"/>
              </w:rPr>
              <w:t>Input Channels: Mono (MIC/LINE)2, Stereo(LINE) 2</w:t>
            </w:r>
          </w:p>
          <w:p w:rsidR="00196996" w:rsidRPr="00285054" w:rsidRDefault="00196996" w:rsidP="00196996">
            <w:pPr>
              <w:ind w:right="49"/>
              <w:jc w:val="both"/>
              <w:rPr>
                <w:rFonts w:ascii="Arial" w:eastAsia="Arial" w:hAnsi="Arial" w:cs="Arial"/>
                <w:spacing w:val="2"/>
                <w:sz w:val="14"/>
                <w:szCs w:val="14"/>
                <w:lang w:val="en-US"/>
              </w:rPr>
            </w:pPr>
            <w:r w:rsidRPr="00285054">
              <w:rPr>
                <w:rFonts w:ascii="Arial" w:eastAsia="Arial" w:hAnsi="Arial" w:cs="Arial"/>
                <w:spacing w:val="2"/>
                <w:sz w:val="14"/>
                <w:szCs w:val="14"/>
                <w:lang w:val="en-US"/>
              </w:rPr>
              <w:t>Output Channels: STEREO OUT 2</w:t>
            </w:r>
            <w:r w:rsidR="007E2172">
              <w:rPr>
                <w:rFonts w:ascii="Arial" w:eastAsia="Arial" w:hAnsi="Arial" w:cs="Arial"/>
                <w:spacing w:val="2"/>
                <w:sz w:val="14"/>
                <w:szCs w:val="14"/>
                <w:lang w:val="en-US"/>
              </w:rPr>
              <w:t xml:space="preserve">     </w:t>
            </w:r>
            <w:r w:rsidRPr="00285054">
              <w:rPr>
                <w:rFonts w:ascii="Arial" w:eastAsia="Arial" w:hAnsi="Arial" w:cs="Arial"/>
                <w:spacing w:val="2"/>
                <w:sz w:val="14"/>
                <w:szCs w:val="14"/>
                <w:lang w:val="en-US"/>
              </w:rPr>
              <w:t>PHONES 1</w:t>
            </w:r>
          </w:p>
          <w:p w:rsidR="00196996" w:rsidRPr="00285054" w:rsidRDefault="00196996" w:rsidP="00196996">
            <w:pPr>
              <w:ind w:right="49"/>
              <w:jc w:val="both"/>
              <w:rPr>
                <w:rFonts w:ascii="Arial" w:eastAsia="Arial" w:hAnsi="Arial" w:cs="Arial"/>
                <w:spacing w:val="2"/>
                <w:sz w:val="14"/>
                <w:szCs w:val="14"/>
                <w:lang w:val="en-US"/>
              </w:rPr>
            </w:pPr>
            <w:r w:rsidRPr="00285054">
              <w:rPr>
                <w:rFonts w:ascii="Arial" w:eastAsia="Arial" w:hAnsi="Arial" w:cs="Arial"/>
                <w:spacing w:val="2"/>
                <w:sz w:val="14"/>
                <w:szCs w:val="14"/>
                <w:lang w:val="en-US"/>
              </w:rPr>
              <w:t>Bus: Stereo 1</w:t>
            </w:r>
          </w:p>
          <w:p w:rsidR="00196996" w:rsidRPr="00285054" w:rsidRDefault="00196996" w:rsidP="00196996">
            <w:pPr>
              <w:ind w:right="49"/>
              <w:jc w:val="both"/>
              <w:rPr>
                <w:rFonts w:ascii="Arial" w:eastAsia="Arial" w:hAnsi="Arial" w:cs="Arial"/>
                <w:spacing w:val="2"/>
                <w:sz w:val="14"/>
                <w:szCs w:val="14"/>
              </w:rPr>
            </w:pPr>
            <w:r w:rsidRPr="00285054">
              <w:rPr>
                <w:rFonts w:ascii="Arial" w:eastAsia="Arial" w:hAnsi="Arial" w:cs="Arial"/>
                <w:spacing w:val="2"/>
                <w:sz w:val="14"/>
                <w:szCs w:val="14"/>
                <w:lang w:val="en-US"/>
              </w:rPr>
              <w:t xml:space="preserve">Input Channel Function: PAD 26 </w:t>
            </w:r>
            <w:proofErr w:type="spellStart"/>
            <w:r w:rsidRPr="00285054">
              <w:rPr>
                <w:rFonts w:ascii="Arial" w:eastAsia="Arial" w:hAnsi="Arial" w:cs="Arial"/>
                <w:spacing w:val="2"/>
                <w:sz w:val="14"/>
                <w:szCs w:val="14"/>
                <w:lang w:val="en-US"/>
              </w:rPr>
              <w:t>Db</w:t>
            </w:r>
            <w:proofErr w:type="spellEnd"/>
            <w:r w:rsidRPr="00285054">
              <w:rPr>
                <w:rFonts w:ascii="Arial" w:eastAsia="Arial" w:hAnsi="Arial" w:cs="Arial"/>
                <w:spacing w:val="2"/>
                <w:sz w:val="14"/>
                <w:szCs w:val="14"/>
                <w:lang w:val="en-US"/>
              </w:rPr>
              <w:t xml:space="preserve"> (Mono), HPF 80 Hz, 12 dB/</w:t>
            </w:r>
            <w:proofErr w:type="spellStart"/>
            <w:r w:rsidRPr="00285054">
              <w:rPr>
                <w:rFonts w:ascii="Arial" w:eastAsia="Arial" w:hAnsi="Arial" w:cs="Arial"/>
                <w:spacing w:val="2"/>
                <w:sz w:val="14"/>
                <w:szCs w:val="14"/>
                <w:lang w:val="en-US"/>
              </w:rPr>
              <w:t>oct</w:t>
            </w:r>
            <w:proofErr w:type="spellEnd"/>
            <w:r w:rsidRPr="00285054">
              <w:rPr>
                <w:rFonts w:ascii="Arial" w:eastAsia="Arial" w:hAnsi="Arial" w:cs="Arial"/>
                <w:spacing w:val="2"/>
                <w:sz w:val="14"/>
                <w:szCs w:val="14"/>
                <w:lang w:val="en-US"/>
              </w:rPr>
              <w:t xml:space="preserve"> (Mono), </w:t>
            </w:r>
            <w:proofErr w:type="gramStart"/>
            <w:r w:rsidRPr="00285054">
              <w:rPr>
                <w:rFonts w:ascii="Arial" w:eastAsia="Arial" w:hAnsi="Arial" w:cs="Arial"/>
                <w:spacing w:val="2"/>
                <w:sz w:val="14"/>
                <w:szCs w:val="14"/>
                <w:lang w:val="en-US"/>
              </w:rPr>
              <w:t>EQ</w:t>
            </w:r>
            <w:proofErr w:type="gramEnd"/>
            <w:r w:rsidRPr="00285054">
              <w:rPr>
                <w:rFonts w:ascii="Arial" w:eastAsia="Arial" w:hAnsi="Arial" w:cs="Arial"/>
                <w:spacing w:val="2"/>
                <w:sz w:val="14"/>
                <w:szCs w:val="14"/>
                <w:lang w:val="en-US"/>
              </w:rPr>
              <w:t xml:space="preserve"> HIGH (Mono) Gain: +15 dB/-15 dB, Frequency: 10 kHz shelving, EQ LOW (Mono) Gain: +15 dB/-15 </w:t>
            </w:r>
            <w:proofErr w:type="spellStart"/>
            <w:r w:rsidRPr="00285054">
              <w:rPr>
                <w:rFonts w:ascii="Arial" w:eastAsia="Arial" w:hAnsi="Arial" w:cs="Arial"/>
                <w:spacing w:val="2"/>
                <w:sz w:val="14"/>
                <w:szCs w:val="14"/>
                <w:lang w:val="en-US"/>
              </w:rPr>
              <w:t>Db</w:t>
            </w:r>
            <w:proofErr w:type="spellEnd"/>
            <w:r w:rsidRPr="00285054">
              <w:rPr>
                <w:rFonts w:ascii="Arial" w:eastAsia="Arial" w:hAnsi="Arial" w:cs="Arial"/>
                <w:spacing w:val="2"/>
                <w:sz w:val="14"/>
                <w:szCs w:val="14"/>
                <w:lang w:val="en-US"/>
              </w:rPr>
              <w:t xml:space="preserve">, </w:t>
            </w:r>
            <w:proofErr w:type="spellStart"/>
            <w:r w:rsidRPr="00285054">
              <w:rPr>
                <w:rFonts w:ascii="Arial" w:eastAsia="Arial" w:hAnsi="Arial" w:cs="Arial"/>
                <w:spacing w:val="2"/>
                <w:sz w:val="14"/>
                <w:szCs w:val="14"/>
                <w:lang w:val="en-US"/>
              </w:rPr>
              <w:t>Frecuency</w:t>
            </w:r>
            <w:proofErr w:type="spellEnd"/>
            <w:r w:rsidRPr="00285054">
              <w:rPr>
                <w:rFonts w:ascii="Arial" w:eastAsia="Arial" w:hAnsi="Arial" w:cs="Arial"/>
                <w:spacing w:val="2"/>
                <w:sz w:val="14"/>
                <w:szCs w:val="14"/>
                <w:lang w:val="en-US"/>
              </w:rPr>
              <w:t xml:space="preserve">: 100 Hz shelving, PEAK LED </w:t>
            </w:r>
            <w:proofErr w:type="spellStart"/>
            <w:r w:rsidRPr="00285054">
              <w:rPr>
                <w:rFonts w:ascii="Arial" w:eastAsia="Arial" w:hAnsi="Arial" w:cs="Arial"/>
                <w:spacing w:val="2"/>
                <w:sz w:val="14"/>
                <w:szCs w:val="14"/>
                <w:lang w:val="en-US"/>
              </w:rPr>
              <w:t>LED</w:t>
            </w:r>
            <w:proofErr w:type="spellEnd"/>
            <w:r w:rsidRPr="00285054">
              <w:rPr>
                <w:rFonts w:ascii="Arial" w:eastAsia="Arial" w:hAnsi="Arial" w:cs="Arial"/>
                <w:spacing w:val="2"/>
                <w:sz w:val="14"/>
                <w:szCs w:val="14"/>
                <w:lang w:val="en-US"/>
              </w:rPr>
              <w:t xml:space="preserve"> turns on when post EQ signal reaches 3 </w:t>
            </w:r>
            <w:proofErr w:type="spellStart"/>
            <w:r w:rsidRPr="00285054">
              <w:rPr>
                <w:rFonts w:ascii="Arial" w:eastAsia="Arial" w:hAnsi="Arial" w:cs="Arial"/>
                <w:spacing w:val="2"/>
                <w:sz w:val="14"/>
                <w:szCs w:val="14"/>
                <w:lang w:val="en-US"/>
              </w:rPr>
              <w:t>Db</w:t>
            </w:r>
            <w:proofErr w:type="spellEnd"/>
            <w:r w:rsidRPr="00285054">
              <w:rPr>
                <w:rFonts w:ascii="Arial" w:eastAsia="Arial" w:hAnsi="Arial" w:cs="Arial"/>
                <w:spacing w:val="2"/>
                <w:sz w:val="14"/>
                <w:szCs w:val="14"/>
                <w:lang w:val="en-US"/>
              </w:rPr>
              <w:t xml:space="preserve"> below clipping. </w:t>
            </w:r>
            <w:proofErr w:type="spellStart"/>
            <w:r w:rsidRPr="00285054">
              <w:rPr>
                <w:rFonts w:ascii="Arial" w:eastAsia="Arial" w:hAnsi="Arial" w:cs="Arial"/>
                <w:spacing w:val="2"/>
                <w:sz w:val="14"/>
                <w:szCs w:val="14"/>
              </w:rPr>
              <w:t>Level</w:t>
            </w:r>
            <w:proofErr w:type="spellEnd"/>
            <w:r w:rsidRPr="00285054">
              <w:rPr>
                <w:rFonts w:ascii="Arial" w:eastAsia="Arial" w:hAnsi="Arial" w:cs="Arial"/>
                <w:spacing w:val="2"/>
                <w:sz w:val="14"/>
                <w:szCs w:val="14"/>
              </w:rPr>
              <w:t xml:space="preserve"> Meter 2 x 7 – </w:t>
            </w:r>
            <w:proofErr w:type="spellStart"/>
            <w:r w:rsidRPr="00285054">
              <w:rPr>
                <w:rFonts w:ascii="Arial" w:eastAsia="Arial" w:hAnsi="Arial" w:cs="Arial"/>
                <w:spacing w:val="2"/>
                <w:sz w:val="14"/>
                <w:szCs w:val="14"/>
              </w:rPr>
              <w:t>segment</w:t>
            </w:r>
            <w:proofErr w:type="spellEnd"/>
            <w:r w:rsidRPr="00285054">
              <w:rPr>
                <w:rFonts w:ascii="Arial" w:eastAsia="Arial" w:hAnsi="Arial" w:cs="Arial"/>
                <w:spacing w:val="2"/>
                <w:sz w:val="14"/>
                <w:szCs w:val="14"/>
              </w:rPr>
              <w:t xml:space="preserve"> LED meter (PEAK, +6, +3, 0, -3, -10, -20 dB)</w:t>
            </w:r>
          </w:p>
          <w:p w:rsidR="007E2172" w:rsidRDefault="00196996" w:rsidP="007E2172">
            <w:pPr>
              <w:ind w:right="49"/>
              <w:rPr>
                <w:rFonts w:ascii="Arial" w:eastAsia="Arial" w:hAnsi="Arial" w:cs="Arial"/>
                <w:b/>
                <w:spacing w:val="2"/>
                <w:sz w:val="14"/>
                <w:szCs w:val="14"/>
              </w:rPr>
            </w:pPr>
            <w:r w:rsidRPr="00285054">
              <w:rPr>
                <w:rFonts w:ascii="Arial" w:eastAsia="Arial" w:hAnsi="Arial" w:cs="Arial"/>
                <w:b/>
                <w:spacing w:val="2"/>
                <w:sz w:val="14"/>
                <w:szCs w:val="14"/>
              </w:rPr>
              <w:t>OBSERVACIONES:</w:t>
            </w:r>
            <w:r w:rsidR="007E2172">
              <w:rPr>
                <w:rFonts w:ascii="Arial" w:eastAsia="Arial" w:hAnsi="Arial" w:cs="Arial"/>
                <w:b/>
                <w:spacing w:val="2"/>
                <w:sz w:val="14"/>
                <w:szCs w:val="14"/>
              </w:rPr>
              <w:t xml:space="preserve"> </w:t>
            </w:r>
            <w:r w:rsidRPr="00285054">
              <w:rPr>
                <w:rFonts w:ascii="Arial" w:eastAsia="Arial" w:hAnsi="Arial" w:cs="Arial"/>
                <w:b/>
                <w:spacing w:val="2"/>
                <w:sz w:val="14"/>
                <w:szCs w:val="14"/>
              </w:rPr>
              <w:t>Todo el equipamiento deberá de contar con al menos 1 año de garantía, en sitio, partes y mano de obra incluida.</w:t>
            </w:r>
            <w:r w:rsidR="007E2172">
              <w:rPr>
                <w:rFonts w:ascii="Arial" w:eastAsia="Arial" w:hAnsi="Arial" w:cs="Arial"/>
                <w:b/>
                <w:spacing w:val="2"/>
                <w:sz w:val="14"/>
                <w:szCs w:val="14"/>
              </w:rPr>
              <w:t xml:space="preserve"> </w:t>
            </w:r>
          </w:p>
          <w:p w:rsidR="00196996" w:rsidRPr="00285054" w:rsidRDefault="00196996" w:rsidP="007E2172">
            <w:pPr>
              <w:ind w:right="49"/>
              <w:rPr>
                <w:rFonts w:ascii="Arial" w:eastAsia="Arial" w:hAnsi="Arial" w:cs="Arial"/>
                <w:b/>
                <w:spacing w:val="2"/>
                <w:sz w:val="14"/>
                <w:szCs w:val="14"/>
              </w:rPr>
            </w:pPr>
            <w:r w:rsidRPr="00285054">
              <w:rPr>
                <w:rFonts w:ascii="Arial" w:eastAsia="Arial" w:hAnsi="Arial" w:cs="Arial"/>
                <w:b/>
                <w:spacing w:val="2"/>
                <w:sz w:val="14"/>
                <w:szCs w:val="14"/>
              </w:rPr>
              <w:t xml:space="preserve">El equipo debe ser nuevo y no </w:t>
            </w:r>
            <w:proofErr w:type="spellStart"/>
            <w:r w:rsidRPr="00285054">
              <w:rPr>
                <w:rFonts w:ascii="Arial" w:eastAsia="Arial" w:hAnsi="Arial" w:cs="Arial"/>
                <w:b/>
                <w:spacing w:val="2"/>
                <w:sz w:val="14"/>
                <w:szCs w:val="14"/>
              </w:rPr>
              <w:t>remanofacturado</w:t>
            </w:r>
            <w:proofErr w:type="spellEnd"/>
            <w:r w:rsidRPr="00285054">
              <w:rPr>
                <w:rFonts w:ascii="Arial" w:eastAsia="Arial" w:hAnsi="Arial" w:cs="Arial"/>
                <w:b/>
                <w:spacing w:val="2"/>
                <w:sz w:val="14"/>
                <w:szCs w:val="14"/>
              </w:rPr>
              <w:t>.</w:t>
            </w:r>
          </w:p>
          <w:p w:rsidR="00196996" w:rsidRPr="00285054" w:rsidRDefault="007E2172" w:rsidP="00196996">
            <w:pPr>
              <w:ind w:right="49"/>
              <w:jc w:val="both"/>
              <w:rPr>
                <w:rFonts w:ascii="Arial" w:eastAsia="Arial" w:hAnsi="Arial" w:cs="Arial"/>
                <w:spacing w:val="2"/>
                <w:sz w:val="14"/>
                <w:szCs w:val="14"/>
              </w:rPr>
            </w:pPr>
            <w:r>
              <w:rPr>
                <w:rFonts w:ascii="Arial" w:eastAsia="Arial" w:hAnsi="Arial" w:cs="Arial"/>
                <w:b/>
                <w:spacing w:val="2"/>
                <w:sz w:val="14"/>
                <w:szCs w:val="14"/>
              </w:rPr>
              <w:t>Deberá</w:t>
            </w:r>
            <w:r w:rsidR="00196996" w:rsidRPr="00285054">
              <w:rPr>
                <w:rFonts w:ascii="Arial" w:eastAsia="Arial" w:hAnsi="Arial" w:cs="Arial"/>
                <w:b/>
                <w:spacing w:val="2"/>
                <w:sz w:val="14"/>
                <w:szCs w:val="14"/>
              </w:rPr>
              <w:t xml:space="preserve"> mencionar marca, modelo, especificaciones técnicas y garantía en su cotización. El equipo propuesto deberá estar publicado en la página Web del fabricante del equipo. Podrá ofertar características superiores a las solicitadas presentando carta del fabricante del componente señalando su superioridad.</w:t>
            </w:r>
          </w:p>
        </w:tc>
        <w:tc>
          <w:tcPr>
            <w:tcW w:w="992" w:type="dxa"/>
            <w:tcBorders>
              <w:top w:val="single" w:sz="4" w:space="0" w:color="auto"/>
              <w:left w:val="single" w:sz="4" w:space="0" w:color="auto"/>
              <w:bottom w:val="single" w:sz="4" w:space="0" w:color="auto"/>
              <w:right w:val="single" w:sz="4" w:space="0" w:color="auto"/>
            </w:tcBorders>
          </w:tcPr>
          <w:p w:rsidR="00196996" w:rsidRPr="00285054" w:rsidRDefault="00196996"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6996" w:rsidRPr="00285054" w:rsidRDefault="00196996" w:rsidP="003973E2">
            <w:pPr>
              <w:pStyle w:val="Prrafodelista"/>
              <w:spacing w:line="240" w:lineRule="auto"/>
              <w:rPr>
                <w:rFonts w:ascii="Arial" w:hAnsi="Arial" w:cs="Arial"/>
                <w:caps/>
                <w:sz w:val="14"/>
                <w:szCs w:val="14"/>
              </w:rPr>
            </w:pPr>
          </w:p>
        </w:tc>
      </w:tr>
      <w:tr w:rsidR="005836FF"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5836FF" w:rsidRPr="00285054" w:rsidRDefault="007E2172" w:rsidP="007E2172">
            <w:pPr>
              <w:ind w:right="49"/>
              <w:jc w:val="center"/>
              <w:rPr>
                <w:rFonts w:ascii="Arial" w:eastAsia="Arial" w:hAnsi="Arial" w:cs="Arial"/>
                <w:spacing w:val="2"/>
                <w:sz w:val="14"/>
                <w:szCs w:val="14"/>
              </w:rPr>
            </w:pPr>
            <w:r>
              <w:rPr>
                <w:rFonts w:ascii="Arial" w:eastAsia="Arial" w:hAnsi="Arial" w:cs="Arial"/>
                <w:spacing w:val="2"/>
                <w:sz w:val="14"/>
                <w:szCs w:val="14"/>
              </w:rPr>
              <w:t xml:space="preserve">Presentador </w:t>
            </w:r>
            <w:r w:rsidR="005836FF" w:rsidRPr="00285054">
              <w:rPr>
                <w:rFonts w:ascii="Arial" w:eastAsia="Arial" w:hAnsi="Arial" w:cs="Arial"/>
                <w:spacing w:val="2"/>
                <w:sz w:val="14"/>
                <w:szCs w:val="14"/>
              </w:rPr>
              <w:t>Inalámbrico con láser y 3 botones</w:t>
            </w:r>
          </w:p>
        </w:tc>
        <w:tc>
          <w:tcPr>
            <w:tcW w:w="4820" w:type="dxa"/>
            <w:gridSpan w:val="2"/>
            <w:tcBorders>
              <w:top w:val="single" w:sz="4" w:space="0" w:color="auto"/>
              <w:left w:val="single" w:sz="4" w:space="0" w:color="auto"/>
              <w:bottom w:val="single" w:sz="4" w:space="0" w:color="auto"/>
              <w:right w:val="single" w:sz="4" w:space="0" w:color="auto"/>
            </w:tcBorders>
          </w:tcPr>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Baterías: Recargable</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Distancia de operación 9 metros</w:t>
            </w:r>
          </w:p>
        </w:tc>
        <w:tc>
          <w:tcPr>
            <w:tcW w:w="992" w:type="dxa"/>
            <w:tcBorders>
              <w:top w:val="single" w:sz="4" w:space="0" w:color="auto"/>
              <w:left w:val="single" w:sz="4" w:space="0" w:color="auto"/>
              <w:bottom w:val="single" w:sz="4" w:space="0" w:color="auto"/>
              <w:right w:val="single" w:sz="4" w:space="0" w:color="auto"/>
            </w:tcBorders>
          </w:tcPr>
          <w:p w:rsidR="005836FF" w:rsidRPr="00285054" w:rsidRDefault="005836FF"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3973E2">
            <w:pPr>
              <w:pStyle w:val="Prrafodelista"/>
              <w:spacing w:line="240" w:lineRule="auto"/>
              <w:rPr>
                <w:rFonts w:ascii="Arial" w:hAnsi="Arial" w:cs="Arial"/>
                <w:caps/>
                <w:sz w:val="14"/>
                <w:szCs w:val="14"/>
              </w:rPr>
            </w:pPr>
          </w:p>
        </w:tc>
      </w:tr>
      <w:tr w:rsidR="005836FF"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rsidR="005836FF" w:rsidRPr="00285054" w:rsidRDefault="007E2172" w:rsidP="007E2172">
            <w:pPr>
              <w:ind w:right="49"/>
              <w:jc w:val="center"/>
              <w:rPr>
                <w:rFonts w:ascii="Arial" w:eastAsia="Arial" w:hAnsi="Arial" w:cs="Arial"/>
                <w:spacing w:val="2"/>
                <w:sz w:val="14"/>
                <w:szCs w:val="14"/>
              </w:rPr>
            </w:pPr>
            <w:r>
              <w:rPr>
                <w:rFonts w:ascii="Arial" w:eastAsia="Arial" w:hAnsi="Arial" w:cs="Arial"/>
                <w:spacing w:val="2"/>
                <w:sz w:val="14"/>
                <w:szCs w:val="14"/>
              </w:rPr>
              <w:t xml:space="preserve">Pila para laptop </w:t>
            </w:r>
            <w:r w:rsidR="005836FF" w:rsidRPr="00285054">
              <w:rPr>
                <w:rFonts w:ascii="Arial" w:eastAsia="Arial" w:hAnsi="Arial" w:cs="Arial"/>
                <w:spacing w:val="2"/>
                <w:sz w:val="14"/>
                <w:szCs w:val="14"/>
              </w:rPr>
              <w:t>SAMSUNG</w:t>
            </w:r>
          </w:p>
        </w:tc>
        <w:tc>
          <w:tcPr>
            <w:tcW w:w="4820" w:type="dxa"/>
            <w:gridSpan w:val="2"/>
            <w:tcBorders>
              <w:top w:val="single" w:sz="4" w:space="0" w:color="auto"/>
              <w:left w:val="single" w:sz="4" w:space="0" w:color="auto"/>
              <w:bottom w:val="single" w:sz="4" w:space="0" w:color="auto"/>
              <w:right w:val="single" w:sz="4" w:space="0" w:color="auto"/>
            </w:tcBorders>
          </w:tcPr>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Modelo 600B (NP600B4B-S01MX)</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Original</w:t>
            </w:r>
          </w:p>
        </w:tc>
        <w:tc>
          <w:tcPr>
            <w:tcW w:w="992" w:type="dxa"/>
            <w:tcBorders>
              <w:top w:val="single" w:sz="4" w:space="0" w:color="auto"/>
              <w:left w:val="single" w:sz="4" w:space="0" w:color="auto"/>
              <w:bottom w:val="single" w:sz="4" w:space="0" w:color="auto"/>
              <w:right w:val="single" w:sz="4" w:space="0" w:color="auto"/>
            </w:tcBorders>
          </w:tcPr>
          <w:p w:rsidR="005836FF" w:rsidRPr="00285054" w:rsidRDefault="005836FF"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3973E2">
            <w:pPr>
              <w:pStyle w:val="Prrafodelista"/>
              <w:spacing w:line="240" w:lineRule="auto"/>
              <w:rPr>
                <w:rFonts w:ascii="Arial" w:hAnsi="Arial" w:cs="Arial"/>
                <w:caps/>
                <w:sz w:val="14"/>
                <w:szCs w:val="14"/>
              </w:rPr>
            </w:pPr>
          </w:p>
        </w:tc>
      </w:tr>
      <w:tr w:rsidR="005836FF"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7E2172">
            <w:pPr>
              <w:ind w:right="49"/>
              <w:jc w:val="center"/>
              <w:rPr>
                <w:rFonts w:ascii="Arial" w:eastAsia="Arial" w:hAnsi="Arial" w:cs="Arial"/>
                <w:spacing w:val="2"/>
                <w:sz w:val="14"/>
                <w:szCs w:val="14"/>
              </w:rPr>
            </w:pPr>
            <w:r w:rsidRPr="00285054">
              <w:rPr>
                <w:rFonts w:ascii="Arial" w:eastAsia="Arial" w:hAnsi="Arial" w:cs="Arial"/>
                <w:spacing w:val="2"/>
                <w:sz w:val="14"/>
                <w:szCs w:val="14"/>
              </w:rPr>
              <w:t>Pila para laptop HP</w:t>
            </w:r>
          </w:p>
        </w:tc>
        <w:tc>
          <w:tcPr>
            <w:tcW w:w="4820" w:type="dxa"/>
            <w:gridSpan w:val="2"/>
            <w:tcBorders>
              <w:top w:val="single" w:sz="4" w:space="0" w:color="auto"/>
              <w:left w:val="single" w:sz="4" w:space="0" w:color="auto"/>
              <w:bottom w:val="single" w:sz="4" w:space="0" w:color="auto"/>
              <w:right w:val="single" w:sz="4" w:space="0" w:color="auto"/>
            </w:tcBorders>
          </w:tcPr>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Modelo 550 </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Original</w:t>
            </w:r>
          </w:p>
        </w:tc>
        <w:tc>
          <w:tcPr>
            <w:tcW w:w="992" w:type="dxa"/>
            <w:tcBorders>
              <w:top w:val="single" w:sz="4" w:space="0" w:color="auto"/>
              <w:left w:val="single" w:sz="4" w:space="0" w:color="auto"/>
              <w:bottom w:val="single" w:sz="4" w:space="0" w:color="auto"/>
              <w:right w:val="single" w:sz="4" w:space="0" w:color="auto"/>
            </w:tcBorders>
          </w:tcPr>
          <w:p w:rsidR="005836FF" w:rsidRPr="00285054" w:rsidRDefault="005836FF"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3973E2">
            <w:pPr>
              <w:pStyle w:val="Prrafodelista"/>
              <w:spacing w:line="240" w:lineRule="auto"/>
              <w:rPr>
                <w:rFonts w:ascii="Arial" w:hAnsi="Arial" w:cs="Arial"/>
                <w:caps/>
                <w:sz w:val="14"/>
                <w:szCs w:val="14"/>
              </w:rPr>
            </w:pPr>
          </w:p>
        </w:tc>
      </w:tr>
      <w:tr w:rsidR="005836FF"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1</w:t>
            </w:r>
          </w:p>
        </w:tc>
        <w:tc>
          <w:tcPr>
            <w:tcW w:w="1701"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Disco duro de 4TB 3.5" Sata 3 7200RPM 128Mb Cache</w:t>
            </w:r>
          </w:p>
        </w:tc>
        <w:tc>
          <w:tcPr>
            <w:tcW w:w="4820" w:type="dxa"/>
            <w:gridSpan w:val="2"/>
            <w:tcBorders>
              <w:top w:val="single" w:sz="4" w:space="0" w:color="auto"/>
              <w:left w:val="single" w:sz="4" w:space="0" w:color="auto"/>
              <w:bottom w:val="single" w:sz="4" w:space="0" w:color="auto"/>
              <w:right w:val="single" w:sz="4" w:space="0" w:color="auto"/>
            </w:tcBorders>
          </w:tcPr>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Tamaño en pulgadas 3.5 pulgadas</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Almacenamiento 4TB</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Interface: Sata 6GB/s</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 xml:space="preserve">Velocidad de rotación 7200 RPM </w:t>
            </w:r>
          </w:p>
          <w:p w:rsidR="005836FF" w:rsidRPr="00285054" w:rsidRDefault="005836FF" w:rsidP="00196996">
            <w:pPr>
              <w:ind w:right="49"/>
              <w:jc w:val="both"/>
              <w:rPr>
                <w:rFonts w:ascii="Arial" w:eastAsia="Arial" w:hAnsi="Arial" w:cs="Arial"/>
                <w:spacing w:val="2"/>
                <w:sz w:val="14"/>
                <w:szCs w:val="14"/>
              </w:rPr>
            </w:pPr>
            <w:proofErr w:type="spellStart"/>
            <w:r w:rsidRPr="00285054">
              <w:rPr>
                <w:rFonts w:ascii="Arial" w:eastAsia="Arial" w:hAnsi="Arial" w:cs="Arial"/>
                <w:spacing w:val="2"/>
                <w:sz w:val="14"/>
                <w:szCs w:val="14"/>
              </w:rPr>
              <w:t>Cahce</w:t>
            </w:r>
            <w:proofErr w:type="spellEnd"/>
            <w:r w:rsidRPr="00285054">
              <w:rPr>
                <w:rFonts w:ascii="Arial" w:eastAsia="Arial" w:hAnsi="Arial" w:cs="Arial"/>
                <w:spacing w:val="2"/>
                <w:sz w:val="14"/>
                <w:szCs w:val="14"/>
              </w:rPr>
              <w:t xml:space="preserve"> de 128 Mb</w:t>
            </w:r>
          </w:p>
        </w:tc>
        <w:tc>
          <w:tcPr>
            <w:tcW w:w="992" w:type="dxa"/>
            <w:tcBorders>
              <w:top w:val="single" w:sz="4" w:space="0" w:color="auto"/>
              <w:left w:val="single" w:sz="4" w:space="0" w:color="auto"/>
              <w:bottom w:val="single" w:sz="4" w:space="0" w:color="auto"/>
              <w:right w:val="single" w:sz="4" w:space="0" w:color="auto"/>
            </w:tcBorders>
          </w:tcPr>
          <w:p w:rsidR="005836FF" w:rsidRPr="00285054" w:rsidRDefault="005836FF"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3973E2">
            <w:pPr>
              <w:pStyle w:val="Prrafodelista"/>
              <w:spacing w:line="240" w:lineRule="auto"/>
              <w:rPr>
                <w:rFonts w:ascii="Arial" w:hAnsi="Arial" w:cs="Arial"/>
                <w:caps/>
                <w:sz w:val="14"/>
                <w:szCs w:val="14"/>
              </w:rPr>
            </w:pPr>
          </w:p>
        </w:tc>
      </w:tr>
      <w:tr w:rsidR="005836FF" w:rsidRPr="003D387F" w:rsidTr="007E2172">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5</w:t>
            </w:r>
          </w:p>
        </w:tc>
        <w:tc>
          <w:tcPr>
            <w:tcW w:w="1701"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285054">
            <w:pPr>
              <w:ind w:right="49"/>
              <w:jc w:val="center"/>
              <w:rPr>
                <w:rFonts w:ascii="Arial" w:eastAsia="Arial" w:hAnsi="Arial" w:cs="Arial"/>
                <w:spacing w:val="2"/>
                <w:sz w:val="14"/>
                <w:szCs w:val="14"/>
              </w:rPr>
            </w:pPr>
            <w:r w:rsidRPr="00285054">
              <w:rPr>
                <w:rFonts w:ascii="Arial" w:eastAsia="Arial" w:hAnsi="Arial" w:cs="Arial"/>
                <w:spacing w:val="2"/>
                <w:sz w:val="14"/>
                <w:szCs w:val="14"/>
              </w:rPr>
              <w:t xml:space="preserve">Mouse </w:t>
            </w:r>
            <w:proofErr w:type="spellStart"/>
            <w:r w:rsidRPr="00285054">
              <w:rPr>
                <w:rFonts w:ascii="Arial" w:eastAsia="Arial" w:hAnsi="Arial" w:cs="Arial"/>
                <w:spacing w:val="2"/>
                <w:sz w:val="14"/>
                <w:szCs w:val="14"/>
              </w:rPr>
              <w:t>Pads</w:t>
            </w:r>
            <w:proofErr w:type="spellEnd"/>
            <w:r w:rsidRPr="00285054">
              <w:rPr>
                <w:rFonts w:ascii="Arial" w:eastAsia="Arial" w:hAnsi="Arial" w:cs="Arial"/>
                <w:spacing w:val="2"/>
                <w:sz w:val="14"/>
                <w:szCs w:val="14"/>
              </w:rPr>
              <w:t xml:space="preserve">  Tapete Ergonómico</w:t>
            </w:r>
          </w:p>
        </w:tc>
        <w:tc>
          <w:tcPr>
            <w:tcW w:w="4820" w:type="dxa"/>
            <w:gridSpan w:val="2"/>
            <w:tcBorders>
              <w:top w:val="single" w:sz="4" w:space="0" w:color="auto"/>
              <w:left w:val="single" w:sz="4" w:space="0" w:color="auto"/>
              <w:bottom w:val="single" w:sz="4" w:space="0" w:color="auto"/>
              <w:right w:val="single" w:sz="4" w:space="0" w:color="auto"/>
            </w:tcBorders>
          </w:tcPr>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Tapete para ratón</w:t>
            </w:r>
          </w:p>
          <w:p w:rsidR="005836FF" w:rsidRPr="00285054" w:rsidRDefault="005836FF" w:rsidP="00196996">
            <w:pPr>
              <w:ind w:right="49"/>
              <w:jc w:val="both"/>
              <w:rPr>
                <w:rFonts w:ascii="Arial" w:eastAsia="Arial" w:hAnsi="Arial" w:cs="Arial"/>
                <w:spacing w:val="2"/>
                <w:sz w:val="14"/>
                <w:szCs w:val="14"/>
              </w:rPr>
            </w:pPr>
            <w:proofErr w:type="spellStart"/>
            <w:r w:rsidRPr="00285054">
              <w:rPr>
                <w:rFonts w:ascii="Arial" w:eastAsia="Arial" w:hAnsi="Arial" w:cs="Arial"/>
                <w:spacing w:val="2"/>
                <w:sz w:val="14"/>
                <w:szCs w:val="14"/>
              </w:rPr>
              <w:t>Materíal</w:t>
            </w:r>
            <w:proofErr w:type="spellEnd"/>
            <w:r w:rsidRPr="00285054">
              <w:rPr>
                <w:rFonts w:ascii="Arial" w:eastAsia="Arial" w:hAnsi="Arial" w:cs="Arial"/>
                <w:spacing w:val="2"/>
                <w:sz w:val="14"/>
                <w:szCs w:val="14"/>
              </w:rPr>
              <w:t>: Neopreno y caucho sintético</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Dimensiones:220x175x15</w:t>
            </w:r>
            <w:r w:rsidR="007E2172">
              <w:rPr>
                <w:rFonts w:ascii="Arial" w:eastAsia="Arial" w:hAnsi="Arial" w:cs="Arial"/>
                <w:spacing w:val="2"/>
                <w:sz w:val="14"/>
                <w:szCs w:val="14"/>
              </w:rPr>
              <w:t xml:space="preserve">      </w:t>
            </w:r>
            <w:r w:rsidRPr="00285054">
              <w:rPr>
                <w:rFonts w:ascii="Arial" w:eastAsia="Arial" w:hAnsi="Arial" w:cs="Arial"/>
                <w:spacing w:val="2"/>
                <w:sz w:val="14"/>
                <w:szCs w:val="14"/>
              </w:rPr>
              <w:t>Peso: 120 g</w:t>
            </w:r>
          </w:p>
          <w:p w:rsidR="005836FF" w:rsidRPr="00285054" w:rsidRDefault="005836FF" w:rsidP="00196996">
            <w:pPr>
              <w:ind w:right="49"/>
              <w:jc w:val="both"/>
              <w:rPr>
                <w:rFonts w:ascii="Arial" w:eastAsia="Arial" w:hAnsi="Arial" w:cs="Arial"/>
                <w:spacing w:val="2"/>
                <w:sz w:val="14"/>
                <w:szCs w:val="14"/>
              </w:rPr>
            </w:pPr>
            <w:r w:rsidRPr="00285054">
              <w:rPr>
                <w:rFonts w:ascii="Arial" w:eastAsia="Arial" w:hAnsi="Arial" w:cs="Arial"/>
                <w:spacing w:val="2"/>
                <w:sz w:val="14"/>
                <w:szCs w:val="14"/>
              </w:rPr>
              <w:t>Diseño ergonómico con descansa muñeca con gel</w:t>
            </w:r>
          </w:p>
        </w:tc>
        <w:tc>
          <w:tcPr>
            <w:tcW w:w="992" w:type="dxa"/>
            <w:tcBorders>
              <w:top w:val="single" w:sz="4" w:space="0" w:color="auto"/>
              <w:left w:val="single" w:sz="4" w:space="0" w:color="auto"/>
              <w:bottom w:val="single" w:sz="4" w:space="0" w:color="auto"/>
              <w:right w:val="single" w:sz="4" w:space="0" w:color="auto"/>
            </w:tcBorders>
          </w:tcPr>
          <w:p w:rsidR="005836FF" w:rsidRPr="00285054" w:rsidRDefault="005836FF"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836FF" w:rsidRPr="00285054" w:rsidRDefault="005836FF"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tcBorders>
              <w:top w:val="single" w:sz="4" w:space="0" w:color="auto"/>
            </w:tcBorders>
            <w:vAlign w:val="center"/>
          </w:tcPr>
          <w:p w:rsidR="00C84D30" w:rsidRPr="00285054" w:rsidRDefault="00C84D30" w:rsidP="003973E2">
            <w:pPr>
              <w:jc w:val="center"/>
              <w:rPr>
                <w:rFonts w:ascii="Arial" w:hAnsi="Arial" w:cs="Arial"/>
                <w:color w:val="000000"/>
                <w:sz w:val="14"/>
                <w:szCs w:val="14"/>
                <w:lang w:eastAsia="es-MX"/>
              </w:rPr>
            </w:pPr>
          </w:p>
        </w:tc>
        <w:tc>
          <w:tcPr>
            <w:tcW w:w="1701" w:type="dxa"/>
            <w:tcBorders>
              <w:top w:val="single" w:sz="4" w:space="0" w:color="auto"/>
            </w:tcBorders>
            <w:vAlign w:val="center"/>
          </w:tcPr>
          <w:p w:rsidR="00C84D30" w:rsidRPr="00285054" w:rsidRDefault="00C84D30" w:rsidP="003973E2">
            <w:pPr>
              <w:jc w:val="center"/>
              <w:rPr>
                <w:rFonts w:ascii="Arial" w:hAnsi="Arial" w:cs="Arial"/>
                <w:sz w:val="14"/>
                <w:szCs w:val="14"/>
              </w:rPr>
            </w:pPr>
          </w:p>
        </w:tc>
        <w:tc>
          <w:tcPr>
            <w:tcW w:w="4820" w:type="dxa"/>
            <w:gridSpan w:val="2"/>
            <w:tcBorders>
              <w:top w:val="single" w:sz="4" w:space="0" w:color="auto"/>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1D1182" w:rsidRPr="003D387F" w:rsidTr="00280F04">
        <w:tblPrEx>
          <w:tblCellMar>
            <w:left w:w="30" w:type="dxa"/>
            <w:right w:w="30" w:type="dxa"/>
          </w:tblCellMar>
        </w:tblPrEx>
        <w:trPr>
          <w:cantSplit/>
          <w:trHeight w:val="433"/>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670" w:type="dxa"/>
            <w:gridSpan w:val="4"/>
          </w:tcPr>
          <w:p w:rsidR="001D1182" w:rsidRPr="003D387F" w:rsidRDefault="001D1182" w:rsidP="003973E2">
            <w:pPr>
              <w:jc w:val="both"/>
              <w:rPr>
                <w:rFonts w:ascii="Arial" w:hAnsi="Arial" w:cs="Arial"/>
                <w:snapToGrid w:val="0"/>
                <w:sz w:val="13"/>
                <w:szCs w:val="13"/>
              </w:rPr>
            </w:pPr>
          </w:p>
        </w:tc>
      </w:tr>
      <w:tr w:rsidR="001D1182" w:rsidRPr="003D387F" w:rsidTr="00280F04">
        <w:tblPrEx>
          <w:tblCellMar>
            <w:left w:w="30" w:type="dxa"/>
            <w:right w:w="30" w:type="dxa"/>
          </w:tblCellMar>
        </w:tblPrEx>
        <w:trPr>
          <w:cantSplit/>
          <w:trHeight w:val="416"/>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670" w:type="dxa"/>
            <w:gridSpan w:val="4"/>
          </w:tcPr>
          <w:p w:rsidR="001D1182" w:rsidRPr="003D387F" w:rsidRDefault="001D1182" w:rsidP="003973E2">
            <w:pPr>
              <w:jc w:val="both"/>
              <w:rPr>
                <w:rFonts w:ascii="Arial" w:hAnsi="Arial" w:cs="Arial"/>
                <w:snapToGrid w:val="0"/>
                <w:sz w:val="13"/>
                <w:szCs w:val="13"/>
              </w:rPr>
            </w:pPr>
          </w:p>
          <w:p w:rsidR="001D1182" w:rsidRPr="003D387F" w:rsidRDefault="00280F04" w:rsidP="003973E2">
            <w:pPr>
              <w:jc w:val="both"/>
              <w:rPr>
                <w:rFonts w:ascii="Arial" w:hAnsi="Arial" w:cs="Arial"/>
                <w:snapToGrid w:val="0"/>
                <w:sz w:val="13"/>
                <w:szCs w:val="13"/>
              </w:rPr>
            </w:pPr>
            <w:r>
              <w:rPr>
                <w:rFonts w:ascii="Arial" w:hAnsi="Arial" w:cs="Arial"/>
                <w:snapToGrid w:val="0"/>
                <w:sz w:val="13"/>
                <w:szCs w:val="13"/>
              </w:rPr>
              <w:t>M</w:t>
            </w:r>
            <w:r w:rsidR="001D1182" w:rsidRPr="003D387F">
              <w:rPr>
                <w:rFonts w:ascii="Arial" w:hAnsi="Arial" w:cs="Arial"/>
                <w:snapToGrid w:val="0"/>
                <w:sz w:val="13"/>
                <w:szCs w:val="13"/>
              </w:rPr>
              <w:t>ínimo 30 días naturales</w:t>
            </w:r>
          </w:p>
        </w:tc>
      </w:tr>
    </w:tbl>
    <w:p w:rsidR="00280F04" w:rsidRDefault="00280F04" w:rsidP="003973E2">
      <w:pPr>
        <w:jc w:val="both"/>
        <w:rPr>
          <w:rFonts w:ascii="Arial" w:hAnsi="Arial" w:cs="Arial"/>
          <w:b/>
          <w:sz w:val="20"/>
          <w:szCs w:val="18"/>
        </w:rPr>
      </w:pPr>
      <w:r w:rsidRPr="003D387F">
        <w:rPr>
          <w:rFonts w:ascii="Arial" w:hAnsi="Arial" w:cs="Arial"/>
          <w:sz w:val="13"/>
          <w:szCs w:val="13"/>
          <w:lang w:val="es-MX"/>
        </w:rPr>
        <w:t>*Los precios cotizados incluyen todos los costos involucrados.</w:t>
      </w:r>
    </w:p>
    <w:p w:rsidR="0085026C" w:rsidRPr="003A36FC" w:rsidRDefault="0085026C"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125517" w:rsidRDefault="00125517" w:rsidP="00773A55">
      <w:pPr>
        <w:jc w:val="center"/>
        <w:rPr>
          <w:rFonts w:ascii="Arial" w:hAnsi="Arial" w:cs="Arial"/>
          <w:b/>
          <w:sz w:val="20"/>
          <w:szCs w:val="20"/>
          <w:u w:val="single"/>
        </w:rPr>
      </w:pPr>
    </w:p>
    <w:p w:rsidR="00125517" w:rsidRDefault="00125517"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285054">
        <w:rPr>
          <w:rFonts w:ascii="Arial" w:hAnsi="Arial" w:cs="Arial"/>
          <w:b/>
          <w:sz w:val="20"/>
          <w:szCs w:val="18"/>
          <w:lang w:val="es-MX"/>
        </w:rPr>
        <w:t>CITACIÓN PÚBLICA LOCAL LPLSCC-26</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LPLSCC-2</w:t>
      </w:r>
      <w:r w:rsidR="00285054">
        <w:rPr>
          <w:rFonts w:ascii="Arial" w:hAnsi="Arial" w:cs="Arial"/>
          <w:b/>
          <w:sz w:val="20"/>
          <w:szCs w:val="18"/>
          <w:lang w:val="es-MX"/>
        </w:rPr>
        <w:t>6</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LPLSCC-2</w:t>
      </w:r>
      <w:r w:rsidR="00285054">
        <w:rPr>
          <w:rFonts w:ascii="Arial" w:hAnsi="Arial" w:cs="Arial"/>
          <w:b/>
          <w:sz w:val="22"/>
          <w:szCs w:val="22"/>
        </w:rPr>
        <w:t>6</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sidR="00285054">
        <w:rPr>
          <w:rFonts w:ascii="Arial" w:hAnsi="Arial" w:cs="Arial"/>
          <w:b/>
          <w:sz w:val="22"/>
          <w:szCs w:val="22"/>
        </w:rPr>
        <w:t>6</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w:t>
      </w:r>
      <w:r w:rsidR="00285054">
        <w:rPr>
          <w:rFonts w:ascii="Arial" w:hAnsi="Arial" w:cs="Arial"/>
          <w:sz w:val="22"/>
          <w:szCs w:val="22"/>
          <w:lang w:val="es-MX"/>
        </w:rPr>
        <w:t xml:space="preserve">Adquisición de equipo de cómputo, accesorios y consumibles </w:t>
      </w:r>
      <w:r>
        <w:rPr>
          <w:rFonts w:ascii="Arial" w:hAnsi="Arial" w:cs="Arial"/>
          <w:sz w:val="22"/>
          <w:szCs w:val="22"/>
          <w:lang w:val="es-MX"/>
        </w:rPr>
        <w:t xml:space="preserve">para 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LPLSCC-2</w:t>
      </w:r>
      <w:r w:rsidR="00171108">
        <w:rPr>
          <w:rFonts w:ascii="Arial" w:hAnsi="Arial" w:cs="Arial"/>
          <w:b/>
          <w:sz w:val="22"/>
          <w:szCs w:val="22"/>
        </w:rPr>
        <w:t>6</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sidR="00171108">
        <w:rPr>
          <w:rFonts w:ascii="Arial" w:hAnsi="Arial" w:cs="Arial"/>
          <w:b/>
          <w:sz w:val="22"/>
          <w:szCs w:val="22"/>
        </w:rPr>
        <w:t>6</w:t>
      </w:r>
      <w:r w:rsidRPr="00220D54">
        <w:rPr>
          <w:rFonts w:ascii="Arial" w:hAnsi="Arial" w:cs="Arial"/>
          <w:b/>
          <w:sz w:val="22"/>
          <w:szCs w:val="22"/>
        </w:rPr>
        <w:t>/2017</w:t>
      </w:r>
      <w:r w:rsidRPr="00220D54">
        <w:rPr>
          <w:rFonts w:ascii="Arial" w:hAnsi="Arial" w:cs="Arial"/>
          <w:sz w:val="22"/>
          <w:szCs w:val="22"/>
        </w:rPr>
        <w:t xml:space="preserve"> para la </w:t>
      </w:r>
      <w:r w:rsidR="00171108" w:rsidRPr="00220D54">
        <w:rPr>
          <w:rFonts w:ascii="Arial" w:hAnsi="Arial" w:cs="Arial"/>
          <w:sz w:val="22"/>
          <w:szCs w:val="22"/>
          <w:lang w:val="es-MX"/>
        </w:rPr>
        <w:t>“</w:t>
      </w:r>
      <w:r w:rsidR="00171108">
        <w:rPr>
          <w:rFonts w:ascii="Arial" w:hAnsi="Arial" w:cs="Arial"/>
          <w:sz w:val="22"/>
          <w:szCs w:val="22"/>
          <w:lang w:val="es-MX"/>
        </w:rPr>
        <w:t xml:space="preserve">Adquisición de equipo de cómputo, accesorios y consumibles 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LPLSCC-2</w:t>
      </w:r>
      <w:r w:rsidR="00171108">
        <w:rPr>
          <w:rFonts w:ascii="Arial" w:hAnsi="Arial" w:cs="Arial"/>
          <w:b/>
          <w:sz w:val="22"/>
          <w:szCs w:val="22"/>
        </w:rPr>
        <w:t>6</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sidR="00171108">
        <w:rPr>
          <w:rFonts w:ascii="Arial" w:hAnsi="Arial" w:cs="Arial"/>
          <w:b/>
          <w:sz w:val="22"/>
          <w:szCs w:val="22"/>
        </w:rPr>
        <w:t>6</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00171108" w:rsidRPr="00220D54">
        <w:rPr>
          <w:rFonts w:ascii="Arial" w:hAnsi="Arial" w:cs="Arial"/>
          <w:sz w:val="22"/>
          <w:szCs w:val="22"/>
          <w:lang w:val="es-MX"/>
        </w:rPr>
        <w:t>“</w:t>
      </w:r>
      <w:r w:rsidR="00171108">
        <w:rPr>
          <w:rFonts w:ascii="Arial" w:hAnsi="Arial" w:cs="Arial"/>
          <w:sz w:val="22"/>
          <w:szCs w:val="22"/>
          <w:lang w:val="es-MX"/>
        </w:rPr>
        <w:t xml:space="preserve">Adquisición de equipo de cómputo, accesorios y consumibles 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43" w:rsidRDefault="002B0243">
      <w:r>
        <w:separator/>
      </w:r>
    </w:p>
  </w:endnote>
  <w:endnote w:type="continuationSeparator" w:id="0">
    <w:p w:rsidR="002B0243" w:rsidRDefault="002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43" w:rsidRPr="00683981" w:rsidRDefault="00AF1316" w:rsidP="00683981">
    <w:pPr>
      <w:jc w:val="right"/>
      <w:rPr>
        <w:sz w:val="18"/>
      </w:rPr>
    </w:pPr>
    <w:sdt>
      <w:sdtPr>
        <w:rPr>
          <w:sz w:val="18"/>
        </w:rPr>
        <w:id w:val="250395305"/>
        <w:docPartObj>
          <w:docPartGallery w:val="Page Numbers (Top of Page)"/>
          <w:docPartUnique/>
        </w:docPartObj>
      </w:sdtPr>
      <w:sdtEndPr/>
      <w:sdtContent>
        <w:r w:rsidR="002B0243" w:rsidRPr="00683981">
          <w:rPr>
            <w:sz w:val="18"/>
          </w:rPr>
          <w:t xml:space="preserve">Página </w:t>
        </w:r>
        <w:r w:rsidR="002B0243" w:rsidRPr="00683981">
          <w:rPr>
            <w:sz w:val="18"/>
          </w:rPr>
          <w:fldChar w:fldCharType="begin"/>
        </w:r>
        <w:r w:rsidR="002B0243" w:rsidRPr="00683981">
          <w:rPr>
            <w:sz w:val="18"/>
          </w:rPr>
          <w:instrText xml:space="preserve"> PAGE </w:instrText>
        </w:r>
        <w:r w:rsidR="002B0243" w:rsidRPr="00683981">
          <w:rPr>
            <w:sz w:val="18"/>
          </w:rPr>
          <w:fldChar w:fldCharType="separate"/>
        </w:r>
        <w:r>
          <w:rPr>
            <w:noProof/>
            <w:sz w:val="18"/>
          </w:rPr>
          <w:t>1</w:t>
        </w:r>
        <w:r w:rsidR="002B0243" w:rsidRPr="00683981">
          <w:rPr>
            <w:sz w:val="18"/>
          </w:rPr>
          <w:fldChar w:fldCharType="end"/>
        </w:r>
        <w:r w:rsidR="002B0243" w:rsidRPr="00683981">
          <w:rPr>
            <w:sz w:val="18"/>
          </w:rPr>
          <w:t xml:space="preserve"> de </w:t>
        </w:r>
        <w:r w:rsidR="002B0243" w:rsidRPr="00683981">
          <w:rPr>
            <w:sz w:val="18"/>
          </w:rPr>
          <w:fldChar w:fldCharType="begin"/>
        </w:r>
        <w:r w:rsidR="002B0243" w:rsidRPr="00683981">
          <w:rPr>
            <w:sz w:val="18"/>
          </w:rPr>
          <w:instrText xml:space="preserve"> NUMPAGES  </w:instrText>
        </w:r>
        <w:r w:rsidR="002B0243" w:rsidRPr="00683981">
          <w:rPr>
            <w:sz w:val="18"/>
          </w:rPr>
          <w:fldChar w:fldCharType="separate"/>
        </w:r>
        <w:r>
          <w:rPr>
            <w:noProof/>
            <w:sz w:val="18"/>
          </w:rPr>
          <w:t>8</w:t>
        </w:r>
        <w:r w:rsidR="002B0243" w:rsidRPr="00683981">
          <w:rPr>
            <w:sz w:val="18"/>
          </w:rPr>
          <w:fldChar w:fldCharType="end"/>
        </w:r>
      </w:sdtContent>
    </w:sdt>
  </w:p>
  <w:p w:rsidR="002B0243" w:rsidRPr="001A0749" w:rsidRDefault="002B0243">
    <w:pPr>
      <w:pStyle w:val="Piedepgina"/>
      <w:jc w:val="right"/>
      <w:rPr>
        <w:rFonts w:ascii="Cambria" w:hAnsi="Cambria"/>
        <w:sz w:val="16"/>
        <w:szCs w:val="16"/>
      </w:rPr>
    </w:pPr>
  </w:p>
  <w:p w:rsidR="002B0243" w:rsidRDefault="002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43" w:rsidRDefault="002B0243">
      <w:r>
        <w:separator/>
      </w:r>
    </w:p>
  </w:footnote>
  <w:footnote w:type="continuationSeparator" w:id="0">
    <w:p w:rsidR="002B0243" w:rsidRDefault="002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43" w:rsidRDefault="002B0243">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2B0243" w:rsidRDefault="002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3"/>
  </w:num>
  <w:num w:numId="7">
    <w:abstractNumId w:val="7"/>
  </w:num>
  <w:num w:numId="8">
    <w:abstractNumId w:val="29"/>
  </w:num>
  <w:num w:numId="9">
    <w:abstractNumId w:val="22"/>
  </w:num>
  <w:num w:numId="10">
    <w:abstractNumId w:val="11"/>
  </w:num>
  <w:num w:numId="11">
    <w:abstractNumId w:val="8"/>
  </w:num>
  <w:num w:numId="12">
    <w:abstractNumId w:val="26"/>
  </w:num>
  <w:num w:numId="13">
    <w:abstractNumId w:val="10"/>
  </w:num>
  <w:num w:numId="14">
    <w:abstractNumId w:val="14"/>
  </w:num>
  <w:num w:numId="15">
    <w:abstractNumId w:val="9"/>
  </w:num>
  <w:num w:numId="16">
    <w:abstractNumId w:val="12"/>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1"/>
  </w:num>
  <w:num w:numId="24">
    <w:abstractNumId w:val="20"/>
  </w:num>
  <w:num w:numId="25">
    <w:abstractNumId w:val="23"/>
  </w:num>
  <w:num w:numId="26">
    <w:abstractNumId w:val="0"/>
  </w:num>
  <w:num w:numId="27">
    <w:abstractNumId w:val="15"/>
  </w:num>
  <w:num w:numId="28">
    <w:abstractNumId w:val="24"/>
  </w:num>
  <w:num w:numId="29">
    <w:abstractNumId w:val="6"/>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2C0F"/>
    <w:rsid w:val="005836FF"/>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D1FB8"/>
    <w:rsid w:val="00AD40B6"/>
    <w:rsid w:val="00AD7274"/>
    <w:rsid w:val="00AE3AFC"/>
    <w:rsid w:val="00AF0B3A"/>
    <w:rsid w:val="00AF1316"/>
    <w:rsid w:val="00AF5200"/>
    <w:rsid w:val="00AF5952"/>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C0D25"/>
    <w:rsid w:val="00ED341A"/>
    <w:rsid w:val="00ED4A75"/>
    <w:rsid w:val="00ED54BB"/>
    <w:rsid w:val="00EE5CFC"/>
    <w:rsid w:val="00EF1CD6"/>
    <w:rsid w:val="00EF31D8"/>
    <w:rsid w:val="00EF67F6"/>
    <w:rsid w:val="00F01004"/>
    <w:rsid w:val="00F108C1"/>
    <w:rsid w:val="00F1500C"/>
    <w:rsid w:val="00F2035F"/>
    <w:rsid w:val="00F23670"/>
    <w:rsid w:val="00F31FFE"/>
    <w:rsid w:val="00F41409"/>
    <w:rsid w:val="00F459C4"/>
    <w:rsid w:val="00F477D4"/>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EB12-3A9E-4952-B3CF-EC65A5A1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2112</Words>
  <Characters>12604</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14687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2017-08-29T17:13:00Z</cp:lastPrinted>
  <dcterms:created xsi:type="dcterms:W3CDTF">2017-08-29T22:01:00Z</dcterms:created>
  <dcterms:modified xsi:type="dcterms:W3CDTF">2017-08-29T22:01:00Z</dcterms:modified>
</cp:coreProperties>
</file>