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F1A2" w14:textId="242A7833" w:rsidR="00F246D1" w:rsidRPr="00093DBB" w:rsidRDefault="00F246D1" w:rsidP="00093DBB">
      <w:pPr>
        <w:jc w:val="center"/>
        <w:rPr>
          <w:rFonts w:ascii="Arial" w:hAnsi="Arial" w:cs="Arial"/>
          <w:b/>
          <w:sz w:val="22"/>
          <w:szCs w:val="22"/>
        </w:rPr>
      </w:pPr>
      <w:bookmarkStart w:id="0" w:name="_Hlk2163418"/>
      <w:bookmarkStart w:id="1" w:name="_GoBack"/>
      <w:bookmarkEnd w:id="1"/>
      <w:r w:rsidRPr="00093DBB">
        <w:rPr>
          <w:rFonts w:ascii="Arial" w:hAnsi="Arial" w:cs="Arial"/>
          <w:b/>
          <w:sz w:val="22"/>
          <w:szCs w:val="22"/>
        </w:rPr>
        <w:t>ANEXO 1</w:t>
      </w:r>
    </w:p>
    <w:p w14:paraId="74D8372D" w14:textId="77777777"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14:paraId="25C9BF19" w14:textId="6892167E" w:rsidR="00F246D1" w:rsidRPr="00EC2B90" w:rsidRDefault="00F246D1" w:rsidP="00EC2B90">
      <w:pPr>
        <w:jc w:val="center"/>
        <w:rPr>
          <w:rFonts w:ascii="Arial" w:hAnsi="Arial" w:cs="Arial"/>
          <w:b/>
          <w:sz w:val="20"/>
          <w:szCs w:val="16"/>
          <w:lang w:val="es-MX"/>
        </w:rPr>
      </w:pPr>
      <w:bookmarkStart w:id="2" w:name="_Hlk2162736"/>
      <w:r w:rsidRPr="00EC2B90">
        <w:rPr>
          <w:rFonts w:ascii="Arial" w:hAnsi="Arial" w:cs="Arial"/>
          <w:b/>
          <w:sz w:val="20"/>
          <w:szCs w:val="16"/>
          <w:lang w:val="es-MX"/>
        </w:rPr>
        <w:t>LICITACIÓN PÚBLICA LOCAL LPLSCC-</w:t>
      </w:r>
      <w:r w:rsidR="00F94B24">
        <w:rPr>
          <w:rFonts w:ascii="Arial" w:hAnsi="Arial" w:cs="Arial"/>
          <w:b/>
          <w:sz w:val="20"/>
          <w:szCs w:val="16"/>
          <w:lang w:val="es-MX"/>
        </w:rPr>
        <w:t>0</w:t>
      </w:r>
      <w:r w:rsidR="000F7853">
        <w:rPr>
          <w:rFonts w:ascii="Arial" w:hAnsi="Arial" w:cs="Arial"/>
          <w:b/>
          <w:sz w:val="20"/>
          <w:szCs w:val="16"/>
          <w:lang w:val="es-MX"/>
        </w:rPr>
        <w:t>6</w:t>
      </w:r>
      <w:r w:rsidR="00B367DC">
        <w:rPr>
          <w:rFonts w:ascii="Arial" w:hAnsi="Arial" w:cs="Arial"/>
          <w:b/>
          <w:sz w:val="20"/>
          <w:szCs w:val="16"/>
          <w:lang w:val="es-MX"/>
        </w:rPr>
        <w:t>/</w:t>
      </w:r>
      <w:r w:rsidR="00F94B24">
        <w:rPr>
          <w:rFonts w:ascii="Arial" w:hAnsi="Arial" w:cs="Arial"/>
          <w:b/>
          <w:sz w:val="20"/>
          <w:szCs w:val="16"/>
          <w:lang w:val="es-MX"/>
        </w:rPr>
        <w:t>2020</w:t>
      </w:r>
    </w:p>
    <w:p w14:paraId="47B4DE66" w14:textId="77777777" w:rsidR="00F246D1" w:rsidRPr="001D439E" w:rsidRDefault="00F246D1" w:rsidP="00EC2B90">
      <w:pPr>
        <w:jc w:val="center"/>
        <w:rPr>
          <w:rFonts w:ascii="Arial" w:hAnsi="Arial" w:cs="Arial"/>
          <w:b/>
          <w:sz w:val="20"/>
          <w:szCs w:val="20"/>
          <w:lang w:val="es-MX"/>
        </w:rPr>
      </w:pPr>
      <w:r w:rsidRPr="001D439E">
        <w:rPr>
          <w:rFonts w:ascii="Arial" w:hAnsi="Arial" w:cs="Arial"/>
          <w:b/>
          <w:sz w:val="20"/>
          <w:szCs w:val="20"/>
          <w:lang w:val="es-MX"/>
        </w:rPr>
        <w:t>“</w:t>
      </w:r>
      <w:r w:rsidR="001D439E" w:rsidRPr="001D439E">
        <w:rPr>
          <w:rFonts w:ascii="Arial" w:hAnsi="Arial" w:cs="Arial"/>
          <w:b/>
          <w:sz w:val="20"/>
          <w:szCs w:val="20"/>
          <w:lang w:val="es-MX"/>
        </w:rPr>
        <w:t>VALES DE GASOLINA CANJEABLES POR COMBUSTIBLE PARA LOS VEHÍCULOS OFICIALES DEL INSTITUTO DE TRANSPARENCIA, INFORMACIÓN PÚBLICA Y PROTECCIÓN DE DATOS PERSONALES DEL ESTADO DE JALISC</w:t>
      </w:r>
      <w:r w:rsidR="001D439E">
        <w:rPr>
          <w:rFonts w:ascii="Arial" w:hAnsi="Arial" w:cs="Arial"/>
          <w:b/>
          <w:sz w:val="20"/>
          <w:szCs w:val="20"/>
          <w:lang w:val="es-MX"/>
        </w:rPr>
        <w:t>O</w:t>
      </w:r>
      <w:r w:rsidRPr="001D439E">
        <w:rPr>
          <w:rFonts w:ascii="Arial" w:hAnsi="Arial" w:cs="Arial"/>
          <w:b/>
          <w:sz w:val="20"/>
          <w:szCs w:val="20"/>
          <w:lang w:val="es-MX"/>
        </w:rPr>
        <w:t>”</w:t>
      </w:r>
    </w:p>
    <w:p w14:paraId="00C4D15D" w14:textId="77777777" w:rsidR="00F246D1" w:rsidRPr="00F224B7" w:rsidRDefault="00F246D1" w:rsidP="00EC2B90">
      <w:pPr>
        <w:jc w:val="center"/>
        <w:rPr>
          <w:rFonts w:ascii="Arial" w:hAnsi="Arial" w:cs="Arial"/>
          <w:b/>
          <w:sz w:val="18"/>
          <w:szCs w:val="18"/>
          <w:lang w:val="es-MX"/>
        </w:rPr>
      </w:pPr>
    </w:p>
    <w:bookmarkEnd w:id="2"/>
    <w:p w14:paraId="19A09C41" w14:textId="77777777"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14:paraId="41971752" w14:textId="77777777"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14:paraId="5C66827C" w14:textId="77777777"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14:paraId="63A8C189" w14:textId="77777777" w:rsidR="00F246D1" w:rsidRPr="00EC2B90" w:rsidRDefault="00F246D1" w:rsidP="00EC2B90">
      <w:pPr>
        <w:jc w:val="both"/>
        <w:rPr>
          <w:rFonts w:ascii="Arial" w:hAnsi="Arial" w:cs="Arial"/>
          <w:sz w:val="16"/>
          <w:szCs w:val="32"/>
          <w:lang w:val="es-MX"/>
        </w:rPr>
      </w:pPr>
    </w:p>
    <w:p w14:paraId="5C159396" w14:textId="77777777"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14:paraId="42CBD422" w14:textId="77777777" w:rsidR="00B537EE" w:rsidRDefault="00B537EE" w:rsidP="00EC2B90">
      <w:pPr>
        <w:jc w:val="both"/>
        <w:rPr>
          <w:rFonts w:ascii="Arial" w:hAnsi="Arial" w:cs="Arial"/>
          <w:sz w:val="18"/>
          <w:szCs w:val="18"/>
        </w:rPr>
      </w:pPr>
    </w:p>
    <w:p w14:paraId="2095F2BF" w14:textId="77777777" w:rsidR="00B367DC" w:rsidRDefault="00B367DC" w:rsidP="00EC2B90">
      <w:pPr>
        <w:jc w:val="both"/>
        <w:rPr>
          <w:rFonts w:ascii="Arial" w:hAnsi="Arial" w:cs="Arial"/>
          <w:sz w:val="18"/>
          <w:szCs w:val="18"/>
        </w:rPr>
      </w:pPr>
    </w:p>
    <w:tbl>
      <w:tblPr>
        <w:tblW w:w="4670"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0"/>
        <w:gridCol w:w="1342"/>
        <w:gridCol w:w="3402"/>
        <w:gridCol w:w="3120"/>
      </w:tblGrid>
      <w:tr w:rsidR="00072112" w:rsidRPr="00495E5C" w14:paraId="6CF09669" w14:textId="77777777" w:rsidTr="00093DBB">
        <w:trPr>
          <w:trHeight w:val="789"/>
          <w:jc w:val="right"/>
        </w:trPr>
        <w:tc>
          <w:tcPr>
            <w:tcW w:w="451" w:type="pct"/>
            <w:tcBorders>
              <w:bottom w:val="single" w:sz="4" w:space="0" w:color="808080"/>
            </w:tcBorders>
            <w:shd w:val="clear" w:color="000000" w:fill="C0C0C0"/>
            <w:vAlign w:val="center"/>
          </w:tcPr>
          <w:p w14:paraId="338E4D6C" w14:textId="77777777" w:rsidR="00072112" w:rsidRPr="00495E5C" w:rsidRDefault="00072112" w:rsidP="00072112">
            <w:pPr>
              <w:jc w:val="center"/>
              <w:rPr>
                <w:rFonts w:ascii="Arial" w:hAnsi="Arial" w:cs="Arial"/>
                <w:sz w:val="14"/>
                <w:szCs w:val="16"/>
              </w:rPr>
            </w:pPr>
            <w:r>
              <w:rPr>
                <w:rFonts w:ascii="Arial" w:hAnsi="Arial" w:cs="Arial"/>
                <w:sz w:val="14"/>
                <w:szCs w:val="16"/>
              </w:rPr>
              <w:t>UNIDAD DE MEDIDA</w:t>
            </w:r>
          </w:p>
        </w:tc>
        <w:tc>
          <w:tcPr>
            <w:tcW w:w="776" w:type="pct"/>
            <w:tcBorders>
              <w:bottom w:val="single" w:sz="4" w:space="0" w:color="808080"/>
            </w:tcBorders>
            <w:shd w:val="clear" w:color="000000" w:fill="C0C0C0"/>
            <w:vAlign w:val="center"/>
            <w:hideMark/>
          </w:tcPr>
          <w:p w14:paraId="753CFF60" w14:textId="77777777" w:rsidR="00072112" w:rsidRPr="00495E5C" w:rsidRDefault="00072112" w:rsidP="00072112">
            <w:pPr>
              <w:jc w:val="center"/>
              <w:rPr>
                <w:rFonts w:ascii="Arial" w:hAnsi="Arial" w:cs="Arial"/>
                <w:sz w:val="14"/>
                <w:szCs w:val="16"/>
              </w:rPr>
            </w:pPr>
            <w:r w:rsidRPr="00495E5C">
              <w:rPr>
                <w:rFonts w:ascii="Arial" w:hAnsi="Arial" w:cs="Arial"/>
                <w:sz w:val="14"/>
                <w:szCs w:val="16"/>
              </w:rPr>
              <w:t>DESCRIPCIÓN</w:t>
            </w:r>
          </w:p>
        </w:tc>
        <w:tc>
          <w:tcPr>
            <w:tcW w:w="1968" w:type="pct"/>
            <w:tcBorders>
              <w:bottom w:val="single" w:sz="4" w:space="0" w:color="808080"/>
            </w:tcBorders>
            <w:shd w:val="clear" w:color="000000" w:fill="C0C0C0"/>
            <w:vAlign w:val="center"/>
          </w:tcPr>
          <w:p w14:paraId="401DE93B" w14:textId="77777777" w:rsidR="00072112" w:rsidRPr="00495E5C" w:rsidRDefault="00072112" w:rsidP="00072112">
            <w:pPr>
              <w:jc w:val="center"/>
              <w:rPr>
                <w:rFonts w:ascii="Arial" w:hAnsi="Arial" w:cs="Arial"/>
                <w:sz w:val="14"/>
                <w:szCs w:val="16"/>
              </w:rPr>
            </w:pPr>
            <w:r w:rsidRPr="00495E5C">
              <w:rPr>
                <w:rFonts w:ascii="Arial" w:hAnsi="Arial" w:cs="Arial"/>
                <w:sz w:val="14"/>
                <w:szCs w:val="16"/>
              </w:rPr>
              <w:t>CARACTERÍSTICAS Y ESPECIFICACIONES</w:t>
            </w:r>
            <w:r>
              <w:rPr>
                <w:rFonts w:ascii="Arial" w:hAnsi="Arial" w:cs="Arial"/>
                <w:sz w:val="14"/>
                <w:szCs w:val="16"/>
              </w:rPr>
              <w:t xml:space="preserve"> DEL SERVICIO OFERTADO</w:t>
            </w:r>
          </w:p>
        </w:tc>
        <w:tc>
          <w:tcPr>
            <w:tcW w:w="1805" w:type="pct"/>
            <w:tcBorders>
              <w:bottom w:val="single" w:sz="4" w:space="0" w:color="808080"/>
            </w:tcBorders>
            <w:shd w:val="clear" w:color="000000" w:fill="C0C0C0"/>
            <w:vAlign w:val="center"/>
          </w:tcPr>
          <w:p w14:paraId="568950E0" w14:textId="77777777" w:rsidR="00072112" w:rsidRPr="00495E5C" w:rsidRDefault="00072112" w:rsidP="00072112">
            <w:pPr>
              <w:jc w:val="center"/>
              <w:rPr>
                <w:rFonts w:ascii="Arial" w:hAnsi="Arial" w:cs="Arial"/>
                <w:sz w:val="14"/>
                <w:szCs w:val="16"/>
              </w:rPr>
            </w:pPr>
            <w:r>
              <w:rPr>
                <w:rFonts w:ascii="Arial" w:hAnsi="Arial" w:cs="Arial"/>
                <w:sz w:val="14"/>
                <w:szCs w:val="16"/>
              </w:rPr>
              <w:t>OFERTA DE VARIABLES PRESENTADAS POR EL PARTICIPANTE</w:t>
            </w:r>
          </w:p>
        </w:tc>
      </w:tr>
      <w:tr w:rsidR="00072112" w:rsidRPr="004D6478" w14:paraId="35299A2A" w14:textId="77777777" w:rsidTr="00093DBB">
        <w:trPr>
          <w:trHeight w:val="276"/>
          <w:jc w:val="right"/>
        </w:trPr>
        <w:tc>
          <w:tcPr>
            <w:tcW w:w="451" w:type="pct"/>
            <w:vMerge w:val="restart"/>
            <w:vAlign w:val="center"/>
          </w:tcPr>
          <w:p w14:paraId="64C72FB5" w14:textId="77777777" w:rsidR="00072112" w:rsidRDefault="00072112" w:rsidP="00072112">
            <w:pPr>
              <w:jc w:val="center"/>
              <w:rPr>
                <w:rFonts w:ascii="Arial" w:hAnsi="Arial" w:cs="Arial"/>
                <w:sz w:val="14"/>
                <w:szCs w:val="16"/>
              </w:rPr>
            </w:pPr>
            <w:r>
              <w:rPr>
                <w:rFonts w:ascii="Arial" w:hAnsi="Arial" w:cs="Arial"/>
                <w:sz w:val="14"/>
                <w:szCs w:val="16"/>
              </w:rPr>
              <w:t>VALES</w:t>
            </w:r>
          </w:p>
        </w:tc>
        <w:tc>
          <w:tcPr>
            <w:tcW w:w="776" w:type="pct"/>
            <w:vMerge w:val="restart"/>
            <w:shd w:val="clear" w:color="auto" w:fill="auto"/>
            <w:vAlign w:val="center"/>
            <w:hideMark/>
          </w:tcPr>
          <w:p w14:paraId="487E0C71" w14:textId="77777777" w:rsidR="00072112" w:rsidRPr="00495E5C" w:rsidRDefault="00072112" w:rsidP="00072112">
            <w:pPr>
              <w:jc w:val="center"/>
              <w:rPr>
                <w:rFonts w:ascii="Arial" w:hAnsi="Arial" w:cs="Arial"/>
                <w:sz w:val="14"/>
                <w:szCs w:val="16"/>
              </w:rPr>
            </w:pPr>
            <w:r>
              <w:rPr>
                <w:rFonts w:ascii="Arial" w:hAnsi="Arial" w:cs="Arial"/>
                <w:sz w:val="14"/>
                <w:szCs w:val="16"/>
              </w:rPr>
              <w:t>Vales de gasolina canjeable por combustible.</w:t>
            </w:r>
          </w:p>
        </w:tc>
        <w:tc>
          <w:tcPr>
            <w:tcW w:w="1968" w:type="pct"/>
            <w:vAlign w:val="center"/>
          </w:tcPr>
          <w:p w14:paraId="26B03527" w14:textId="77777777" w:rsidR="00072112" w:rsidRPr="00072112" w:rsidRDefault="00072112" w:rsidP="00CC6415">
            <w:pPr>
              <w:pStyle w:val="Prrafodelista"/>
              <w:ind w:left="0"/>
              <w:jc w:val="both"/>
              <w:rPr>
                <w:rFonts w:ascii="Arial" w:hAnsi="Arial" w:cs="Arial"/>
                <w:sz w:val="18"/>
                <w:szCs w:val="18"/>
              </w:rPr>
            </w:pPr>
            <w:r w:rsidRPr="00072112">
              <w:rPr>
                <w:rFonts w:ascii="Arial" w:hAnsi="Arial" w:cs="Arial"/>
                <w:sz w:val="18"/>
                <w:szCs w:val="18"/>
              </w:rPr>
              <w:t>Domicilio de la sucursal más cercana al Instituto, el cual se encuentra ubicado en Av. Vallarta #1312. Col. Americana.</w:t>
            </w:r>
          </w:p>
        </w:tc>
        <w:tc>
          <w:tcPr>
            <w:tcW w:w="1805" w:type="pct"/>
            <w:vAlign w:val="center"/>
          </w:tcPr>
          <w:p w14:paraId="50F3D46F" w14:textId="77777777" w:rsidR="00072112" w:rsidRPr="00072112" w:rsidRDefault="00072112" w:rsidP="00072112">
            <w:pPr>
              <w:rPr>
                <w:rFonts w:ascii="Arial" w:hAnsi="Arial" w:cs="Arial"/>
                <w:sz w:val="16"/>
                <w:szCs w:val="16"/>
              </w:rPr>
            </w:pPr>
          </w:p>
        </w:tc>
      </w:tr>
      <w:tr w:rsidR="00072112" w:rsidRPr="00495E5C" w14:paraId="780F246B" w14:textId="77777777" w:rsidTr="00093DBB">
        <w:trPr>
          <w:trHeight w:val="280"/>
          <w:jc w:val="right"/>
        </w:trPr>
        <w:tc>
          <w:tcPr>
            <w:tcW w:w="451" w:type="pct"/>
            <w:vMerge/>
          </w:tcPr>
          <w:p w14:paraId="180C100E" w14:textId="77777777"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14:paraId="21D0B7EA" w14:textId="77777777" w:rsidR="00072112" w:rsidRPr="00495E5C" w:rsidRDefault="00072112" w:rsidP="00072112">
            <w:pPr>
              <w:jc w:val="center"/>
              <w:rPr>
                <w:rFonts w:ascii="Arial" w:hAnsi="Arial" w:cs="Arial"/>
                <w:sz w:val="14"/>
                <w:szCs w:val="16"/>
              </w:rPr>
            </w:pPr>
          </w:p>
        </w:tc>
        <w:tc>
          <w:tcPr>
            <w:tcW w:w="1968" w:type="pct"/>
          </w:tcPr>
          <w:p w14:paraId="5F2C42C7" w14:textId="77777777" w:rsidR="00072112" w:rsidRPr="00072112" w:rsidRDefault="00072112" w:rsidP="00CC6415">
            <w:pPr>
              <w:spacing w:line="276" w:lineRule="auto"/>
              <w:rPr>
                <w:sz w:val="18"/>
                <w:szCs w:val="18"/>
              </w:rPr>
            </w:pPr>
            <w:r w:rsidRPr="00072112">
              <w:rPr>
                <w:rFonts w:ascii="Arial" w:hAnsi="Arial" w:cs="Arial"/>
                <w:sz w:val="18"/>
                <w:szCs w:val="18"/>
              </w:rPr>
              <w:t>Costo de comisión por emisión de vales</w:t>
            </w:r>
            <w:r>
              <w:rPr>
                <w:rFonts w:ascii="Arial" w:hAnsi="Arial" w:cs="Arial"/>
                <w:sz w:val="18"/>
                <w:szCs w:val="18"/>
              </w:rPr>
              <w:t>.</w:t>
            </w:r>
          </w:p>
        </w:tc>
        <w:tc>
          <w:tcPr>
            <w:tcW w:w="1805" w:type="pct"/>
            <w:vAlign w:val="center"/>
          </w:tcPr>
          <w:p w14:paraId="400AC407" w14:textId="77777777" w:rsidR="00072112" w:rsidRPr="00072112" w:rsidRDefault="00072112" w:rsidP="00072112">
            <w:pPr>
              <w:jc w:val="center"/>
              <w:rPr>
                <w:rFonts w:ascii="Arial" w:hAnsi="Arial" w:cs="Arial"/>
                <w:sz w:val="16"/>
                <w:szCs w:val="16"/>
              </w:rPr>
            </w:pPr>
          </w:p>
        </w:tc>
      </w:tr>
      <w:tr w:rsidR="00072112" w:rsidRPr="00495E5C" w14:paraId="3F20C916" w14:textId="77777777" w:rsidTr="00093DBB">
        <w:trPr>
          <w:trHeight w:val="276"/>
          <w:jc w:val="right"/>
        </w:trPr>
        <w:tc>
          <w:tcPr>
            <w:tcW w:w="451" w:type="pct"/>
            <w:vMerge/>
          </w:tcPr>
          <w:p w14:paraId="77F521F1" w14:textId="77777777"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14:paraId="12240B2C" w14:textId="77777777" w:rsidR="00072112" w:rsidRPr="00495E5C" w:rsidRDefault="00072112" w:rsidP="00072112">
            <w:pPr>
              <w:jc w:val="center"/>
              <w:rPr>
                <w:rFonts w:ascii="Arial" w:hAnsi="Arial" w:cs="Arial"/>
                <w:sz w:val="14"/>
                <w:szCs w:val="16"/>
              </w:rPr>
            </w:pPr>
          </w:p>
        </w:tc>
        <w:tc>
          <w:tcPr>
            <w:tcW w:w="1968" w:type="pct"/>
          </w:tcPr>
          <w:p w14:paraId="0BCD4AC3" w14:textId="77777777" w:rsidR="00072112" w:rsidRPr="00072112" w:rsidRDefault="00072112" w:rsidP="00CC6415">
            <w:pPr>
              <w:autoSpaceDE w:val="0"/>
              <w:autoSpaceDN w:val="0"/>
              <w:adjustRightInd w:val="0"/>
              <w:spacing w:line="276" w:lineRule="auto"/>
              <w:jc w:val="both"/>
              <w:rPr>
                <w:rFonts w:ascii="Arial" w:hAnsi="Arial" w:cs="Arial"/>
                <w:sz w:val="18"/>
                <w:szCs w:val="18"/>
              </w:rPr>
            </w:pPr>
            <w:r w:rsidRPr="00072112">
              <w:rPr>
                <w:rFonts w:ascii="Arial" w:hAnsi="Arial" w:cs="Arial"/>
                <w:sz w:val="18"/>
                <w:szCs w:val="18"/>
              </w:rPr>
              <w:t>Horario de servicio</w:t>
            </w:r>
            <w:r>
              <w:rPr>
                <w:rFonts w:ascii="Arial" w:hAnsi="Arial" w:cs="Arial"/>
                <w:sz w:val="18"/>
                <w:szCs w:val="18"/>
              </w:rPr>
              <w:t>.</w:t>
            </w:r>
          </w:p>
        </w:tc>
        <w:tc>
          <w:tcPr>
            <w:tcW w:w="1805" w:type="pct"/>
            <w:vAlign w:val="center"/>
          </w:tcPr>
          <w:p w14:paraId="5DB9E205" w14:textId="77777777" w:rsidR="00072112" w:rsidRPr="00072112" w:rsidRDefault="00072112" w:rsidP="00072112">
            <w:pPr>
              <w:jc w:val="center"/>
              <w:rPr>
                <w:rFonts w:ascii="Arial" w:hAnsi="Arial" w:cs="Arial"/>
                <w:sz w:val="16"/>
                <w:szCs w:val="16"/>
              </w:rPr>
            </w:pPr>
          </w:p>
        </w:tc>
      </w:tr>
      <w:tr w:rsidR="00072112" w:rsidRPr="00495E5C" w14:paraId="790066C6" w14:textId="77777777" w:rsidTr="00093DBB">
        <w:trPr>
          <w:trHeight w:val="276"/>
          <w:jc w:val="right"/>
        </w:trPr>
        <w:tc>
          <w:tcPr>
            <w:tcW w:w="451" w:type="pct"/>
            <w:vMerge/>
          </w:tcPr>
          <w:p w14:paraId="67CF20B7" w14:textId="77777777"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14:paraId="1026F083" w14:textId="77777777" w:rsidR="00072112" w:rsidRPr="00495E5C" w:rsidRDefault="00072112" w:rsidP="00072112">
            <w:pPr>
              <w:jc w:val="center"/>
              <w:rPr>
                <w:rFonts w:ascii="Arial" w:hAnsi="Arial" w:cs="Arial"/>
                <w:sz w:val="14"/>
                <w:szCs w:val="16"/>
              </w:rPr>
            </w:pPr>
          </w:p>
        </w:tc>
        <w:tc>
          <w:tcPr>
            <w:tcW w:w="1968" w:type="pct"/>
          </w:tcPr>
          <w:p w14:paraId="40E597DF" w14:textId="77777777" w:rsidR="00072112" w:rsidRPr="00072112" w:rsidRDefault="00072112" w:rsidP="00CC6415">
            <w:pPr>
              <w:autoSpaceDE w:val="0"/>
              <w:autoSpaceDN w:val="0"/>
              <w:adjustRightInd w:val="0"/>
              <w:spacing w:line="276" w:lineRule="auto"/>
              <w:jc w:val="both"/>
              <w:rPr>
                <w:rFonts w:ascii="Arial" w:hAnsi="Arial" w:cs="Arial"/>
                <w:sz w:val="18"/>
                <w:szCs w:val="18"/>
              </w:rPr>
            </w:pPr>
            <w:r>
              <w:rPr>
                <w:rFonts w:ascii="Arial" w:hAnsi="Arial" w:cs="Arial"/>
                <w:sz w:val="18"/>
                <w:szCs w:val="18"/>
              </w:rPr>
              <w:t>Realiza r</w:t>
            </w:r>
            <w:r w:rsidRPr="00072112">
              <w:rPr>
                <w:rFonts w:ascii="Arial" w:hAnsi="Arial" w:cs="Arial"/>
                <w:sz w:val="18"/>
                <w:szCs w:val="18"/>
              </w:rPr>
              <w:t>egistro de vehículos</w:t>
            </w:r>
            <w:r>
              <w:rPr>
                <w:rFonts w:ascii="Arial" w:hAnsi="Arial" w:cs="Arial"/>
                <w:sz w:val="18"/>
                <w:szCs w:val="18"/>
              </w:rPr>
              <w:t xml:space="preserve"> (si o no).</w:t>
            </w:r>
          </w:p>
        </w:tc>
        <w:tc>
          <w:tcPr>
            <w:tcW w:w="1805" w:type="pct"/>
            <w:vAlign w:val="center"/>
          </w:tcPr>
          <w:p w14:paraId="43002E63" w14:textId="77777777" w:rsidR="00072112" w:rsidRPr="00072112" w:rsidRDefault="00072112" w:rsidP="00072112">
            <w:pPr>
              <w:jc w:val="center"/>
              <w:rPr>
                <w:rFonts w:ascii="Arial" w:hAnsi="Arial" w:cs="Arial"/>
                <w:sz w:val="16"/>
                <w:szCs w:val="16"/>
              </w:rPr>
            </w:pPr>
          </w:p>
        </w:tc>
      </w:tr>
      <w:tr w:rsidR="00072112" w:rsidRPr="00495E5C" w14:paraId="5DFF32B3" w14:textId="77777777" w:rsidTr="00093DBB">
        <w:trPr>
          <w:trHeight w:val="637"/>
          <w:jc w:val="right"/>
        </w:trPr>
        <w:tc>
          <w:tcPr>
            <w:tcW w:w="451" w:type="pct"/>
            <w:vMerge/>
          </w:tcPr>
          <w:p w14:paraId="1F73BFD4" w14:textId="77777777"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14:paraId="3692F245" w14:textId="77777777" w:rsidR="00072112" w:rsidRPr="00495E5C" w:rsidRDefault="00072112" w:rsidP="00072112">
            <w:pPr>
              <w:jc w:val="center"/>
              <w:rPr>
                <w:rFonts w:ascii="Arial" w:hAnsi="Arial" w:cs="Arial"/>
                <w:sz w:val="14"/>
                <w:szCs w:val="16"/>
              </w:rPr>
            </w:pPr>
          </w:p>
        </w:tc>
        <w:tc>
          <w:tcPr>
            <w:tcW w:w="1968" w:type="pct"/>
          </w:tcPr>
          <w:p w14:paraId="3E651B21" w14:textId="46351BC2" w:rsidR="00072112" w:rsidRPr="00072112" w:rsidRDefault="00072112" w:rsidP="00CC6415">
            <w:pPr>
              <w:autoSpaceDE w:val="0"/>
              <w:autoSpaceDN w:val="0"/>
              <w:adjustRightInd w:val="0"/>
              <w:spacing w:line="276" w:lineRule="auto"/>
              <w:jc w:val="both"/>
              <w:rPr>
                <w:rFonts w:ascii="Arial" w:hAnsi="Arial" w:cs="Arial"/>
                <w:sz w:val="18"/>
                <w:szCs w:val="18"/>
              </w:rPr>
            </w:pPr>
            <w:r w:rsidRPr="00072112">
              <w:rPr>
                <w:rFonts w:ascii="Arial" w:hAnsi="Arial" w:cs="Arial"/>
                <w:sz w:val="18"/>
                <w:szCs w:val="18"/>
              </w:rPr>
              <w:t>Número de sucursales en las que pueden ser canjeables los vales</w:t>
            </w:r>
            <w:r>
              <w:rPr>
                <w:rFonts w:ascii="Arial" w:hAnsi="Arial" w:cs="Arial"/>
                <w:sz w:val="18"/>
                <w:szCs w:val="18"/>
              </w:rPr>
              <w:t xml:space="preserve"> de gasolina</w:t>
            </w:r>
            <w:r w:rsidR="00093DBB">
              <w:rPr>
                <w:rFonts w:ascii="Arial" w:hAnsi="Arial" w:cs="Arial"/>
                <w:sz w:val="18"/>
                <w:szCs w:val="18"/>
              </w:rPr>
              <w:t xml:space="preserve"> (enlistar domicilios de cada una)</w:t>
            </w:r>
          </w:p>
        </w:tc>
        <w:tc>
          <w:tcPr>
            <w:tcW w:w="1805" w:type="pct"/>
            <w:vAlign w:val="center"/>
          </w:tcPr>
          <w:p w14:paraId="47CEA791" w14:textId="77777777" w:rsidR="00072112" w:rsidRPr="00072112" w:rsidRDefault="00072112" w:rsidP="00072112">
            <w:pPr>
              <w:jc w:val="center"/>
              <w:rPr>
                <w:rFonts w:ascii="Arial" w:hAnsi="Arial" w:cs="Arial"/>
                <w:sz w:val="16"/>
                <w:szCs w:val="16"/>
              </w:rPr>
            </w:pPr>
          </w:p>
        </w:tc>
      </w:tr>
    </w:tbl>
    <w:p w14:paraId="2248F2BE" w14:textId="77777777" w:rsidR="00B367DC" w:rsidRDefault="00B367DC" w:rsidP="00EC2B90">
      <w:pPr>
        <w:jc w:val="both"/>
        <w:rPr>
          <w:rFonts w:ascii="Arial" w:hAnsi="Arial" w:cs="Arial"/>
          <w:sz w:val="18"/>
          <w:szCs w:val="18"/>
        </w:rPr>
      </w:pPr>
    </w:p>
    <w:p w14:paraId="63952436" w14:textId="77777777" w:rsidR="00EC2B90" w:rsidRPr="00EC2B90" w:rsidRDefault="00EC2B90" w:rsidP="0051457B">
      <w:pPr>
        <w:rPr>
          <w:rFonts w:ascii="Arial" w:hAnsi="Arial" w:cs="Arial"/>
          <w:b/>
          <w:sz w:val="16"/>
          <w:szCs w:val="20"/>
          <w:lang w:val="es-MX"/>
        </w:rPr>
      </w:pPr>
    </w:p>
    <w:p w14:paraId="6B9B0681" w14:textId="77777777"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14:paraId="3555695E" w14:textId="77777777" w:rsidR="00EC2B90" w:rsidRDefault="00EC2B90" w:rsidP="0051457B">
      <w:pPr>
        <w:rPr>
          <w:rFonts w:ascii="Arial" w:hAnsi="Arial" w:cs="Arial"/>
          <w:b/>
          <w:sz w:val="20"/>
          <w:szCs w:val="20"/>
          <w:lang w:val="es-MX"/>
        </w:rPr>
      </w:pPr>
    </w:p>
    <w:p w14:paraId="28B80135" w14:textId="77777777" w:rsidR="00152DF8" w:rsidRDefault="00152DF8" w:rsidP="00F246D1">
      <w:pPr>
        <w:jc w:val="center"/>
        <w:rPr>
          <w:rFonts w:ascii="Arial" w:hAnsi="Arial" w:cs="Arial"/>
          <w:b/>
          <w:sz w:val="20"/>
          <w:szCs w:val="20"/>
          <w:lang w:val="es-MX"/>
        </w:rPr>
      </w:pPr>
    </w:p>
    <w:p w14:paraId="361321BA" w14:textId="77777777" w:rsidR="00152DF8" w:rsidRDefault="00152DF8" w:rsidP="00F246D1">
      <w:pPr>
        <w:jc w:val="center"/>
        <w:rPr>
          <w:rFonts w:ascii="Arial" w:hAnsi="Arial" w:cs="Arial"/>
          <w:b/>
          <w:sz w:val="20"/>
          <w:szCs w:val="20"/>
          <w:lang w:val="es-MX"/>
        </w:rPr>
      </w:pPr>
    </w:p>
    <w:p w14:paraId="17019D63" w14:textId="77777777"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14:paraId="33FF9703" w14:textId="77777777" w:rsidR="00F246D1" w:rsidRDefault="00F246D1" w:rsidP="00F246D1">
      <w:pPr>
        <w:jc w:val="center"/>
        <w:rPr>
          <w:rFonts w:ascii="Arial" w:hAnsi="Arial" w:cs="Arial"/>
          <w:b/>
          <w:sz w:val="14"/>
          <w:szCs w:val="16"/>
          <w:lang w:val="es-MX"/>
        </w:rPr>
      </w:pPr>
    </w:p>
    <w:p w14:paraId="6F5122D5" w14:textId="77777777" w:rsidR="00F246D1" w:rsidRPr="00F224B7" w:rsidRDefault="00F246D1" w:rsidP="00F246D1">
      <w:pPr>
        <w:jc w:val="center"/>
        <w:rPr>
          <w:rFonts w:ascii="Arial" w:hAnsi="Arial" w:cs="Arial"/>
          <w:b/>
          <w:sz w:val="14"/>
          <w:szCs w:val="16"/>
          <w:lang w:val="es-MX"/>
        </w:rPr>
      </w:pPr>
    </w:p>
    <w:p w14:paraId="16B22FEE" w14:textId="100591A2" w:rsidR="00F246D1" w:rsidRDefault="00F246D1" w:rsidP="00F246D1">
      <w:pPr>
        <w:jc w:val="center"/>
        <w:rPr>
          <w:rFonts w:ascii="Arial" w:hAnsi="Arial" w:cs="Arial"/>
          <w:b/>
          <w:sz w:val="20"/>
          <w:szCs w:val="20"/>
        </w:rPr>
      </w:pPr>
    </w:p>
    <w:p w14:paraId="40B09E43" w14:textId="77777777" w:rsidR="00093DBB" w:rsidRPr="00F224B7" w:rsidRDefault="00093DBB" w:rsidP="00F246D1">
      <w:pPr>
        <w:jc w:val="center"/>
        <w:rPr>
          <w:rFonts w:ascii="Arial" w:hAnsi="Arial" w:cs="Arial"/>
          <w:b/>
          <w:sz w:val="20"/>
          <w:szCs w:val="20"/>
        </w:rPr>
      </w:pPr>
    </w:p>
    <w:p w14:paraId="4CE57C53" w14:textId="77777777"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14:paraId="1ADF6534" w14:textId="77777777"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14:paraId="62038F1B" w14:textId="77777777" w:rsidTr="00EC2B90">
        <w:trPr>
          <w:jc w:val="center"/>
        </w:trPr>
        <w:tc>
          <w:tcPr>
            <w:tcW w:w="7547" w:type="dxa"/>
          </w:tcPr>
          <w:p w14:paraId="073A48B2" w14:textId="77777777"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14:paraId="3D95F2B9" w14:textId="77777777" w:rsidR="00B537EE" w:rsidRDefault="00B537EE" w:rsidP="00F246D1">
      <w:pPr>
        <w:jc w:val="center"/>
        <w:rPr>
          <w:rFonts w:ascii="Arial" w:hAnsi="Arial" w:cs="Arial"/>
          <w:b/>
          <w:sz w:val="22"/>
          <w:szCs w:val="22"/>
          <w:u w:val="single"/>
        </w:rPr>
      </w:pPr>
    </w:p>
    <w:p w14:paraId="3C8D7CF9" w14:textId="77777777" w:rsidR="00B537EE" w:rsidRDefault="00B537EE" w:rsidP="00F246D1">
      <w:pPr>
        <w:jc w:val="center"/>
        <w:rPr>
          <w:rFonts w:ascii="Arial" w:hAnsi="Arial" w:cs="Arial"/>
          <w:b/>
          <w:sz w:val="22"/>
          <w:szCs w:val="22"/>
          <w:u w:val="single"/>
        </w:rPr>
      </w:pPr>
    </w:p>
    <w:p w14:paraId="1B00272A" w14:textId="77777777" w:rsidR="00B537EE" w:rsidRDefault="00B537EE" w:rsidP="00F246D1">
      <w:pPr>
        <w:jc w:val="center"/>
        <w:rPr>
          <w:rFonts w:ascii="Arial" w:hAnsi="Arial" w:cs="Arial"/>
          <w:b/>
          <w:sz w:val="22"/>
          <w:szCs w:val="22"/>
          <w:u w:val="single"/>
        </w:rPr>
      </w:pPr>
    </w:p>
    <w:p w14:paraId="6FEB2D67" w14:textId="77777777" w:rsidR="00B537EE" w:rsidRDefault="00B537EE" w:rsidP="00F246D1">
      <w:pPr>
        <w:jc w:val="center"/>
        <w:rPr>
          <w:rFonts w:ascii="Arial" w:hAnsi="Arial" w:cs="Arial"/>
          <w:b/>
          <w:sz w:val="22"/>
          <w:szCs w:val="22"/>
          <w:u w:val="single"/>
        </w:rPr>
      </w:pPr>
    </w:p>
    <w:p w14:paraId="2C39BCA2" w14:textId="05C97CA1" w:rsidR="00B537EE" w:rsidRDefault="00B537EE" w:rsidP="00F246D1">
      <w:pPr>
        <w:jc w:val="center"/>
        <w:rPr>
          <w:rFonts w:ascii="Arial" w:hAnsi="Arial" w:cs="Arial"/>
          <w:b/>
          <w:sz w:val="22"/>
          <w:szCs w:val="22"/>
          <w:u w:val="single"/>
        </w:rPr>
      </w:pPr>
    </w:p>
    <w:p w14:paraId="1DBED69A" w14:textId="77777777" w:rsidR="00093DBB" w:rsidRDefault="00093DBB" w:rsidP="00F246D1">
      <w:pPr>
        <w:jc w:val="center"/>
        <w:rPr>
          <w:rFonts w:ascii="Arial" w:hAnsi="Arial" w:cs="Arial"/>
          <w:b/>
          <w:sz w:val="22"/>
          <w:szCs w:val="22"/>
          <w:u w:val="single"/>
        </w:rPr>
      </w:pPr>
    </w:p>
    <w:p w14:paraId="3E066233" w14:textId="77777777" w:rsidR="00B537EE" w:rsidRDefault="00B537EE" w:rsidP="00F246D1">
      <w:pPr>
        <w:jc w:val="center"/>
        <w:rPr>
          <w:rFonts w:ascii="Arial" w:hAnsi="Arial" w:cs="Arial"/>
          <w:b/>
          <w:sz w:val="22"/>
          <w:szCs w:val="22"/>
          <w:u w:val="single"/>
        </w:rPr>
      </w:pPr>
    </w:p>
    <w:p w14:paraId="05ABA828" w14:textId="77777777"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ANEXO No. 2</w:t>
      </w:r>
    </w:p>
    <w:p w14:paraId="255EC6AC" w14:textId="77777777"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14:paraId="3FF87A8B" w14:textId="0E2A2200" w:rsidR="00B367DC" w:rsidRPr="00EC2B90" w:rsidRDefault="00B367DC" w:rsidP="00B367DC">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F94B24">
        <w:rPr>
          <w:rFonts w:ascii="Arial" w:hAnsi="Arial" w:cs="Arial"/>
          <w:b/>
          <w:sz w:val="20"/>
          <w:szCs w:val="16"/>
          <w:lang w:val="es-MX"/>
        </w:rPr>
        <w:t>0</w:t>
      </w:r>
      <w:r w:rsidR="000F7853">
        <w:rPr>
          <w:rFonts w:ascii="Arial" w:hAnsi="Arial" w:cs="Arial"/>
          <w:b/>
          <w:sz w:val="20"/>
          <w:szCs w:val="16"/>
          <w:lang w:val="es-MX"/>
        </w:rPr>
        <w:t>6</w:t>
      </w:r>
      <w:r>
        <w:rPr>
          <w:rFonts w:ascii="Arial" w:hAnsi="Arial" w:cs="Arial"/>
          <w:b/>
          <w:sz w:val="20"/>
          <w:szCs w:val="16"/>
          <w:lang w:val="es-MX"/>
        </w:rPr>
        <w:t>/</w:t>
      </w:r>
      <w:r w:rsidRPr="00EC2B90">
        <w:rPr>
          <w:rFonts w:ascii="Arial" w:hAnsi="Arial" w:cs="Arial"/>
          <w:b/>
          <w:sz w:val="20"/>
          <w:szCs w:val="16"/>
          <w:lang w:val="es-MX"/>
        </w:rPr>
        <w:t>20</w:t>
      </w:r>
      <w:r w:rsidR="00F94B24">
        <w:rPr>
          <w:rFonts w:ascii="Arial" w:hAnsi="Arial" w:cs="Arial"/>
          <w:b/>
          <w:sz w:val="20"/>
          <w:szCs w:val="16"/>
          <w:lang w:val="es-MX"/>
        </w:rPr>
        <w:t>20</w:t>
      </w:r>
    </w:p>
    <w:p w14:paraId="3A81F9F8" w14:textId="77777777" w:rsidR="00B367DC" w:rsidRPr="001D439E" w:rsidRDefault="00B367DC" w:rsidP="00B367DC">
      <w:pPr>
        <w:jc w:val="center"/>
        <w:rPr>
          <w:rFonts w:ascii="Arial" w:hAnsi="Arial" w:cs="Arial"/>
          <w:b/>
          <w:sz w:val="20"/>
          <w:szCs w:val="20"/>
          <w:lang w:val="es-MX"/>
        </w:rPr>
      </w:pPr>
      <w:r w:rsidRPr="001D439E">
        <w:rPr>
          <w:rFonts w:ascii="Arial" w:hAnsi="Arial" w:cs="Arial"/>
          <w:b/>
          <w:sz w:val="20"/>
          <w:szCs w:val="20"/>
          <w:lang w:val="es-MX"/>
        </w:rPr>
        <w:t>“</w:t>
      </w:r>
      <w:bookmarkStart w:id="3" w:name="_Hlk2162950"/>
      <w:r w:rsidRPr="001D439E">
        <w:rPr>
          <w:rFonts w:ascii="Arial" w:hAnsi="Arial" w:cs="Arial"/>
          <w:b/>
          <w:sz w:val="20"/>
          <w:szCs w:val="20"/>
          <w:lang w:val="es-MX"/>
        </w:rPr>
        <w:t xml:space="preserve">VALES DE GASOLINA CANJEABLES POR COMBUSTIBLE PARA LOS VEHÍCULOS OFICIALES </w:t>
      </w:r>
      <w:bookmarkEnd w:id="3"/>
      <w:r w:rsidRPr="001D439E">
        <w:rPr>
          <w:rFonts w:ascii="Arial" w:hAnsi="Arial" w:cs="Arial"/>
          <w:b/>
          <w:sz w:val="20"/>
          <w:szCs w:val="20"/>
          <w:lang w:val="es-MX"/>
        </w:rPr>
        <w:t>DEL INSTITUTO DE TRANSPARENCIA, INFORMACIÓN PÚBLICA Y PROTECCIÓN DE DATOS PERSONALES DEL ESTADO DE JALISC</w:t>
      </w:r>
      <w:r>
        <w:rPr>
          <w:rFonts w:ascii="Arial" w:hAnsi="Arial" w:cs="Arial"/>
          <w:b/>
          <w:sz w:val="20"/>
          <w:szCs w:val="20"/>
          <w:lang w:val="es-MX"/>
        </w:rPr>
        <w:t>O</w:t>
      </w:r>
      <w:r w:rsidRPr="001D439E">
        <w:rPr>
          <w:rFonts w:ascii="Arial" w:hAnsi="Arial" w:cs="Arial"/>
          <w:b/>
          <w:sz w:val="20"/>
          <w:szCs w:val="20"/>
          <w:lang w:val="es-MX"/>
        </w:rPr>
        <w:t>”</w:t>
      </w:r>
    </w:p>
    <w:p w14:paraId="275F5FE9" w14:textId="77777777" w:rsidR="00F246D1" w:rsidRDefault="00F246D1" w:rsidP="00F246D1">
      <w:pPr>
        <w:keepNext/>
        <w:jc w:val="center"/>
        <w:outlineLvl w:val="1"/>
        <w:rPr>
          <w:rFonts w:ascii="Arial" w:hAnsi="Arial" w:cs="Arial"/>
          <w:b/>
          <w:sz w:val="22"/>
          <w:szCs w:val="22"/>
          <w:lang w:val="es-MX"/>
        </w:rPr>
      </w:pPr>
    </w:p>
    <w:p w14:paraId="10EF25B2" w14:textId="77777777"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14:paraId="4185CC0B" w14:textId="77777777"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14:paraId="44F1AC8B" w14:textId="77777777"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14:paraId="06753594" w14:textId="77777777" w:rsidR="00F246D1" w:rsidRPr="00B87BD1" w:rsidRDefault="00F246D1" w:rsidP="00F246D1">
      <w:pPr>
        <w:jc w:val="both"/>
        <w:rPr>
          <w:rFonts w:ascii="Arial" w:hAnsi="Arial" w:cs="Arial"/>
          <w:sz w:val="16"/>
          <w:szCs w:val="22"/>
          <w:lang w:val="es-MX"/>
        </w:rPr>
      </w:pPr>
    </w:p>
    <w:p w14:paraId="59952384" w14:textId="77777777"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r w:rsidR="00B2605A">
        <w:rPr>
          <w:rFonts w:ascii="Arial" w:hAnsi="Arial" w:cs="Arial"/>
          <w:sz w:val="22"/>
          <w:szCs w:val="22"/>
        </w:rPr>
        <w:t xml:space="preserve"> </w:t>
      </w:r>
    </w:p>
    <w:p w14:paraId="498053FF" w14:textId="77777777" w:rsidR="003F1E33" w:rsidRDefault="003F1E33" w:rsidP="00F246D1">
      <w:pPr>
        <w:jc w:val="both"/>
        <w:rPr>
          <w:rFonts w:ascii="Arial" w:hAnsi="Arial" w:cs="Arial"/>
          <w:sz w:val="22"/>
          <w:szCs w:val="22"/>
        </w:rPr>
      </w:pPr>
    </w:p>
    <w:tbl>
      <w:tblPr>
        <w:tblW w:w="497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113"/>
        <w:gridCol w:w="1540"/>
        <w:gridCol w:w="3906"/>
        <w:gridCol w:w="1234"/>
        <w:gridCol w:w="1416"/>
      </w:tblGrid>
      <w:tr w:rsidR="00B367DC" w:rsidRPr="00495E5C" w14:paraId="0FB94A06" w14:textId="77777777" w:rsidTr="00093DBB">
        <w:trPr>
          <w:trHeight w:val="789"/>
          <w:jc w:val="center"/>
        </w:trPr>
        <w:tc>
          <w:tcPr>
            <w:tcW w:w="604" w:type="pct"/>
            <w:tcBorders>
              <w:bottom w:val="single" w:sz="4" w:space="0" w:color="808080"/>
            </w:tcBorders>
            <w:shd w:val="clear" w:color="000000" w:fill="C0C0C0"/>
            <w:vAlign w:val="center"/>
            <w:hideMark/>
          </w:tcPr>
          <w:p w14:paraId="5B233DB2" w14:textId="77777777" w:rsidR="00B367DC" w:rsidRPr="00495E5C" w:rsidRDefault="00B367DC" w:rsidP="00D4544E">
            <w:pPr>
              <w:jc w:val="center"/>
              <w:rPr>
                <w:rFonts w:ascii="Arial" w:hAnsi="Arial" w:cs="Arial"/>
                <w:sz w:val="14"/>
                <w:szCs w:val="16"/>
              </w:rPr>
            </w:pPr>
            <w:r w:rsidRPr="00495E5C">
              <w:rPr>
                <w:rFonts w:ascii="Arial" w:hAnsi="Arial" w:cs="Arial"/>
                <w:sz w:val="14"/>
                <w:szCs w:val="16"/>
              </w:rPr>
              <w:t>CANTIDAD</w:t>
            </w:r>
          </w:p>
        </w:tc>
        <w:tc>
          <w:tcPr>
            <w:tcW w:w="836" w:type="pct"/>
            <w:tcBorders>
              <w:bottom w:val="single" w:sz="4" w:space="0" w:color="808080"/>
            </w:tcBorders>
            <w:shd w:val="clear" w:color="000000" w:fill="C0C0C0"/>
            <w:vAlign w:val="center"/>
          </w:tcPr>
          <w:p w14:paraId="7202AA41" w14:textId="77777777" w:rsidR="00B367DC" w:rsidRPr="00495E5C" w:rsidRDefault="00B367DC" w:rsidP="00D4544E">
            <w:pPr>
              <w:jc w:val="center"/>
              <w:rPr>
                <w:rFonts w:ascii="Arial" w:hAnsi="Arial" w:cs="Arial"/>
                <w:sz w:val="14"/>
                <w:szCs w:val="16"/>
              </w:rPr>
            </w:pPr>
            <w:r>
              <w:rPr>
                <w:rFonts w:ascii="Arial" w:hAnsi="Arial" w:cs="Arial"/>
                <w:sz w:val="14"/>
                <w:szCs w:val="16"/>
              </w:rPr>
              <w:t>UNIDAD DE MEDIDA</w:t>
            </w:r>
          </w:p>
        </w:tc>
        <w:tc>
          <w:tcPr>
            <w:tcW w:w="2121" w:type="pct"/>
            <w:tcBorders>
              <w:bottom w:val="single" w:sz="4" w:space="0" w:color="808080"/>
            </w:tcBorders>
            <w:shd w:val="clear" w:color="000000" w:fill="C0C0C0"/>
            <w:vAlign w:val="center"/>
            <w:hideMark/>
          </w:tcPr>
          <w:p w14:paraId="6B4A8296" w14:textId="77777777" w:rsidR="00B367DC" w:rsidRPr="00495E5C" w:rsidRDefault="00B367DC" w:rsidP="00D4544E">
            <w:pPr>
              <w:jc w:val="center"/>
              <w:rPr>
                <w:rFonts w:ascii="Arial" w:hAnsi="Arial" w:cs="Arial"/>
                <w:sz w:val="14"/>
                <w:szCs w:val="16"/>
              </w:rPr>
            </w:pPr>
            <w:r w:rsidRPr="00495E5C">
              <w:rPr>
                <w:rFonts w:ascii="Arial" w:hAnsi="Arial" w:cs="Arial"/>
                <w:sz w:val="14"/>
                <w:szCs w:val="16"/>
              </w:rPr>
              <w:t>DESCRIPCIÓN</w:t>
            </w:r>
          </w:p>
        </w:tc>
        <w:tc>
          <w:tcPr>
            <w:tcW w:w="670" w:type="pct"/>
            <w:tcBorders>
              <w:bottom w:val="single" w:sz="4" w:space="0" w:color="808080"/>
            </w:tcBorders>
            <w:shd w:val="clear" w:color="000000" w:fill="C0C0C0"/>
            <w:vAlign w:val="center"/>
          </w:tcPr>
          <w:p w14:paraId="2480A1D1" w14:textId="77777777" w:rsidR="00B367DC" w:rsidRDefault="00B367DC" w:rsidP="00D4544E">
            <w:pPr>
              <w:jc w:val="center"/>
              <w:rPr>
                <w:rFonts w:ascii="Arial" w:hAnsi="Arial" w:cs="Arial"/>
                <w:sz w:val="14"/>
                <w:szCs w:val="16"/>
              </w:rPr>
            </w:pPr>
            <w:r>
              <w:rPr>
                <w:rFonts w:ascii="Arial" w:hAnsi="Arial" w:cs="Arial"/>
                <w:sz w:val="14"/>
                <w:szCs w:val="16"/>
              </w:rPr>
              <w:t>PRECIO UNITARIO</w:t>
            </w:r>
          </w:p>
          <w:p w14:paraId="75CC82FF" w14:textId="77777777" w:rsidR="00D4544E" w:rsidRPr="00495E5C" w:rsidRDefault="00D4544E" w:rsidP="00D4544E">
            <w:pPr>
              <w:jc w:val="center"/>
              <w:rPr>
                <w:rFonts w:ascii="Arial" w:hAnsi="Arial" w:cs="Arial"/>
                <w:sz w:val="14"/>
                <w:szCs w:val="16"/>
              </w:rPr>
            </w:pPr>
            <w:r>
              <w:rPr>
                <w:rFonts w:ascii="Arial" w:hAnsi="Arial" w:cs="Arial"/>
                <w:sz w:val="14"/>
                <w:szCs w:val="16"/>
              </w:rPr>
              <w:t>IVA INCUIDO</w:t>
            </w:r>
          </w:p>
        </w:tc>
        <w:tc>
          <w:tcPr>
            <w:tcW w:w="770" w:type="pct"/>
            <w:tcBorders>
              <w:bottom w:val="single" w:sz="4" w:space="0" w:color="808080"/>
            </w:tcBorders>
            <w:shd w:val="clear" w:color="000000" w:fill="C0C0C0"/>
            <w:vAlign w:val="center"/>
          </w:tcPr>
          <w:p w14:paraId="41CA7A0E" w14:textId="77777777" w:rsidR="00B367DC" w:rsidRPr="00495E5C" w:rsidRDefault="00B367DC" w:rsidP="00D4544E">
            <w:pPr>
              <w:jc w:val="center"/>
              <w:rPr>
                <w:rFonts w:ascii="Arial" w:hAnsi="Arial" w:cs="Arial"/>
                <w:sz w:val="14"/>
                <w:szCs w:val="16"/>
              </w:rPr>
            </w:pPr>
            <w:r>
              <w:rPr>
                <w:rFonts w:ascii="Arial" w:hAnsi="Arial" w:cs="Arial"/>
                <w:sz w:val="14"/>
                <w:szCs w:val="16"/>
              </w:rPr>
              <w:t>MONTO</w:t>
            </w:r>
            <w:r w:rsidR="00D4544E">
              <w:rPr>
                <w:rFonts w:ascii="Arial" w:hAnsi="Arial" w:cs="Arial"/>
                <w:sz w:val="14"/>
                <w:szCs w:val="16"/>
              </w:rPr>
              <w:t xml:space="preserve"> TOTAL IVA INCLUIDO</w:t>
            </w:r>
          </w:p>
        </w:tc>
      </w:tr>
      <w:tr w:rsidR="00D4544E" w:rsidRPr="00093DBB" w14:paraId="6D692B75" w14:textId="77777777" w:rsidTr="00093DBB">
        <w:trPr>
          <w:trHeight w:val="276"/>
          <w:jc w:val="center"/>
        </w:trPr>
        <w:tc>
          <w:tcPr>
            <w:tcW w:w="604" w:type="pct"/>
            <w:vMerge w:val="restart"/>
            <w:shd w:val="clear" w:color="auto" w:fill="auto"/>
            <w:vAlign w:val="center"/>
          </w:tcPr>
          <w:p w14:paraId="525980F9" w14:textId="776631BA" w:rsidR="00D4544E" w:rsidRPr="00093DBB" w:rsidRDefault="002223B7" w:rsidP="00D4544E">
            <w:pPr>
              <w:jc w:val="center"/>
              <w:rPr>
                <w:rFonts w:ascii="Arial" w:hAnsi="Arial" w:cs="Arial"/>
                <w:sz w:val="18"/>
                <w:szCs w:val="20"/>
              </w:rPr>
            </w:pPr>
            <w:r w:rsidRPr="00093DBB">
              <w:rPr>
                <w:rFonts w:ascii="Arial" w:hAnsi="Arial" w:cs="Arial"/>
                <w:sz w:val="18"/>
                <w:szCs w:val="20"/>
              </w:rPr>
              <w:t>600</w:t>
            </w:r>
          </w:p>
        </w:tc>
        <w:tc>
          <w:tcPr>
            <w:tcW w:w="836" w:type="pct"/>
            <w:vMerge w:val="restart"/>
            <w:vAlign w:val="center"/>
          </w:tcPr>
          <w:p w14:paraId="4EB5C485" w14:textId="77777777" w:rsidR="00D4544E" w:rsidRPr="00093DBB" w:rsidRDefault="00D4544E" w:rsidP="00D4544E">
            <w:pPr>
              <w:jc w:val="center"/>
              <w:rPr>
                <w:rFonts w:ascii="Arial" w:hAnsi="Arial" w:cs="Arial"/>
                <w:sz w:val="18"/>
                <w:szCs w:val="20"/>
              </w:rPr>
            </w:pPr>
            <w:r w:rsidRPr="00093DBB">
              <w:rPr>
                <w:rFonts w:ascii="Arial" w:hAnsi="Arial" w:cs="Arial"/>
                <w:sz w:val="18"/>
                <w:szCs w:val="20"/>
              </w:rPr>
              <w:t>vales</w:t>
            </w:r>
          </w:p>
        </w:tc>
        <w:tc>
          <w:tcPr>
            <w:tcW w:w="2121" w:type="pct"/>
            <w:vMerge w:val="restart"/>
            <w:shd w:val="clear" w:color="auto" w:fill="auto"/>
            <w:vAlign w:val="center"/>
            <w:hideMark/>
          </w:tcPr>
          <w:p w14:paraId="2E410A05" w14:textId="77777777" w:rsidR="00D4544E" w:rsidRPr="00093DBB" w:rsidRDefault="00D4544E" w:rsidP="00D4544E">
            <w:pPr>
              <w:jc w:val="center"/>
              <w:rPr>
                <w:rFonts w:ascii="Arial" w:hAnsi="Arial" w:cs="Arial"/>
                <w:sz w:val="18"/>
                <w:szCs w:val="20"/>
              </w:rPr>
            </w:pPr>
            <w:r w:rsidRPr="00093DBB">
              <w:rPr>
                <w:rFonts w:ascii="Arial" w:hAnsi="Arial" w:cs="Arial"/>
                <w:sz w:val="18"/>
                <w:szCs w:val="20"/>
              </w:rPr>
              <w:t>Vales de gasolina canjeable por combustible de denominación de 200 pesos cada uno.</w:t>
            </w:r>
          </w:p>
        </w:tc>
        <w:tc>
          <w:tcPr>
            <w:tcW w:w="670" w:type="pct"/>
            <w:vMerge w:val="restart"/>
            <w:vAlign w:val="center"/>
          </w:tcPr>
          <w:p w14:paraId="198F5DE5" w14:textId="148FD7ED" w:rsidR="00D4544E" w:rsidRPr="00093DBB" w:rsidRDefault="002223B7" w:rsidP="002223B7">
            <w:pPr>
              <w:jc w:val="center"/>
              <w:rPr>
                <w:rFonts w:ascii="Arial" w:hAnsi="Arial" w:cs="Arial"/>
                <w:sz w:val="18"/>
                <w:szCs w:val="20"/>
              </w:rPr>
            </w:pPr>
            <w:r w:rsidRPr="00093DBB">
              <w:rPr>
                <w:rFonts w:ascii="Arial" w:hAnsi="Arial" w:cs="Arial"/>
                <w:sz w:val="18"/>
                <w:szCs w:val="20"/>
              </w:rPr>
              <w:t>$ 200.00</w:t>
            </w:r>
          </w:p>
        </w:tc>
        <w:tc>
          <w:tcPr>
            <w:tcW w:w="770" w:type="pct"/>
            <w:vMerge w:val="restart"/>
            <w:vAlign w:val="center"/>
          </w:tcPr>
          <w:p w14:paraId="4FD304BA" w14:textId="29683645" w:rsidR="00D4544E" w:rsidRPr="00093DBB" w:rsidRDefault="002223B7" w:rsidP="00B2605A">
            <w:pPr>
              <w:jc w:val="right"/>
              <w:rPr>
                <w:rFonts w:ascii="Arial" w:hAnsi="Arial" w:cs="Arial"/>
                <w:sz w:val="18"/>
                <w:szCs w:val="20"/>
              </w:rPr>
            </w:pPr>
            <w:r w:rsidRPr="00093DBB">
              <w:rPr>
                <w:rFonts w:ascii="Arial" w:hAnsi="Arial" w:cs="Arial"/>
                <w:sz w:val="18"/>
                <w:szCs w:val="20"/>
              </w:rPr>
              <w:t>$ 120,000.00</w:t>
            </w:r>
          </w:p>
        </w:tc>
      </w:tr>
      <w:tr w:rsidR="00D4544E" w:rsidRPr="00093DBB" w14:paraId="16BB93B0" w14:textId="77777777" w:rsidTr="00093DBB">
        <w:trPr>
          <w:trHeight w:val="280"/>
          <w:jc w:val="center"/>
        </w:trPr>
        <w:tc>
          <w:tcPr>
            <w:tcW w:w="604" w:type="pct"/>
            <w:vMerge/>
            <w:shd w:val="clear" w:color="auto" w:fill="auto"/>
            <w:vAlign w:val="center"/>
          </w:tcPr>
          <w:p w14:paraId="76B52A2D" w14:textId="77777777" w:rsidR="00D4544E" w:rsidRPr="00093DBB" w:rsidRDefault="00D4544E" w:rsidP="00D4544E">
            <w:pPr>
              <w:jc w:val="center"/>
              <w:rPr>
                <w:rFonts w:ascii="Arial" w:hAnsi="Arial" w:cs="Arial"/>
                <w:sz w:val="18"/>
                <w:szCs w:val="20"/>
              </w:rPr>
            </w:pPr>
          </w:p>
        </w:tc>
        <w:tc>
          <w:tcPr>
            <w:tcW w:w="836" w:type="pct"/>
            <w:vMerge/>
          </w:tcPr>
          <w:p w14:paraId="1F1FF829" w14:textId="77777777"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14:paraId="28800175" w14:textId="77777777" w:rsidR="00D4544E" w:rsidRPr="00093DBB" w:rsidRDefault="00D4544E" w:rsidP="00D4544E">
            <w:pPr>
              <w:jc w:val="center"/>
              <w:rPr>
                <w:rFonts w:ascii="Arial" w:hAnsi="Arial" w:cs="Arial"/>
                <w:sz w:val="18"/>
                <w:szCs w:val="20"/>
              </w:rPr>
            </w:pPr>
          </w:p>
        </w:tc>
        <w:tc>
          <w:tcPr>
            <w:tcW w:w="670" w:type="pct"/>
            <w:vMerge/>
            <w:vAlign w:val="center"/>
          </w:tcPr>
          <w:p w14:paraId="51C4A0B2" w14:textId="77777777" w:rsidR="00D4544E" w:rsidRPr="00093DBB" w:rsidRDefault="00D4544E" w:rsidP="002223B7">
            <w:pPr>
              <w:jc w:val="center"/>
              <w:rPr>
                <w:rFonts w:ascii="Arial" w:hAnsi="Arial" w:cs="Arial"/>
                <w:sz w:val="18"/>
                <w:szCs w:val="20"/>
              </w:rPr>
            </w:pPr>
          </w:p>
        </w:tc>
        <w:tc>
          <w:tcPr>
            <w:tcW w:w="770" w:type="pct"/>
            <w:vMerge/>
            <w:vAlign w:val="center"/>
          </w:tcPr>
          <w:p w14:paraId="7F55B988" w14:textId="77777777" w:rsidR="00D4544E" w:rsidRPr="00093DBB" w:rsidRDefault="00D4544E" w:rsidP="00D4544E">
            <w:pPr>
              <w:jc w:val="center"/>
              <w:rPr>
                <w:rFonts w:ascii="Arial" w:hAnsi="Arial" w:cs="Arial"/>
                <w:sz w:val="18"/>
                <w:szCs w:val="20"/>
              </w:rPr>
            </w:pPr>
          </w:p>
        </w:tc>
      </w:tr>
      <w:tr w:rsidR="00D4544E" w:rsidRPr="00093DBB" w14:paraId="1D663775" w14:textId="77777777" w:rsidTr="00093DBB">
        <w:trPr>
          <w:trHeight w:val="276"/>
          <w:jc w:val="center"/>
        </w:trPr>
        <w:tc>
          <w:tcPr>
            <w:tcW w:w="604" w:type="pct"/>
            <w:vMerge/>
            <w:shd w:val="clear" w:color="auto" w:fill="auto"/>
            <w:vAlign w:val="center"/>
          </w:tcPr>
          <w:p w14:paraId="351D9563" w14:textId="77777777" w:rsidR="00D4544E" w:rsidRPr="00093DBB" w:rsidRDefault="00D4544E" w:rsidP="00D4544E">
            <w:pPr>
              <w:jc w:val="center"/>
              <w:rPr>
                <w:rFonts w:ascii="Arial" w:hAnsi="Arial" w:cs="Arial"/>
                <w:sz w:val="18"/>
                <w:szCs w:val="20"/>
              </w:rPr>
            </w:pPr>
          </w:p>
        </w:tc>
        <w:tc>
          <w:tcPr>
            <w:tcW w:w="836" w:type="pct"/>
            <w:vMerge/>
          </w:tcPr>
          <w:p w14:paraId="4AF8D79F" w14:textId="77777777"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14:paraId="4774D4BD" w14:textId="77777777" w:rsidR="00D4544E" w:rsidRPr="00093DBB" w:rsidRDefault="00D4544E" w:rsidP="00D4544E">
            <w:pPr>
              <w:jc w:val="center"/>
              <w:rPr>
                <w:rFonts w:ascii="Arial" w:hAnsi="Arial" w:cs="Arial"/>
                <w:sz w:val="18"/>
                <w:szCs w:val="20"/>
              </w:rPr>
            </w:pPr>
          </w:p>
        </w:tc>
        <w:tc>
          <w:tcPr>
            <w:tcW w:w="670" w:type="pct"/>
            <w:vMerge/>
            <w:vAlign w:val="center"/>
          </w:tcPr>
          <w:p w14:paraId="681238AA" w14:textId="77777777" w:rsidR="00D4544E" w:rsidRPr="00093DBB" w:rsidRDefault="00D4544E" w:rsidP="002223B7">
            <w:pPr>
              <w:jc w:val="center"/>
              <w:rPr>
                <w:rFonts w:ascii="Arial" w:hAnsi="Arial" w:cs="Arial"/>
                <w:sz w:val="18"/>
                <w:szCs w:val="20"/>
              </w:rPr>
            </w:pPr>
          </w:p>
        </w:tc>
        <w:tc>
          <w:tcPr>
            <w:tcW w:w="770" w:type="pct"/>
            <w:vMerge/>
            <w:vAlign w:val="center"/>
          </w:tcPr>
          <w:p w14:paraId="1E14C214" w14:textId="77777777" w:rsidR="00D4544E" w:rsidRPr="00093DBB" w:rsidRDefault="00D4544E" w:rsidP="00D4544E">
            <w:pPr>
              <w:jc w:val="center"/>
              <w:rPr>
                <w:rFonts w:ascii="Arial" w:hAnsi="Arial" w:cs="Arial"/>
                <w:sz w:val="18"/>
                <w:szCs w:val="20"/>
              </w:rPr>
            </w:pPr>
          </w:p>
        </w:tc>
      </w:tr>
      <w:tr w:rsidR="00D4544E" w:rsidRPr="00093DBB" w14:paraId="76751CE2" w14:textId="77777777" w:rsidTr="00093DBB">
        <w:trPr>
          <w:trHeight w:val="276"/>
          <w:jc w:val="center"/>
        </w:trPr>
        <w:tc>
          <w:tcPr>
            <w:tcW w:w="604" w:type="pct"/>
            <w:vMerge/>
            <w:shd w:val="clear" w:color="auto" w:fill="auto"/>
            <w:vAlign w:val="center"/>
          </w:tcPr>
          <w:p w14:paraId="756A5433" w14:textId="77777777" w:rsidR="00D4544E" w:rsidRPr="00093DBB" w:rsidRDefault="00D4544E" w:rsidP="00D4544E">
            <w:pPr>
              <w:jc w:val="center"/>
              <w:rPr>
                <w:rFonts w:ascii="Arial" w:hAnsi="Arial" w:cs="Arial"/>
                <w:sz w:val="18"/>
                <w:szCs w:val="20"/>
              </w:rPr>
            </w:pPr>
          </w:p>
        </w:tc>
        <w:tc>
          <w:tcPr>
            <w:tcW w:w="836" w:type="pct"/>
            <w:vMerge/>
          </w:tcPr>
          <w:p w14:paraId="0B2D1A6C" w14:textId="77777777"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14:paraId="5C5B584E" w14:textId="77777777" w:rsidR="00D4544E" w:rsidRPr="00093DBB" w:rsidRDefault="00D4544E" w:rsidP="00D4544E">
            <w:pPr>
              <w:jc w:val="center"/>
              <w:rPr>
                <w:rFonts w:ascii="Arial" w:hAnsi="Arial" w:cs="Arial"/>
                <w:sz w:val="18"/>
                <w:szCs w:val="20"/>
              </w:rPr>
            </w:pPr>
          </w:p>
        </w:tc>
        <w:tc>
          <w:tcPr>
            <w:tcW w:w="670" w:type="pct"/>
            <w:vMerge/>
            <w:vAlign w:val="center"/>
          </w:tcPr>
          <w:p w14:paraId="37579595" w14:textId="77777777" w:rsidR="00D4544E" w:rsidRPr="00093DBB" w:rsidRDefault="00D4544E" w:rsidP="002223B7">
            <w:pPr>
              <w:jc w:val="center"/>
              <w:rPr>
                <w:rFonts w:ascii="Arial" w:hAnsi="Arial" w:cs="Arial"/>
                <w:sz w:val="18"/>
                <w:szCs w:val="20"/>
              </w:rPr>
            </w:pPr>
          </w:p>
        </w:tc>
        <w:tc>
          <w:tcPr>
            <w:tcW w:w="770" w:type="pct"/>
            <w:vMerge/>
            <w:vAlign w:val="center"/>
          </w:tcPr>
          <w:p w14:paraId="36124886" w14:textId="77777777" w:rsidR="00D4544E" w:rsidRPr="00093DBB" w:rsidRDefault="00D4544E" w:rsidP="00D4544E">
            <w:pPr>
              <w:jc w:val="center"/>
              <w:rPr>
                <w:rFonts w:ascii="Arial" w:hAnsi="Arial" w:cs="Arial"/>
                <w:sz w:val="18"/>
                <w:szCs w:val="20"/>
              </w:rPr>
            </w:pPr>
          </w:p>
        </w:tc>
      </w:tr>
      <w:tr w:rsidR="00D4544E" w:rsidRPr="00093DBB" w14:paraId="732BEFBB" w14:textId="77777777" w:rsidTr="00093DBB">
        <w:trPr>
          <w:trHeight w:val="276"/>
          <w:jc w:val="center"/>
        </w:trPr>
        <w:tc>
          <w:tcPr>
            <w:tcW w:w="604" w:type="pct"/>
            <w:vMerge/>
            <w:shd w:val="clear" w:color="auto" w:fill="auto"/>
            <w:vAlign w:val="center"/>
          </w:tcPr>
          <w:p w14:paraId="05E21300" w14:textId="77777777" w:rsidR="00D4544E" w:rsidRPr="00093DBB" w:rsidRDefault="00D4544E" w:rsidP="00D4544E">
            <w:pPr>
              <w:jc w:val="center"/>
              <w:rPr>
                <w:rFonts w:ascii="Arial" w:hAnsi="Arial" w:cs="Arial"/>
                <w:sz w:val="18"/>
                <w:szCs w:val="20"/>
              </w:rPr>
            </w:pPr>
          </w:p>
        </w:tc>
        <w:tc>
          <w:tcPr>
            <w:tcW w:w="836" w:type="pct"/>
            <w:vMerge/>
          </w:tcPr>
          <w:p w14:paraId="4CFF9515" w14:textId="77777777"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14:paraId="0407154F" w14:textId="77777777" w:rsidR="00D4544E" w:rsidRPr="00093DBB" w:rsidRDefault="00D4544E" w:rsidP="00D4544E">
            <w:pPr>
              <w:jc w:val="center"/>
              <w:rPr>
                <w:rFonts w:ascii="Arial" w:hAnsi="Arial" w:cs="Arial"/>
                <w:sz w:val="18"/>
                <w:szCs w:val="20"/>
              </w:rPr>
            </w:pPr>
          </w:p>
        </w:tc>
        <w:tc>
          <w:tcPr>
            <w:tcW w:w="670" w:type="pct"/>
            <w:vMerge/>
            <w:vAlign w:val="center"/>
          </w:tcPr>
          <w:p w14:paraId="1EC9208A" w14:textId="77777777" w:rsidR="00D4544E" w:rsidRPr="00093DBB" w:rsidRDefault="00D4544E" w:rsidP="002223B7">
            <w:pPr>
              <w:jc w:val="center"/>
              <w:rPr>
                <w:rFonts w:ascii="Arial" w:hAnsi="Arial" w:cs="Arial"/>
                <w:sz w:val="18"/>
                <w:szCs w:val="20"/>
              </w:rPr>
            </w:pPr>
          </w:p>
        </w:tc>
        <w:tc>
          <w:tcPr>
            <w:tcW w:w="770" w:type="pct"/>
            <w:vMerge/>
            <w:vAlign w:val="center"/>
          </w:tcPr>
          <w:p w14:paraId="24F20163" w14:textId="77777777" w:rsidR="00D4544E" w:rsidRPr="00093DBB" w:rsidRDefault="00D4544E" w:rsidP="00D4544E">
            <w:pPr>
              <w:jc w:val="center"/>
              <w:rPr>
                <w:rFonts w:ascii="Arial" w:hAnsi="Arial" w:cs="Arial"/>
                <w:sz w:val="18"/>
                <w:szCs w:val="20"/>
              </w:rPr>
            </w:pPr>
          </w:p>
        </w:tc>
      </w:tr>
      <w:tr w:rsidR="00D4544E" w:rsidRPr="00093DBB" w14:paraId="36D2F82E" w14:textId="77777777" w:rsidTr="00093DBB">
        <w:trPr>
          <w:trHeight w:val="276"/>
          <w:jc w:val="center"/>
        </w:trPr>
        <w:tc>
          <w:tcPr>
            <w:tcW w:w="604" w:type="pct"/>
            <w:vMerge w:val="restart"/>
            <w:shd w:val="clear" w:color="auto" w:fill="auto"/>
            <w:vAlign w:val="center"/>
          </w:tcPr>
          <w:p w14:paraId="7798BEAF" w14:textId="50DA4AB4" w:rsidR="00D4544E" w:rsidRPr="00093DBB" w:rsidRDefault="002223B7" w:rsidP="00D4544E">
            <w:pPr>
              <w:jc w:val="center"/>
              <w:rPr>
                <w:rFonts w:ascii="Arial" w:hAnsi="Arial" w:cs="Arial"/>
                <w:sz w:val="18"/>
                <w:szCs w:val="20"/>
              </w:rPr>
            </w:pPr>
            <w:r w:rsidRPr="00093DBB">
              <w:rPr>
                <w:rFonts w:ascii="Arial" w:hAnsi="Arial" w:cs="Arial"/>
                <w:sz w:val="18"/>
                <w:szCs w:val="20"/>
              </w:rPr>
              <w:t>1000</w:t>
            </w:r>
          </w:p>
        </w:tc>
        <w:tc>
          <w:tcPr>
            <w:tcW w:w="836" w:type="pct"/>
            <w:vMerge w:val="restart"/>
            <w:vAlign w:val="center"/>
          </w:tcPr>
          <w:p w14:paraId="39D83330" w14:textId="77777777" w:rsidR="00D4544E" w:rsidRPr="00093DBB" w:rsidRDefault="00D4544E" w:rsidP="00D4544E">
            <w:pPr>
              <w:jc w:val="center"/>
              <w:rPr>
                <w:rFonts w:ascii="Arial" w:hAnsi="Arial" w:cs="Arial"/>
                <w:sz w:val="18"/>
                <w:szCs w:val="20"/>
              </w:rPr>
            </w:pPr>
            <w:r w:rsidRPr="00093DBB">
              <w:rPr>
                <w:rFonts w:ascii="Arial" w:hAnsi="Arial" w:cs="Arial"/>
                <w:sz w:val="18"/>
                <w:szCs w:val="20"/>
              </w:rPr>
              <w:t>vales</w:t>
            </w:r>
          </w:p>
        </w:tc>
        <w:tc>
          <w:tcPr>
            <w:tcW w:w="2121" w:type="pct"/>
            <w:vMerge w:val="restart"/>
            <w:shd w:val="clear" w:color="auto" w:fill="auto"/>
            <w:vAlign w:val="center"/>
            <w:hideMark/>
          </w:tcPr>
          <w:p w14:paraId="36309CC4" w14:textId="77777777" w:rsidR="00D4544E" w:rsidRPr="00093DBB" w:rsidRDefault="00D4544E" w:rsidP="00D4544E">
            <w:pPr>
              <w:jc w:val="center"/>
              <w:rPr>
                <w:rFonts w:ascii="Arial" w:hAnsi="Arial" w:cs="Arial"/>
                <w:sz w:val="18"/>
                <w:szCs w:val="20"/>
              </w:rPr>
            </w:pPr>
            <w:r w:rsidRPr="00093DBB">
              <w:rPr>
                <w:rFonts w:ascii="Arial" w:hAnsi="Arial" w:cs="Arial"/>
                <w:sz w:val="18"/>
                <w:szCs w:val="20"/>
              </w:rPr>
              <w:t>Vales de gasolina canjeable por combustible de</w:t>
            </w:r>
            <w:r w:rsidR="00B2605A" w:rsidRPr="00093DBB">
              <w:rPr>
                <w:rFonts w:ascii="Arial" w:hAnsi="Arial" w:cs="Arial"/>
                <w:sz w:val="18"/>
                <w:szCs w:val="20"/>
              </w:rPr>
              <w:t xml:space="preserve"> </w:t>
            </w:r>
            <w:r w:rsidRPr="00093DBB">
              <w:rPr>
                <w:rFonts w:ascii="Arial" w:hAnsi="Arial" w:cs="Arial"/>
                <w:sz w:val="18"/>
                <w:szCs w:val="20"/>
              </w:rPr>
              <w:t>denominación de 100 pesos cada uno.</w:t>
            </w:r>
          </w:p>
        </w:tc>
        <w:tc>
          <w:tcPr>
            <w:tcW w:w="670" w:type="pct"/>
            <w:vMerge w:val="restart"/>
            <w:vAlign w:val="center"/>
          </w:tcPr>
          <w:p w14:paraId="1D2C2A54" w14:textId="12381EDC" w:rsidR="00B2605A" w:rsidRPr="00093DBB" w:rsidRDefault="002223B7" w:rsidP="002223B7">
            <w:pPr>
              <w:jc w:val="center"/>
              <w:rPr>
                <w:rFonts w:ascii="Arial" w:hAnsi="Arial" w:cs="Arial"/>
                <w:sz w:val="18"/>
                <w:szCs w:val="20"/>
              </w:rPr>
            </w:pPr>
            <w:r w:rsidRPr="00093DBB">
              <w:rPr>
                <w:rFonts w:ascii="Arial" w:hAnsi="Arial" w:cs="Arial"/>
                <w:sz w:val="18"/>
                <w:szCs w:val="20"/>
              </w:rPr>
              <w:t>$ 100.00</w:t>
            </w:r>
          </w:p>
        </w:tc>
        <w:tc>
          <w:tcPr>
            <w:tcW w:w="770" w:type="pct"/>
            <w:vMerge w:val="restart"/>
            <w:vAlign w:val="center"/>
          </w:tcPr>
          <w:p w14:paraId="37619D0E" w14:textId="08D3D6CC" w:rsidR="00B2605A" w:rsidRPr="00093DBB" w:rsidRDefault="002223B7" w:rsidP="00B2605A">
            <w:pPr>
              <w:jc w:val="right"/>
              <w:rPr>
                <w:rFonts w:ascii="Arial" w:hAnsi="Arial" w:cs="Arial"/>
                <w:sz w:val="18"/>
                <w:szCs w:val="20"/>
              </w:rPr>
            </w:pPr>
            <w:r w:rsidRPr="00093DBB">
              <w:rPr>
                <w:rFonts w:ascii="Arial" w:hAnsi="Arial" w:cs="Arial"/>
                <w:sz w:val="18"/>
                <w:szCs w:val="20"/>
              </w:rPr>
              <w:t>$ 100,000.00</w:t>
            </w:r>
          </w:p>
        </w:tc>
      </w:tr>
      <w:tr w:rsidR="00B367DC" w:rsidRPr="00495E5C" w14:paraId="2731AAAB" w14:textId="77777777" w:rsidTr="00093DBB">
        <w:trPr>
          <w:trHeight w:val="280"/>
          <w:jc w:val="center"/>
        </w:trPr>
        <w:tc>
          <w:tcPr>
            <w:tcW w:w="604" w:type="pct"/>
            <w:vMerge/>
            <w:shd w:val="clear" w:color="auto" w:fill="auto"/>
            <w:vAlign w:val="center"/>
          </w:tcPr>
          <w:p w14:paraId="5687CB3C" w14:textId="77777777" w:rsidR="00B367DC" w:rsidRPr="00495E5C" w:rsidRDefault="00B367DC" w:rsidP="00D4544E">
            <w:pPr>
              <w:jc w:val="center"/>
              <w:rPr>
                <w:rFonts w:ascii="Arial" w:hAnsi="Arial" w:cs="Arial"/>
                <w:sz w:val="14"/>
                <w:szCs w:val="16"/>
              </w:rPr>
            </w:pPr>
          </w:p>
        </w:tc>
        <w:tc>
          <w:tcPr>
            <w:tcW w:w="836" w:type="pct"/>
            <w:vMerge/>
          </w:tcPr>
          <w:p w14:paraId="328CA46D" w14:textId="77777777"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14:paraId="588CA517" w14:textId="77777777" w:rsidR="00B367DC" w:rsidRPr="00495E5C" w:rsidRDefault="00B367DC" w:rsidP="00D4544E">
            <w:pPr>
              <w:jc w:val="center"/>
              <w:rPr>
                <w:rFonts w:ascii="Arial" w:hAnsi="Arial" w:cs="Arial"/>
                <w:sz w:val="14"/>
                <w:szCs w:val="16"/>
              </w:rPr>
            </w:pPr>
          </w:p>
        </w:tc>
        <w:tc>
          <w:tcPr>
            <w:tcW w:w="670" w:type="pct"/>
            <w:vMerge/>
          </w:tcPr>
          <w:p w14:paraId="26A645BD" w14:textId="77777777" w:rsidR="00B367DC" w:rsidRPr="00495E5C" w:rsidRDefault="00B367DC" w:rsidP="00D4544E">
            <w:pPr>
              <w:jc w:val="center"/>
              <w:rPr>
                <w:rFonts w:ascii="Arial" w:hAnsi="Arial" w:cs="Arial"/>
                <w:sz w:val="14"/>
                <w:szCs w:val="16"/>
              </w:rPr>
            </w:pPr>
          </w:p>
        </w:tc>
        <w:tc>
          <w:tcPr>
            <w:tcW w:w="770" w:type="pct"/>
            <w:vMerge/>
          </w:tcPr>
          <w:p w14:paraId="53CE2A18" w14:textId="77777777" w:rsidR="00B367DC" w:rsidRPr="00495E5C" w:rsidRDefault="00B367DC" w:rsidP="00D4544E">
            <w:pPr>
              <w:jc w:val="center"/>
              <w:rPr>
                <w:rFonts w:ascii="Arial" w:hAnsi="Arial" w:cs="Arial"/>
                <w:sz w:val="14"/>
                <w:szCs w:val="16"/>
              </w:rPr>
            </w:pPr>
          </w:p>
        </w:tc>
      </w:tr>
      <w:tr w:rsidR="00B367DC" w:rsidRPr="00495E5C" w14:paraId="2DF9C5F9" w14:textId="77777777" w:rsidTr="00093DBB">
        <w:trPr>
          <w:trHeight w:val="276"/>
          <w:jc w:val="center"/>
        </w:trPr>
        <w:tc>
          <w:tcPr>
            <w:tcW w:w="604" w:type="pct"/>
            <w:vMerge/>
            <w:shd w:val="clear" w:color="auto" w:fill="auto"/>
            <w:vAlign w:val="center"/>
          </w:tcPr>
          <w:p w14:paraId="376D34B1" w14:textId="77777777" w:rsidR="00B367DC" w:rsidRPr="00495E5C" w:rsidRDefault="00B367DC" w:rsidP="00D4544E">
            <w:pPr>
              <w:jc w:val="center"/>
              <w:rPr>
                <w:rFonts w:ascii="Arial" w:hAnsi="Arial" w:cs="Arial"/>
                <w:sz w:val="14"/>
                <w:szCs w:val="16"/>
              </w:rPr>
            </w:pPr>
          </w:p>
        </w:tc>
        <w:tc>
          <w:tcPr>
            <w:tcW w:w="836" w:type="pct"/>
            <w:vMerge/>
          </w:tcPr>
          <w:p w14:paraId="738B4A95" w14:textId="77777777"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14:paraId="41B91FA1" w14:textId="77777777" w:rsidR="00B367DC" w:rsidRPr="00495E5C" w:rsidRDefault="00B367DC" w:rsidP="00D4544E">
            <w:pPr>
              <w:jc w:val="center"/>
              <w:rPr>
                <w:rFonts w:ascii="Arial" w:hAnsi="Arial" w:cs="Arial"/>
                <w:sz w:val="14"/>
                <w:szCs w:val="16"/>
              </w:rPr>
            </w:pPr>
          </w:p>
        </w:tc>
        <w:tc>
          <w:tcPr>
            <w:tcW w:w="670" w:type="pct"/>
            <w:vMerge/>
          </w:tcPr>
          <w:p w14:paraId="75FF33BC" w14:textId="77777777" w:rsidR="00B367DC" w:rsidRPr="00495E5C" w:rsidRDefault="00B367DC" w:rsidP="00D4544E">
            <w:pPr>
              <w:jc w:val="center"/>
              <w:rPr>
                <w:rFonts w:ascii="Arial" w:hAnsi="Arial" w:cs="Arial"/>
                <w:sz w:val="14"/>
                <w:szCs w:val="16"/>
              </w:rPr>
            </w:pPr>
          </w:p>
        </w:tc>
        <w:tc>
          <w:tcPr>
            <w:tcW w:w="770" w:type="pct"/>
            <w:vMerge/>
          </w:tcPr>
          <w:p w14:paraId="5A70A1BD" w14:textId="77777777" w:rsidR="00B367DC" w:rsidRPr="00495E5C" w:rsidRDefault="00B367DC" w:rsidP="00D4544E">
            <w:pPr>
              <w:jc w:val="center"/>
              <w:rPr>
                <w:rFonts w:ascii="Arial" w:hAnsi="Arial" w:cs="Arial"/>
                <w:sz w:val="14"/>
                <w:szCs w:val="16"/>
              </w:rPr>
            </w:pPr>
          </w:p>
        </w:tc>
      </w:tr>
      <w:tr w:rsidR="00B367DC" w:rsidRPr="00495E5C" w14:paraId="4539D070" w14:textId="77777777" w:rsidTr="00093DBB">
        <w:trPr>
          <w:trHeight w:val="276"/>
          <w:jc w:val="center"/>
        </w:trPr>
        <w:tc>
          <w:tcPr>
            <w:tcW w:w="604" w:type="pct"/>
            <w:vMerge/>
            <w:shd w:val="clear" w:color="auto" w:fill="auto"/>
            <w:vAlign w:val="center"/>
          </w:tcPr>
          <w:p w14:paraId="622CB407" w14:textId="77777777" w:rsidR="00B367DC" w:rsidRPr="00495E5C" w:rsidRDefault="00B367DC" w:rsidP="00D4544E">
            <w:pPr>
              <w:jc w:val="center"/>
              <w:rPr>
                <w:rFonts w:ascii="Arial" w:hAnsi="Arial" w:cs="Arial"/>
                <w:sz w:val="14"/>
                <w:szCs w:val="16"/>
              </w:rPr>
            </w:pPr>
          </w:p>
        </w:tc>
        <w:tc>
          <w:tcPr>
            <w:tcW w:w="836" w:type="pct"/>
            <w:vMerge/>
          </w:tcPr>
          <w:p w14:paraId="680350D3" w14:textId="77777777"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14:paraId="62409826" w14:textId="77777777" w:rsidR="00B367DC" w:rsidRPr="00495E5C" w:rsidRDefault="00B367DC" w:rsidP="00D4544E">
            <w:pPr>
              <w:jc w:val="center"/>
              <w:rPr>
                <w:rFonts w:ascii="Arial" w:hAnsi="Arial" w:cs="Arial"/>
                <w:sz w:val="14"/>
                <w:szCs w:val="16"/>
              </w:rPr>
            </w:pPr>
          </w:p>
        </w:tc>
        <w:tc>
          <w:tcPr>
            <w:tcW w:w="670" w:type="pct"/>
            <w:vMerge/>
          </w:tcPr>
          <w:p w14:paraId="6319E06A" w14:textId="77777777" w:rsidR="00B367DC" w:rsidRPr="00495E5C" w:rsidRDefault="00B367DC" w:rsidP="00D4544E">
            <w:pPr>
              <w:jc w:val="center"/>
              <w:rPr>
                <w:rFonts w:ascii="Arial" w:hAnsi="Arial" w:cs="Arial"/>
                <w:sz w:val="14"/>
                <w:szCs w:val="16"/>
              </w:rPr>
            </w:pPr>
          </w:p>
        </w:tc>
        <w:tc>
          <w:tcPr>
            <w:tcW w:w="770" w:type="pct"/>
            <w:vMerge/>
          </w:tcPr>
          <w:p w14:paraId="72C330F3" w14:textId="77777777" w:rsidR="00B367DC" w:rsidRPr="00495E5C" w:rsidRDefault="00B367DC" w:rsidP="00D4544E">
            <w:pPr>
              <w:jc w:val="center"/>
              <w:rPr>
                <w:rFonts w:ascii="Arial" w:hAnsi="Arial" w:cs="Arial"/>
                <w:sz w:val="14"/>
                <w:szCs w:val="16"/>
              </w:rPr>
            </w:pPr>
          </w:p>
        </w:tc>
      </w:tr>
      <w:tr w:rsidR="00B367DC" w:rsidRPr="00495E5C" w14:paraId="5173BC35" w14:textId="77777777" w:rsidTr="00093DBB">
        <w:trPr>
          <w:trHeight w:val="276"/>
          <w:jc w:val="center"/>
        </w:trPr>
        <w:tc>
          <w:tcPr>
            <w:tcW w:w="604" w:type="pct"/>
            <w:vMerge/>
            <w:shd w:val="clear" w:color="auto" w:fill="auto"/>
            <w:vAlign w:val="center"/>
          </w:tcPr>
          <w:p w14:paraId="55FE43C2" w14:textId="77777777" w:rsidR="00B367DC" w:rsidRPr="00495E5C" w:rsidRDefault="00B367DC" w:rsidP="00D4544E">
            <w:pPr>
              <w:jc w:val="center"/>
              <w:rPr>
                <w:rFonts w:ascii="Arial" w:hAnsi="Arial" w:cs="Arial"/>
                <w:sz w:val="14"/>
                <w:szCs w:val="16"/>
              </w:rPr>
            </w:pPr>
          </w:p>
        </w:tc>
        <w:tc>
          <w:tcPr>
            <w:tcW w:w="836" w:type="pct"/>
            <w:vMerge/>
          </w:tcPr>
          <w:p w14:paraId="167A58F9" w14:textId="77777777"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14:paraId="6EB406B8" w14:textId="77777777" w:rsidR="00B367DC" w:rsidRPr="00495E5C" w:rsidRDefault="00B367DC" w:rsidP="00D4544E">
            <w:pPr>
              <w:jc w:val="center"/>
              <w:rPr>
                <w:rFonts w:ascii="Arial" w:hAnsi="Arial" w:cs="Arial"/>
                <w:sz w:val="14"/>
                <w:szCs w:val="16"/>
              </w:rPr>
            </w:pPr>
          </w:p>
        </w:tc>
        <w:tc>
          <w:tcPr>
            <w:tcW w:w="670" w:type="pct"/>
            <w:vMerge/>
          </w:tcPr>
          <w:p w14:paraId="0B72BEE0" w14:textId="77777777" w:rsidR="00B367DC" w:rsidRPr="00495E5C" w:rsidRDefault="00B367DC" w:rsidP="00D4544E">
            <w:pPr>
              <w:jc w:val="center"/>
              <w:rPr>
                <w:rFonts w:ascii="Arial" w:hAnsi="Arial" w:cs="Arial"/>
                <w:sz w:val="14"/>
                <w:szCs w:val="16"/>
              </w:rPr>
            </w:pPr>
          </w:p>
        </w:tc>
        <w:tc>
          <w:tcPr>
            <w:tcW w:w="770" w:type="pct"/>
            <w:vMerge/>
          </w:tcPr>
          <w:p w14:paraId="4C115EEE" w14:textId="77777777" w:rsidR="00B367DC" w:rsidRPr="00495E5C" w:rsidRDefault="00B367DC" w:rsidP="00D4544E">
            <w:pPr>
              <w:jc w:val="center"/>
              <w:rPr>
                <w:rFonts w:ascii="Arial" w:hAnsi="Arial" w:cs="Arial"/>
                <w:sz w:val="14"/>
                <w:szCs w:val="16"/>
              </w:rPr>
            </w:pPr>
          </w:p>
        </w:tc>
      </w:tr>
      <w:tr w:rsidR="00B367DC" w:rsidRPr="00B2605A" w14:paraId="42C89FF5" w14:textId="77777777" w:rsidTr="00093DBB">
        <w:trPr>
          <w:trHeight w:val="225"/>
          <w:jc w:val="center"/>
        </w:trPr>
        <w:tc>
          <w:tcPr>
            <w:tcW w:w="604" w:type="pct"/>
            <w:tcBorders>
              <w:top w:val="nil"/>
              <w:left w:val="nil"/>
              <w:bottom w:val="nil"/>
              <w:right w:val="nil"/>
            </w:tcBorders>
            <w:shd w:val="clear" w:color="auto" w:fill="auto"/>
            <w:vAlign w:val="center"/>
          </w:tcPr>
          <w:p w14:paraId="60081EBC" w14:textId="77777777" w:rsidR="00B367DC" w:rsidRPr="00B2605A" w:rsidRDefault="00B367DC" w:rsidP="00B367DC">
            <w:pPr>
              <w:jc w:val="center"/>
              <w:rPr>
                <w:rFonts w:ascii="Arial" w:hAnsi="Arial" w:cs="Arial"/>
                <w:b/>
                <w:sz w:val="16"/>
                <w:szCs w:val="16"/>
              </w:rPr>
            </w:pPr>
          </w:p>
        </w:tc>
        <w:tc>
          <w:tcPr>
            <w:tcW w:w="836" w:type="pct"/>
            <w:tcBorders>
              <w:top w:val="nil"/>
              <w:left w:val="nil"/>
              <w:bottom w:val="nil"/>
              <w:right w:val="nil"/>
            </w:tcBorders>
          </w:tcPr>
          <w:p w14:paraId="328FF833" w14:textId="77777777" w:rsidR="00B367DC" w:rsidRPr="00B2605A" w:rsidRDefault="00B367DC" w:rsidP="00B367DC">
            <w:pPr>
              <w:jc w:val="center"/>
              <w:rPr>
                <w:rFonts w:ascii="Arial" w:hAnsi="Arial" w:cs="Arial"/>
                <w:b/>
                <w:sz w:val="16"/>
                <w:szCs w:val="16"/>
              </w:rPr>
            </w:pPr>
          </w:p>
        </w:tc>
        <w:tc>
          <w:tcPr>
            <w:tcW w:w="2121" w:type="pct"/>
            <w:tcBorders>
              <w:top w:val="nil"/>
              <w:left w:val="nil"/>
              <w:bottom w:val="nil"/>
              <w:right w:val="single" w:sz="4" w:space="0" w:color="808080"/>
            </w:tcBorders>
            <w:shd w:val="clear" w:color="auto" w:fill="auto"/>
            <w:vAlign w:val="center"/>
          </w:tcPr>
          <w:p w14:paraId="58319790" w14:textId="77777777" w:rsidR="00B2605A" w:rsidRDefault="00B2605A" w:rsidP="00B367DC">
            <w:pPr>
              <w:jc w:val="right"/>
              <w:rPr>
                <w:rFonts w:ascii="Arial" w:hAnsi="Arial" w:cs="Arial"/>
                <w:b/>
                <w:sz w:val="16"/>
                <w:szCs w:val="16"/>
              </w:rPr>
            </w:pPr>
          </w:p>
          <w:p w14:paraId="019063C1" w14:textId="77777777" w:rsidR="00B367DC" w:rsidRDefault="00B367DC" w:rsidP="00B367DC">
            <w:pPr>
              <w:jc w:val="right"/>
              <w:rPr>
                <w:rFonts w:ascii="Arial" w:hAnsi="Arial" w:cs="Arial"/>
                <w:b/>
                <w:sz w:val="16"/>
                <w:szCs w:val="16"/>
              </w:rPr>
            </w:pPr>
            <w:r w:rsidRPr="00B2605A">
              <w:rPr>
                <w:rFonts w:ascii="Arial" w:hAnsi="Arial" w:cs="Arial"/>
                <w:b/>
                <w:sz w:val="16"/>
                <w:szCs w:val="16"/>
              </w:rPr>
              <w:t>TOTAL</w:t>
            </w:r>
            <w:r w:rsidR="00B2605A" w:rsidRPr="00B2605A">
              <w:rPr>
                <w:rFonts w:ascii="Arial" w:hAnsi="Arial" w:cs="Arial"/>
                <w:b/>
                <w:sz w:val="16"/>
                <w:szCs w:val="16"/>
              </w:rPr>
              <w:t xml:space="preserve"> I.V.A. INCLUIDO</w:t>
            </w:r>
          </w:p>
          <w:p w14:paraId="1B4FA0EF" w14:textId="77777777" w:rsidR="00B2605A" w:rsidRPr="00B2605A" w:rsidRDefault="00B2605A" w:rsidP="00B367DC">
            <w:pPr>
              <w:jc w:val="right"/>
              <w:rPr>
                <w:rFonts w:ascii="Arial" w:hAnsi="Arial" w:cs="Arial"/>
                <w:b/>
                <w:sz w:val="16"/>
                <w:szCs w:val="16"/>
              </w:rPr>
            </w:pPr>
          </w:p>
        </w:tc>
        <w:tc>
          <w:tcPr>
            <w:tcW w:w="670" w:type="pct"/>
            <w:tcBorders>
              <w:left w:val="single" w:sz="4" w:space="0" w:color="808080"/>
            </w:tcBorders>
          </w:tcPr>
          <w:p w14:paraId="58DD9EAE" w14:textId="77777777" w:rsidR="00B367DC" w:rsidRPr="00B2605A" w:rsidRDefault="00B367DC" w:rsidP="00B367DC">
            <w:pPr>
              <w:jc w:val="center"/>
              <w:rPr>
                <w:rFonts w:ascii="Arial" w:hAnsi="Arial" w:cs="Arial"/>
                <w:b/>
                <w:sz w:val="16"/>
                <w:szCs w:val="16"/>
              </w:rPr>
            </w:pPr>
          </w:p>
        </w:tc>
        <w:tc>
          <w:tcPr>
            <w:tcW w:w="770" w:type="pct"/>
          </w:tcPr>
          <w:p w14:paraId="491D64D8" w14:textId="77777777" w:rsidR="00B2605A" w:rsidRDefault="00B2605A" w:rsidP="00B367DC">
            <w:pPr>
              <w:jc w:val="center"/>
              <w:rPr>
                <w:rFonts w:ascii="Arial" w:hAnsi="Arial" w:cs="Arial"/>
                <w:b/>
                <w:sz w:val="16"/>
                <w:szCs w:val="16"/>
              </w:rPr>
            </w:pPr>
          </w:p>
          <w:p w14:paraId="07B29CB9" w14:textId="489D0F59" w:rsidR="00B367DC" w:rsidRDefault="00B2605A" w:rsidP="00B367DC">
            <w:pPr>
              <w:jc w:val="center"/>
              <w:rPr>
                <w:rFonts w:ascii="Arial" w:hAnsi="Arial" w:cs="Arial"/>
                <w:b/>
                <w:sz w:val="16"/>
                <w:szCs w:val="16"/>
              </w:rPr>
            </w:pPr>
            <w:r w:rsidRPr="00B2605A">
              <w:rPr>
                <w:rFonts w:ascii="Arial" w:hAnsi="Arial" w:cs="Arial"/>
                <w:b/>
                <w:sz w:val="16"/>
                <w:szCs w:val="16"/>
              </w:rPr>
              <w:t>$2</w:t>
            </w:r>
            <w:r w:rsidR="004E5FAF">
              <w:rPr>
                <w:rFonts w:ascii="Arial" w:hAnsi="Arial" w:cs="Arial"/>
                <w:b/>
                <w:sz w:val="16"/>
                <w:szCs w:val="16"/>
              </w:rPr>
              <w:t>2</w:t>
            </w:r>
            <w:r w:rsidRPr="00B2605A">
              <w:rPr>
                <w:rFonts w:ascii="Arial" w:hAnsi="Arial" w:cs="Arial"/>
                <w:b/>
                <w:sz w:val="16"/>
                <w:szCs w:val="16"/>
              </w:rPr>
              <w:t>0,000.00</w:t>
            </w:r>
          </w:p>
          <w:p w14:paraId="6A33080C" w14:textId="77777777" w:rsidR="00B2605A" w:rsidRPr="00B2605A" w:rsidRDefault="00B2605A" w:rsidP="00B367DC">
            <w:pPr>
              <w:jc w:val="center"/>
              <w:rPr>
                <w:rFonts w:ascii="Arial" w:hAnsi="Arial" w:cs="Arial"/>
                <w:b/>
                <w:sz w:val="16"/>
                <w:szCs w:val="16"/>
              </w:rPr>
            </w:pPr>
          </w:p>
        </w:tc>
      </w:tr>
    </w:tbl>
    <w:p w14:paraId="25AD4D8D" w14:textId="77777777" w:rsidR="00F246D1" w:rsidRPr="00B87BD1" w:rsidRDefault="00F246D1" w:rsidP="00F246D1">
      <w:pPr>
        <w:jc w:val="both"/>
        <w:rPr>
          <w:rFonts w:ascii="Arial" w:hAnsi="Arial" w:cs="Arial"/>
          <w:sz w:val="8"/>
          <w:szCs w:val="22"/>
        </w:rPr>
      </w:pPr>
    </w:p>
    <w:p w14:paraId="0484E202" w14:textId="77777777" w:rsidR="00F246D1" w:rsidRPr="00B87BD1" w:rsidRDefault="00F246D1" w:rsidP="00F246D1">
      <w:pPr>
        <w:jc w:val="center"/>
        <w:rPr>
          <w:rFonts w:ascii="Arial" w:hAnsi="Arial" w:cs="Arial"/>
          <w:b/>
          <w:sz w:val="2"/>
          <w:szCs w:val="22"/>
          <w:lang w:val="es-MX"/>
        </w:rPr>
      </w:pPr>
      <w:bookmarkStart w:id="4" w:name="_Hlk507424679"/>
      <w:bookmarkStart w:id="5" w:name="_Hlk507424746"/>
    </w:p>
    <w:p w14:paraId="78DF1AA6" w14:textId="77777777" w:rsidR="00F246D1" w:rsidRPr="00B87BD1" w:rsidRDefault="00F246D1" w:rsidP="00F246D1">
      <w:pPr>
        <w:jc w:val="center"/>
        <w:rPr>
          <w:rFonts w:ascii="Arial" w:hAnsi="Arial" w:cs="Arial"/>
          <w:b/>
          <w:sz w:val="16"/>
          <w:szCs w:val="22"/>
          <w:lang w:val="es-MX"/>
        </w:rPr>
      </w:pPr>
    </w:p>
    <w:tbl>
      <w:tblPr>
        <w:tblW w:w="9214" w:type="dxa"/>
        <w:tblCellMar>
          <w:left w:w="30" w:type="dxa"/>
          <w:right w:w="30" w:type="dxa"/>
        </w:tblCellMar>
        <w:tblLook w:val="0000" w:firstRow="0" w:lastRow="0" w:firstColumn="0" w:lastColumn="0" w:noHBand="0" w:noVBand="0"/>
      </w:tblPr>
      <w:tblGrid>
        <w:gridCol w:w="1428"/>
        <w:gridCol w:w="2427"/>
        <w:gridCol w:w="5359"/>
      </w:tblGrid>
      <w:tr w:rsidR="00535E98" w:rsidRPr="00B87BD1" w14:paraId="1BA73FD6" w14:textId="77777777" w:rsidTr="00093DBB">
        <w:trPr>
          <w:cantSplit/>
          <w:trHeight w:val="244"/>
        </w:trPr>
        <w:tc>
          <w:tcPr>
            <w:tcW w:w="3855" w:type="dxa"/>
            <w:gridSpan w:val="2"/>
          </w:tcPr>
          <w:p w14:paraId="220E4DCA" w14:textId="77777777" w:rsidR="00535E98" w:rsidRPr="00B87BD1" w:rsidRDefault="00535E98" w:rsidP="001D439E">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359" w:type="dxa"/>
          </w:tcPr>
          <w:p w14:paraId="19CAFF0C" w14:textId="7A8D41EA" w:rsidR="00535E98" w:rsidRPr="00B87BD1" w:rsidRDefault="00B2605A" w:rsidP="001D439E">
            <w:pPr>
              <w:jc w:val="both"/>
              <w:rPr>
                <w:rFonts w:ascii="Arial" w:hAnsi="Arial" w:cs="Arial"/>
                <w:snapToGrid w:val="0"/>
                <w:sz w:val="20"/>
                <w:szCs w:val="22"/>
              </w:rPr>
            </w:pPr>
            <w:r>
              <w:rPr>
                <w:rFonts w:ascii="Arial" w:hAnsi="Arial" w:cs="Arial"/>
                <w:snapToGrid w:val="0"/>
                <w:sz w:val="20"/>
                <w:szCs w:val="22"/>
              </w:rPr>
              <w:t xml:space="preserve">SON: DOSCIENTOS </w:t>
            </w:r>
            <w:r w:rsidR="004E5FAF">
              <w:rPr>
                <w:rFonts w:ascii="Arial" w:hAnsi="Arial" w:cs="Arial"/>
                <w:snapToGrid w:val="0"/>
                <w:sz w:val="20"/>
                <w:szCs w:val="22"/>
              </w:rPr>
              <w:t>VEINTE</w:t>
            </w:r>
            <w:r>
              <w:rPr>
                <w:rFonts w:ascii="Arial" w:hAnsi="Arial" w:cs="Arial"/>
                <w:snapToGrid w:val="0"/>
                <w:sz w:val="20"/>
                <w:szCs w:val="22"/>
              </w:rPr>
              <w:t xml:space="preserve"> MIL PESOS 00/100 M.N.</w:t>
            </w:r>
          </w:p>
        </w:tc>
      </w:tr>
      <w:tr w:rsidR="00535E98" w:rsidRPr="00B87BD1" w14:paraId="2E675840" w14:textId="77777777" w:rsidTr="00093DBB">
        <w:trPr>
          <w:cantSplit/>
          <w:trHeight w:val="276"/>
        </w:trPr>
        <w:tc>
          <w:tcPr>
            <w:tcW w:w="3855" w:type="dxa"/>
            <w:gridSpan w:val="2"/>
          </w:tcPr>
          <w:p w14:paraId="7A48AB5D" w14:textId="77777777" w:rsidR="00535E98" w:rsidRPr="00B87BD1" w:rsidRDefault="00535E98" w:rsidP="001D439E">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359" w:type="dxa"/>
          </w:tcPr>
          <w:p w14:paraId="50E2F895" w14:textId="77777777" w:rsidR="00535E98" w:rsidRPr="00B87BD1" w:rsidRDefault="00535E98" w:rsidP="001D439E">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535E98" w:rsidRPr="003A36FC" w14:paraId="5C187C33" w14:textId="77777777" w:rsidTr="00093DBB">
        <w:trPr>
          <w:cantSplit/>
          <w:trHeight w:val="176"/>
        </w:trPr>
        <w:tc>
          <w:tcPr>
            <w:tcW w:w="1428" w:type="dxa"/>
          </w:tcPr>
          <w:p w14:paraId="4DB16D36" w14:textId="77777777" w:rsidR="00535E98" w:rsidRPr="003A36FC" w:rsidRDefault="00535E98" w:rsidP="001D439E">
            <w:pPr>
              <w:jc w:val="right"/>
              <w:rPr>
                <w:rFonts w:ascii="Arial" w:hAnsi="Arial" w:cs="Arial"/>
                <w:sz w:val="20"/>
                <w:szCs w:val="18"/>
                <w:lang w:val="es-MX"/>
              </w:rPr>
            </w:pPr>
          </w:p>
        </w:tc>
        <w:tc>
          <w:tcPr>
            <w:tcW w:w="7786" w:type="dxa"/>
            <w:gridSpan w:val="2"/>
          </w:tcPr>
          <w:p w14:paraId="2AB781EA" w14:textId="77777777" w:rsidR="00535E98" w:rsidRDefault="00535E98" w:rsidP="001D439E">
            <w:pPr>
              <w:jc w:val="right"/>
              <w:rPr>
                <w:rFonts w:ascii="Arial" w:hAnsi="Arial" w:cs="Arial"/>
                <w:sz w:val="16"/>
                <w:szCs w:val="16"/>
                <w:lang w:val="es-MX"/>
              </w:rPr>
            </w:pPr>
          </w:p>
          <w:p w14:paraId="5CFFCAEB" w14:textId="77777777" w:rsidR="00535E98" w:rsidRPr="00620C0B" w:rsidRDefault="00535E98" w:rsidP="001D439E">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14:paraId="3261A0C5" w14:textId="77777777" w:rsidR="00C848B6" w:rsidRDefault="00C848B6" w:rsidP="00F246D1">
      <w:pPr>
        <w:jc w:val="center"/>
        <w:rPr>
          <w:rFonts w:ascii="Arial" w:hAnsi="Arial" w:cs="Arial"/>
          <w:b/>
          <w:sz w:val="22"/>
          <w:szCs w:val="22"/>
          <w:lang w:val="es-MX"/>
        </w:rPr>
      </w:pPr>
    </w:p>
    <w:p w14:paraId="66618326" w14:textId="77777777" w:rsidR="00535E98" w:rsidRDefault="00535E98" w:rsidP="00F246D1">
      <w:pPr>
        <w:jc w:val="center"/>
        <w:rPr>
          <w:rFonts w:ascii="Arial" w:hAnsi="Arial" w:cs="Arial"/>
          <w:b/>
          <w:sz w:val="22"/>
          <w:szCs w:val="22"/>
          <w:lang w:val="es-MX"/>
        </w:rPr>
      </w:pPr>
    </w:p>
    <w:p w14:paraId="45F143FD" w14:textId="77777777"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14:paraId="53CA0C10" w14:textId="77777777" w:rsidR="00C848B6" w:rsidRDefault="00C848B6" w:rsidP="00F246D1">
      <w:pPr>
        <w:jc w:val="center"/>
        <w:rPr>
          <w:rFonts w:ascii="Arial" w:hAnsi="Arial" w:cs="Arial"/>
          <w:b/>
          <w:sz w:val="22"/>
          <w:szCs w:val="22"/>
          <w:lang w:val="es-MX"/>
        </w:rPr>
      </w:pPr>
    </w:p>
    <w:p w14:paraId="093DA2C6" w14:textId="77777777" w:rsidR="00C848B6" w:rsidRPr="002243BF" w:rsidRDefault="00C848B6" w:rsidP="00F246D1">
      <w:pPr>
        <w:jc w:val="center"/>
        <w:rPr>
          <w:rFonts w:ascii="Arial" w:hAnsi="Arial" w:cs="Arial"/>
          <w:b/>
          <w:sz w:val="22"/>
          <w:szCs w:val="22"/>
          <w:lang w:val="es-MX"/>
        </w:rPr>
      </w:pPr>
    </w:p>
    <w:p w14:paraId="1C9A3B0E" w14:textId="77777777" w:rsidR="00F246D1" w:rsidRPr="00B87BD1" w:rsidRDefault="00F246D1" w:rsidP="00F246D1">
      <w:pPr>
        <w:jc w:val="center"/>
        <w:rPr>
          <w:rFonts w:ascii="Arial" w:hAnsi="Arial" w:cs="Arial"/>
          <w:b/>
          <w:sz w:val="20"/>
          <w:szCs w:val="22"/>
          <w:lang w:val="es-MX"/>
        </w:rPr>
      </w:pPr>
    </w:p>
    <w:p w14:paraId="63D8599B" w14:textId="77777777"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14:paraId="7DF2811F" w14:textId="77777777"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14:paraId="3A2886DF" w14:textId="77777777" w:rsidTr="00B37B91">
        <w:trPr>
          <w:jc w:val="center"/>
        </w:trPr>
        <w:tc>
          <w:tcPr>
            <w:tcW w:w="9209" w:type="dxa"/>
          </w:tcPr>
          <w:p w14:paraId="5B507F17" w14:textId="77777777"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bookmarkEnd w:id="4"/>
    <w:bookmarkEnd w:id="5"/>
    <w:p w14:paraId="3DDE0D1F" w14:textId="77777777"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0AAA34BC" w14:textId="77777777"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14:paraId="3EB5B4F0" w14:textId="67A56833"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B367DC">
        <w:rPr>
          <w:rFonts w:ascii="Arial" w:hAnsi="Arial" w:cs="Arial"/>
          <w:b/>
          <w:sz w:val="20"/>
          <w:szCs w:val="18"/>
          <w:lang w:val="es-MX"/>
        </w:rPr>
        <w:t>0</w:t>
      </w:r>
      <w:r w:rsidR="000F7853">
        <w:rPr>
          <w:rFonts w:ascii="Arial" w:hAnsi="Arial" w:cs="Arial"/>
          <w:b/>
          <w:sz w:val="20"/>
          <w:szCs w:val="18"/>
          <w:lang w:val="es-MX"/>
        </w:rPr>
        <w:t>6</w:t>
      </w:r>
      <w:r>
        <w:rPr>
          <w:rFonts w:ascii="Arial" w:hAnsi="Arial" w:cs="Arial"/>
          <w:b/>
          <w:sz w:val="20"/>
          <w:szCs w:val="18"/>
          <w:lang w:val="es-MX"/>
        </w:rPr>
        <w:t>/20</w:t>
      </w:r>
      <w:r w:rsidR="00F94B24">
        <w:rPr>
          <w:rFonts w:ascii="Arial" w:hAnsi="Arial" w:cs="Arial"/>
          <w:b/>
          <w:sz w:val="20"/>
          <w:szCs w:val="18"/>
          <w:lang w:val="es-MX"/>
        </w:rPr>
        <w:t>20</w:t>
      </w:r>
    </w:p>
    <w:p w14:paraId="5BEB2E35" w14:textId="77777777" w:rsidR="00F246D1" w:rsidRPr="00586AD6" w:rsidRDefault="00F246D1" w:rsidP="00F246D1">
      <w:pPr>
        <w:jc w:val="center"/>
        <w:rPr>
          <w:rFonts w:ascii="Arial" w:hAnsi="Arial" w:cs="Arial"/>
          <w:b/>
          <w:sz w:val="22"/>
          <w:szCs w:val="22"/>
        </w:rPr>
      </w:pPr>
    </w:p>
    <w:p w14:paraId="68588AFB" w14:textId="77777777" w:rsidR="00F246D1" w:rsidRDefault="00F246D1" w:rsidP="00F246D1">
      <w:pPr>
        <w:rPr>
          <w:rFonts w:ascii="Arial" w:hAnsi="Arial" w:cs="Arial"/>
          <w:b/>
          <w:sz w:val="22"/>
          <w:szCs w:val="22"/>
        </w:rPr>
      </w:pPr>
    </w:p>
    <w:p w14:paraId="27D8B652" w14:textId="77777777" w:rsidR="00F246D1" w:rsidRDefault="00F246D1" w:rsidP="00F246D1">
      <w:pPr>
        <w:rPr>
          <w:rFonts w:ascii="Arial" w:hAnsi="Arial" w:cs="Arial"/>
          <w:b/>
          <w:sz w:val="22"/>
          <w:szCs w:val="22"/>
        </w:rPr>
      </w:pPr>
      <w:bookmarkStart w:id="6" w:name="_Hlk507424836"/>
      <w:r>
        <w:rPr>
          <w:rFonts w:ascii="Arial" w:hAnsi="Arial" w:cs="Arial"/>
          <w:b/>
          <w:sz w:val="22"/>
          <w:szCs w:val="22"/>
        </w:rPr>
        <w:t>Razón social:</w:t>
      </w:r>
    </w:p>
    <w:p w14:paraId="3FD73A49" w14:textId="77777777" w:rsidR="00F246D1" w:rsidRDefault="00F246D1" w:rsidP="00F246D1">
      <w:pPr>
        <w:rPr>
          <w:rFonts w:ascii="Arial" w:hAnsi="Arial" w:cs="Arial"/>
          <w:b/>
          <w:sz w:val="22"/>
          <w:szCs w:val="22"/>
        </w:rPr>
      </w:pPr>
      <w:r>
        <w:rPr>
          <w:rFonts w:ascii="Arial" w:hAnsi="Arial" w:cs="Arial"/>
          <w:b/>
          <w:sz w:val="22"/>
          <w:szCs w:val="22"/>
        </w:rPr>
        <w:t>Representante Legal:</w:t>
      </w:r>
    </w:p>
    <w:p w14:paraId="3EE3DBD6" w14:textId="77777777" w:rsidR="00F246D1" w:rsidRDefault="00F246D1" w:rsidP="00F246D1">
      <w:pPr>
        <w:jc w:val="right"/>
        <w:rPr>
          <w:rFonts w:ascii="Arial" w:hAnsi="Arial" w:cs="Arial"/>
          <w:b/>
          <w:sz w:val="22"/>
          <w:szCs w:val="22"/>
        </w:rPr>
      </w:pPr>
    </w:p>
    <w:p w14:paraId="46756800" w14:textId="77777777"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14:paraId="61590C26" w14:textId="77777777"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12397E0" w14:textId="77777777"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D8637FA" w14:textId="77777777" w:rsidR="00F246D1" w:rsidRDefault="00F246D1" w:rsidP="00B37B91">
            <w:pPr>
              <w:spacing w:line="276" w:lineRule="auto"/>
              <w:jc w:val="center"/>
              <w:rPr>
                <w:rFonts w:ascii="Arial" w:hAnsi="Arial" w:cs="Arial"/>
                <w:b/>
                <w:sz w:val="10"/>
                <w:szCs w:val="22"/>
              </w:rPr>
            </w:pPr>
          </w:p>
          <w:p w14:paraId="511E5639" w14:textId="77777777"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3DEB1D6" w14:textId="77777777"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14:paraId="17E7C794" w14:textId="77777777" w:rsidTr="00B37B91">
        <w:tc>
          <w:tcPr>
            <w:tcW w:w="1413" w:type="dxa"/>
            <w:tcBorders>
              <w:top w:val="single" w:sz="4" w:space="0" w:color="000000"/>
              <w:left w:val="single" w:sz="4" w:space="0" w:color="000000"/>
              <w:bottom w:val="single" w:sz="4" w:space="0" w:color="000000"/>
              <w:right w:val="single" w:sz="4" w:space="0" w:color="000000"/>
            </w:tcBorders>
          </w:tcPr>
          <w:p w14:paraId="3033EA7E" w14:textId="77777777" w:rsidR="00F246D1" w:rsidRDefault="00F246D1" w:rsidP="00B37B91">
            <w:pPr>
              <w:spacing w:line="276" w:lineRule="auto"/>
              <w:jc w:val="center"/>
              <w:rPr>
                <w:rFonts w:ascii="Arial" w:hAnsi="Arial" w:cs="Arial"/>
                <w:b/>
                <w:sz w:val="22"/>
                <w:szCs w:val="22"/>
              </w:rPr>
            </w:pPr>
          </w:p>
          <w:p w14:paraId="52B7B1B3" w14:textId="77777777"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6C28F644" w14:textId="77777777"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7A7C9186" w14:textId="77777777" w:rsidR="00F246D1" w:rsidRDefault="00F246D1" w:rsidP="00B37B91">
            <w:pPr>
              <w:spacing w:line="276" w:lineRule="auto"/>
              <w:jc w:val="center"/>
              <w:rPr>
                <w:rFonts w:ascii="Arial" w:hAnsi="Arial" w:cs="Arial"/>
                <w:b/>
                <w:sz w:val="22"/>
                <w:szCs w:val="22"/>
              </w:rPr>
            </w:pPr>
          </w:p>
        </w:tc>
      </w:tr>
      <w:tr w:rsidR="00F246D1" w14:paraId="5FE51F7D" w14:textId="77777777" w:rsidTr="00B37B91">
        <w:tc>
          <w:tcPr>
            <w:tcW w:w="1413" w:type="dxa"/>
            <w:tcBorders>
              <w:top w:val="single" w:sz="4" w:space="0" w:color="000000"/>
              <w:left w:val="single" w:sz="4" w:space="0" w:color="000000"/>
              <w:bottom w:val="single" w:sz="4" w:space="0" w:color="000000"/>
              <w:right w:val="single" w:sz="4" w:space="0" w:color="000000"/>
            </w:tcBorders>
          </w:tcPr>
          <w:p w14:paraId="31E04305" w14:textId="77777777" w:rsidR="00F246D1" w:rsidRDefault="00F246D1" w:rsidP="00B37B91">
            <w:pPr>
              <w:spacing w:line="276" w:lineRule="auto"/>
              <w:jc w:val="center"/>
              <w:rPr>
                <w:rFonts w:ascii="Arial" w:hAnsi="Arial" w:cs="Arial"/>
                <w:b/>
                <w:sz w:val="22"/>
                <w:szCs w:val="22"/>
              </w:rPr>
            </w:pPr>
          </w:p>
          <w:p w14:paraId="0377F0E2" w14:textId="77777777"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B60CE51" w14:textId="77777777"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3BD7C674" w14:textId="77777777" w:rsidR="00F246D1" w:rsidRDefault="00F246D1" w:rsidP="00B37B91">
            <w:pPr>
              <w:spacing w:line="276" w:lineRule="auto"/>
              <w:jc w:val="center"/>
              <w:rPr>
                <w:rFonts w:ascii="Arial" w:hAnsi="Arial" w:cs="Arial"/>
                <w:b/>
                <w:sz w:val="22"/>
                <w:szCs w:val="22"/>
              </w:rPr>
            </w:pPr>
          </w:p>
        </w:tc>
      </w:tr>
      <w:tr w:rsidR="00F246D1" w14:paraId="094BF95E" w14:textId="77777777" w:rsidTr="00B37B91">
        <w:tc>
          <w:tcPr>
            <w:tcW w:w="1413" w:type="dxa"/>
            <w:tcBorders>
              <w:top w:val="single" w:sz="4" w:space="0" w:color="000000"/>
              <w:left w:val="single" w:sz="4" w:space="0" w:color="000000"/>
              <w:bottom w:val="single" w:sz="4" w:space="0" w:color="000000"/>
              <w:right w:val="single" w:sz="4" w:space="0" w:color="000000"/>
            </w:tcBorders>
          </w:tcPr>
          <w:p w14:paraId="73F5E5F5" w14:textId="77777777" w:rsidR="00F246D1" w:rsidRDefault="00F246D1" w:rsidP="00B37B91">
            <w:pPr>
              <w:spacing w:line="276" w:lineRule="auto"/>
              <w:jc w:val="center"/>
              <w:rPr>
                <w:rFonts w:ascii="Arial" w:hAnsi="Arial" w:cs="Arial"/>
                <w:b/>
                <w:sz w:val="22"/>
                <w:szCs w:val="22"/>
              </w:rPr>
            </w:pPr>
          </w:p>
          <w:p w14:paraId="3B83E941" w14:textId="77777777"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4E984931" w14:textId="77777777"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433CA9D4" w14:textId="77777777" w:rsidR="00F246D1" w:rsidRDefault="00F246D1" w:rsidP="00B37B91">
            <w:pPr>
              <w:spacing w:line="276" w:lineRule="auto"/>
              <w:jc w:val="center"/>
              <w:rPr>
                <w:rFonts w:ascii="Arial" w:hAnsi="Arial" w:cs="Arial"/>
                <w:b/>
                <w:sz w:val="22"/>
                <w:szCs w:val="22"/>
              </w:rPr>
            </w:pPr>
          </w:p>
        </w:tc>
      </w:tr>
      <w:tr w:rsidR="00F246D1" w14:paraId="6D7DC3D9" w14:textId="77777777" w:rsidTr="00B37B91">
        <w:tc>
          <w:tcPr>
            <w:tcW w:w="1413" w:type="dxa"/>
            <w:tcBorders>
              <w:top w:val="single" w:sz="4" w:space="0" w:color="000000"/>
              <w:left w:val="single" w:sz="4" w:space="0" w:color="000000"/>
              <w:bottom w:val="single" w:sz="4" w:space="0" w:color="000000"/>
              <w:right w:val="single" w:sz="4" w:space="0" w:color="000000"/>
            </w:tcBorders>
          </w:tcPr>
          <w:p w14:paraId="42AA4C56" w14:textId="77777777" w:rsidR="00F246D1" w:rsidRDefault="00F246D1" w:rsidP="00B37B91">
            <w:pPr>
              <w:spacing w:line="276" w:lineRule="auto"/>
              <w:jc w:val="center"/>
              <w:rPr>
                <w:rFonts w:ascii="Arial" w:hAnsi="Arial" w:cs="Arial"/>
                <w:b/>
                <w:sz w:val="22"/>
                <w:szCs w:val="22"/>
              </w:rPr>
            </w:pPr>
          </w:p>
          <w:p w14:paraId="1A3F5A22" w14:textId="77777777"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0B718A7E" w14:textId="77777777"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1DDAC9D5" w14:textId="77777777" w:rsidR="00F246D1" w:rsidRDefault="00F246D1" w:rsidP="00B37B91">
            <w:pPr>
              <w:spacing w:line="276" w:lineRule="auto"/>
              <w:jc w:val="center"/>
              <w:rPr>
                <w:rFonts w:ascii="Arial" w:hAnsi="Arial" w:cs="Arial"/>
                <w:b/>
                <w:sz w:val="22"/>
                <w:szCs w:val="22"/>
              </w:rPr>
            </w:pPr>
          </w:p>
        </w:tc>
      </w:tr>
    </w:tbl>
    <w:p w14:paraId="0CCF4303" w14:textId="77777777" w:rsidR="00F246D1" w:rsidRDefault="00F246D1" w:rsidP="00F246D1">
      <w:pPr>
        <w:jc w:val="both"/>
        <w:rPr>
          <w:rFonts w:ascii="Arial" w:hAnsi="Arial" w:cs="Arial"/>
          <w:b/>
          <w:sz w:val="22"/>
          <w:szCs w:val="22"/>
        </w:rPr>
      </w:pPr>
    </w:p>
    <w:p w14:paraId="064A8237" w14:textId="77777777"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14:paraId="73722D54" w14:textId="77777777"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7E41D5F0" w14:textId="77777777"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3EB96414" w14:textId="77777777"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14:paraId="694131E6" w14:textId="77777777"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05242E35" w14:textId="77777777" w:rsidR="00F246D1" w:rsidRDefault="00F246D1" w:rsidP="00F246D1">
      <w:pPr>
        <w:jc w:val="both"/>
        <w:rPr>
          <w:rFonts w:ascii="Arial" w:hAnsi="Arial" w:cs="Arial"/>
          <w:b/>
          <w:sz w:val="22"/>
          <w:szCs w:val="22"/>
        </w:rPr>
      </w:pPr>
    </w:p>
    <w:p w14:paraId="580D5F13" w14:textId="77777777" w:rsidR="00F246D1" w:rsidRDefault="00F246D1" w:rsidP="00F246D1">
      <w:pPr>
        <w:jc w:val="both"/>
        <w:rPr>
          <w:rFonts w:ascii="Arial" w:hAnsi="Arial" w:cs="Arial"/>
          <w:b/>
          <w:sz w:val="22"/>
          <w:szCs w:val="22"/>
        </w:rPr>
      </w:pPr>
    </w:p>
    <w:p w14:paraId="1405421C" w14:textId="77777777"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14:paraId="28C5D65C" w14:textId="77777777" w:rsidR="00F246D1" w:rsidRDefault="00F246D1" w:rsidP="00F246D1">
      <w:pPr>
        <w:jc w:val="both"/>
        <w:rPr>
          <w:rFonts w:ascii="Arial" w:hAnsi="Arial" w:cs="Arial"/>
          <w:b/>
          <w:sz w:val="16"/>
          <w:szCs w:val="22"/>
        </w:rPr>
      </w:pPr>
    </w:p>
    <w:p w14:paraId="48BD4503" w14:textId="77777777"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14:paraId="200D69C5" w14:textId="77777777"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14:paraId="3D9F70B3" w14:textId="77777777"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28B35D78" w14:textId="77777777" w:rsidR="00F246D1" w:rsidRDefault="00F246D1" w:rsidP="00F246D1">
      <w:pPr>
        <w:rPr>
          <w:rFonts w:ascii="Arial" w:hAnsi="Arial" w:cs="Arial"/>
          <w:sz w:val="22"/>
          <w:szCs w:val="22"/>
        </w:rPr>
      </w:pPr>
    </w:p>
    <w:p w14:paraId="0415814A" w14:textId="77777777" w:rsidR="00F246D1" w:rsidRDefault="00F246D1" w:rsidP="00F246D1">
      <w:pPr>
        <w:jc w:val="center"/>
        <w:rPr>
          <w:rFonts w:ascii="Arial" w:hAnsi="Arial" w:cs="Arial"/>
          <w:b/>
          <w:sz w:val="20"/>
          <w:szCs w:val="20"/>
          <w:u w:val="single"/>
        </w:rPr>
      </w:pPr>
    </w:p>
    <w:p w14:paraId="480DAC4E" w14:textId="77777777"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14:paraId="4F97FD8F" w14:textId="77777777" w:rsidR="00C83B91" w:rsidRDefault="00C83B91" w:rsidP="00F246D1">
      <w:pPr>
        <w:jc w:val="center"/>
        <w:rPr>
          <w:rFonts w:ascii="Arial" w:hAnsi="Arial" w:cs="Arial"/>
          <w:b/>
          <w:sz w:val="20"/>
          <w:szCs w:val="20"/>
          <w:u w:val="single"/>
        </w:rPr>
      </w:pPr>
    </w:p>
    <w:p w14:paraId="14E72CE5" w14:textId="52B442D6" w:rsidR="00F246D1" w:rsidRDefault="00F246D1" w:rsidP="00F246D1">
      <w:pPr>
        <w:jc w:val="center"/>
        <w:rPr>
          <w:rFonts w:ascii="Arial" w:hAnsi="Arial" w:cs="Arial"/>
          <w:b/>
          <w:sz w:val="20"/>
          <w:szCs w:val="20"/>
          <w:u w:val="single"/>
        </w:rPr>
      </w:pPr>
    </w:p>
    <w:p w14:paraId="6874E50E" w14:textId="678437B4" w:rsidR="00093DBB" w:rsidRDefault="00093DBB" w:rsidP="00F246D1">
      <w:pPr>
        <w:jc w:val="center"/>
        <w:rPr>
          <w:rFonts w:ascii="Arial" w:hAnsi="Arial" w:cs="Arial"/>
          <w:b/>
          <w:sz w:val="20"/>
          <w:szCs w:val="20"/>
          <w:u w:val="single"/>
        </w:rPr>
      </w:pPr>
    </w:p>
    <w:p w14:paraId="5659EAA0" w14:textId="77777777" w:rsidR="00093DBB" w:rsidRDefault="00093DBB" w:rsidP="00F246D1">
      <w:pPr>
        <w:jc w:val="center"/>
        <w:rPr>
          <w:rFonts w:ascii="Arial" w:hAnsi="Arial" w:cs="Arial"/>
          <w:b/>
          <w:sz w:val="20"/>
          <w:szCs w:val="20"/>
          <w:u w:val="single"/>
        </w:rPr>
      </w:pPr>
    </w:p>
    <w:p w14:paraId="03B20DC9" w14:textId="77777777" w:rsidR="00A5799A" w:rsidRDefault="00A5799A" w:rsidP="00F246D1">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14:paraId="68C663F9" w14:textId="77777777" w:rsidTr="00B37B91">
        <w:trPr>
          <w:trHeight w:val="276"/>
          <w:jc w:val="center"/>
        </w:trPr>
        <w:tc>
          <w:tcPr>
            <w:tcW w:w="10691" w:type="dxa"/>
            <w:gridSpan w:val="12"/>
            <w:vMerge w:val="restart"/>
            <w:vAlign w:val="bottom"/>
            <w:hideMark/>
          </w:tcPr>
          <w:p w14:paraId="60C77B29" w14:textId="77777777"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t>ANEXO No. 4</w:t>
            </w:r>
          </w:p>
          <w:p w14:paraId="5FCCB500" w14:textId="77777777"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14:paraId="4B48AA6C" w14:textId="16627932"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F94B24">
              <w:rPr>
                <w:rFonts w:ascii="Arial" w:hAnsi="Arial" w:cs="Arial"/>
                <w:b/>
                <w:sz w:val="18"/>
                <w:szCs w:val="18"/>
                <w:lang w:val="es-MX"/>
              </w:rPr>
              <w:t>0</w:t>
            </w:r>
            <w:r w:rsidR="000F7853">
              <w:rPr>
                <w:rFonts w:ascii="Arial" w:hAnsi="Arial" w:cs="Arial"/>
                <w:b/>
                <w:sz w:val="18"/>
                <w:szCs w:val="18"/>
                <w:lang w:val="es-MX"/>
              </w:rPr>
              <w:t>6</w:t>
            </w:r>
            <w:r w:rsidRPr="00360237">
              <w:rPr>
                <w:rFonts w:ascii="Arial" w:hAnsi="Arial" w:cs="Arial"/>
                <w:b/>
                <w:sz w:val="18"/>
                <w:szCs w:val="18"/>
                <w:lang w:val="es-MX"/>
              </w:rPr>
              <w:t>/20</w:t>
            </w:r>
            <w:r w:rsidR="00F94B24">
              <w:rPr>
                <w:rFonts w:ascii="Arial" w:hAnsi="Arial" w:cs="Arial"/>
                <w:b/>
                <w:sz w:val="18"/>
                <w:szCs w:val="18"/>
                <w:lang w:val="es-MX"/>
              </w:rPr>
              <w:t>20</w:t>
            </w:r>
          </w:p>
          <w:p w14:paraId="3DBEE0E1" w14:textId="77777777" w:rsidR="00535E98" w:rsidRDefault="00535E98" w:rsidP="00535E98">
            <w:pPr>
              <w:jc w:val="both"/>
              <w:rPr>
                <w:rFonts w:ascii="Arial" w:hAnsi="Arial" w:cs="Arial"/>
                <w:sz w:val="16"/>
                <w:szCs w:val="16"/>
              </w:rPr>
            </w:pPr>
          </w:p>
          <w:p w14:paraId="5EC5E3F0" w14:textId="77777777"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14:paraId="09818E97" w14:textId="77777777" w:rsidTr="00B37B91">
        <w:trPr>
          <w:trHeight w:val="276"/>
          <w:jc w:val="center"/>
        </w:trPr>
        <w:tc>
          <w:tcPr>
            <w:tcW w:w="0" w:type="auto"/>
            <w:gridSpan w:val="12"/>
            <w:vMerge/>
            <w:vAlign w:val="center"/>
            <w:hideMark/>
          </w:tcPr>
          <w:p w14:paraId="1DF635FB" w14:textId="77777777" w:rsidR="00F246D1" w:rsidRDefault="00F246D1" w:rsidP="00B37B91">
            <w:pPr>
              <w:rPr>
                <w:rFonts w:ascii="Arial" w:hAnsi="Arial" w:cs="Arial"/>
                <w:sz w:val="16"/>
                <w:szCs w:val="16"/>
              </w:rPr>
            </w:pPr>
          </w:p>
        </w:tc>
      </w:tr>
      <w:tr w:rsidR="00F246D1" w14:paraId="45E9BA0C" w14:textId="77777777" w:rsidTr="00B37B91">
        <w:trPr>
          <w:trHeight w:val="276"/>
          <w:jc w:val="center"/>
        </w:trPr>
        <w:tc>
          <w:tcPr>
            <w:tcW w:w="0" w:type="auto"/>
            <w:gridSpan w:val="12"/>
            <w:vMerge/>
            <w:vAlign w:val="center"/>
            <w:hideMark/>
          </w:tcPr>
          <w:p w14:paraId="4A47F75E" w14:textId="77777777" w:rsidR="00F246D1" w:rsidRDefault="00F246D1" w:rsidP="00B37B91">
            <w:pPr>
              <w:rPr>
                <w:rFonts w:ascii="Arial" w:hAnsi="Arial" w:cs="Arial"/>
                <w:sz w:val="16"/>
                <w:szCs w:val="16"/>
              </w:rPr>
            </w:pPr>
          </w:p>
        </w:tc>
      </w:tr>
      <w:tr w:rsidR="00F246D1" w14:paraId="5694BA8A" w14:textId="77777777" w:rsidTr="00B37B91">
        <w:trPr>
          <w:trHeight w:val="276"/>
          <w:jc w:val="center"/>
        </w:trPr>
        <w:tc>
          <w:tcPr>
            <w:tcW w:w="0" w:type="auto"/>
            <w:gridSpan w:val="12"/>
            <w:vMerge/>
            <w:vAlign w:val="center"/>
            <w:hideMark/>
          </w:tcPr>
          <w:p w14:paraId="32934397" w14:textId="77777777" w:rsidR="00F246D1" w:rsidRDefault="00F246D1" w:rsidP="00B37B91">
            <w:pPr>
              <w:rPr>
                <w:rFonts w:ascii="Arial" w:hAnsi="Arial" w:cs="Arial"/>
                <w:sz w:val="16"/>
                <w:szCs w:val="16"/>
              </w:rPr>
            </w:pPr>
          </w:p>
        </w:tc>
      </w:tr>
      <w:tr w:rsidR="00F246D1" w14:paraId="024DCB6C" w14:textId="77777777" w:rsidTr="00B37B91">
        <w:trPr>
          <w:trHeight w:val="276"/>
          <w:jc w:val="center"/>
        </w:trPr>
        <w:tc>
          <w:tcPr>
            <w:tcW w:w="0" w:type="auto"/>
            <w:gridSpan w:val="12"/>
            <w:vMerge/>
            <w:vAlign w:val="center"/>
            <w:hideMark/>
          </w:tcPr>
          <w:p w14:paraId="22C5334D" w14:textId="77777777" w:rsidR="00F246D1" w:rsidRDefault="00F246D1" w:rsidP="00B37B91">
            <w:pPr>
              <w:rPr>
                <w:rFonts w:ascii="Arial" w:hAnsi="Arial" w:cs="Arial"/>
                <w:sz w:val="16"/>
                <w:szCs w:val="16"/>
              </w:rPr>
            </w:pPr>
          </w:p>
        </w:tc>
      </w:tr>
      <w:tr w:rsidR="00F246D1" w14:paraId="6F4E2A00" w14:textId="77777777" w:rsidTr="00535E98">
        <w:trPr>
          <w:trHeight w:val="276"/>
          <w:jc w:val="center"/>
        </w:trPr>
        <w:tc>
          <w:tcPr>
            <w:tcW w:w="0" w:type="auto"/>
            <w:gridSpan w:val="12"/>
            <w:vMerge/>
            <w:vAlign w:val="center"/>
            <w:hideMark/>
          </w:tcPr>
          <w:p w14:paraId="7D81956B" w14:textId="77777777" w:rsidR="00F246D1" w:rsidRDefault="00F246D1" w:rsidP="00B37B91">
            <w:pPr>
              <w:rPr>
                <w:rFonts w:ascii="Arial" w:hAnsi="Arial" w:cs="Arial"/>
                <w:sz w:val="16"/>
                <w:szCs w:val="16"/>
              </w:rPr>
            </w:pPr>
          </w:p>
        </w:tc>
      </w:tr>
      <w:tr w:rsidR="00F246D1" w14:paraId="479F8B25" w14:textId="77777777"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14:paraId="24AE23C9" w14:textId="77777777"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14:paraId="65685E2E"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14:paraId="4EA9DBF6" w14:textId="77777777"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14:paraId="33182A80"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14:paraId="6FF2078A" w14:textId="77777777"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14:paraId="00E508EC"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14:paraId="41234399" w14:textId="77777777"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14:paraId="5ED2750D"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14:paraId="6D93EC05" w14:textId="77777777"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14:paraId="48AB93B0" w14:textId="77777777"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14:paraId="4AE1550E" w14:textId="77777777"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14:paraId="4188D20D" w14:textId="77777777"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14:paraId="38EF2001" w14:textId="77777777" w:rsidR="00F246D1" w:rsidRDefault="00F246D1" w:rsidP="00B37B91">
            <w:pPr>
              <w:rPr>
                <w:rFonts w:ascii="Arial" w:hAnsi="Arial" w:cs="Arial"/>
                <w:b/>
                <w:bCs/>
                <w:sz w:val="16"/>
                <w:szCs w:val="16"/>
              </w:rPr>
            </w:pPr>
            <w:r>
              <w:rPr>
                <w:rFonts w:ascii="Arial" w:hAnsi="Arial" w:cs="Arial"/>
                <w:b/>
                <w:bCs/>
                <w:sz w:val="16"/>
                <w:szCs w:val="16"/>
              </w:rPr>
              <w:t> </w:t>
            </w:r>
          </w:p>
        </w:tc>
      </w:tr>
      <w:tr w:rsidR="00F246D1" w14:paraId="2F804645" w14:textId="77777777"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14:paraId="794DB228" w14:textId="77777777"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14:paraId="34B8A5F6" w14:textId="77777777"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14:paraId="2AC3AAE8" w14:textId="77777777" w:rsidR="00F246D1" w:rsidRDefault="00F246D1" w:rsidP="00B37B91">
            <w:pPr>
              <w:rPr>
                <w:rFonts w:ascii="Arial" w:hAnsi="Arial" w:cs="Arial"/>
                <w:b/>
                <w:bCs/>
                <w:sz w:val="16"/>
                <w:szCs w:val="16"/>
              </w:rPr>
            </w:pPr>
            <w:r>
              <w:rPr>
                <w:rFonts w:ascii="Arial" w:hAnsi="Arial" w:cs="Arial"/>
                <w:b/>
                <w:bCs/>
                <w:sz w:val="16"/>
                <w:szCs w:val="16"/>
              </w:rPr>
              <w:t> </w:t>
            </w:r>
          </w:p>
        </w:tc>
      </w:tr>
      <w:tr w:rsidR="00F246D1" w14:paraId="1DD333F0"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14:paraId="6714A38D" w14:textId="77777777"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14:paraId="1B6D02B5" w14:textId="77777777"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4A7C3E40" w14:textId="77777777" w:rsidR="00F246D1" w:rsidRDefault="00F246D1" w:rsidP="00B37B91">
            <w:pPr>
              <w:rPr>
                <w:rFonts w:ascii="Arial" w:hAnsi="Arial" w:cs="Arial"/>
                <w:b/>
                <w:bCs/>
                <w:sz w:val="16"/>
                <w:szCs w:val="16"/>
              </w:rPr>
            </w:pPr>
          </w:p>
        </w:tc>
      </w:tr>
      <w:tr w:rsidR="00F246D1" w14:paraId="3B81967B" w14:textId="77777777"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14:paraId="400D8AFB" w14:textId="77777777" w:rsidR="00F246D1" w:rsidRDefault="00F246D1" w:rsidP="00B37B91">
            <w:pPr>
              <w:rPr>
                <w:rFonts w:ascii="Arial" w:hAnsi="Arial" w:cs="Arial"/>
                <w:b/>
                <w:bCs/>
                <w:i/>
                <w:iCs/>
                <w:sz w:val="12"/>
                <w:szCs w:val="16"/>
                <w:u w:val="single"/>
              </w:rPr>
            </w:pPr>
          </w:p>
          <w:p w14:paraId="6299A5FC" w14:textId="77777777"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14:paraId="1ABD3183"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14:paraId="7576AFAB" w14:textId="77777777" w:rsidR="00F246D1" w:rsidRDefault="00F246D1" w:rsidP="00B37B91">
            <w:pPr>
              <w:rPr>
                <w:rFonts w:ascii="Arial" w:hAnsi="Arial" w:cs="Arial"/>
                <w:b/>
                <w:bCs/>
                <w:sz w:val="16"/>
                <w:szCs w:val="16"/>
              </w:rPr>
            </w:pPr>
          </w:p>
          <w:p w14:paraId="653E1BCB" w14:textId="77777777"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14:paraId="0CA6C0CD"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14:paraId="67211E3E" w14:textId="77777777" w:rsidR="00F246D1" w:rsidRDefault="00F246D1" w:rsidP="00B37B91">
            <w:pPr>
              <w:rPr>
                <w:rFonts w:ascii="Arial" w:hAnsi="Arial" w:cs="Arial"/>
                <w:b/>
                <w:bCs/>
                <w:sz w:val="16"/>
                <w:szCs w:val="16"/>
              </w:rPr>
            </w:pPr>
          </w:p>
          <w:p w14:paraId="7C921E71" w14:textId="77777777"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14:paraId="14C87A73"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14:paraId="743F33BD" w14:textId="77777777" w:rsidR="00F246D1" w:rsidRDefault="00F246D1" w:rsidP="00B37B91">
            <w:pPr>
              <w:rPr>
                <w:rFonts w:ascii="Arial" w:hAnsi="Arial" w:cs="Arial"/>
                <w:b/>
                <w:bCs/>
                <w:sz w:val="16"/>
                <w:szCs w:val="16"/>
              </w:rPr>
            </w:pPr>
          </w:p>
          <w:p w14:paraId="37B0CD80" w14:textId="77777777"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14:paraId="55598B27" w14:textId="77777777"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14:paraId="6A0E442C" w14:textId="77777777" w:rsidR="00F246D1" w:rsidRDefault="00F246D1" w:rsidP="00B37B91">
            <w:pPr>
              <w:rPr>
                <w:rFonts w:ascii="Arial" w:hAnsi="Arial" w:cs="Arial"/>
                <w:b/>
                <w:bCs/>
                <w:sz w:val="16"/>
                <w:szCs w:val="16"/>
              </w:rPr>
            </w:pPr>
          </w:p>
          <w:p w14:paraId="405A473E" w14:textId="77777777"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14:paraId="626BE7A5" w14:textId="77777777"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14:paraId="60A281C7" w14:textId="77777777" w:rsidR="00F246D1" w:rsidRDefault="00F246D1" w:rsidP="00B37B91">
            <w:pPr>
              <w:rPr>
                <w:rFonts w:ascii="Arial" w:hAnsi="Arial" w:cs="Arial"/>
                <w:b/>
                <w:bCs/>
                <w:sz w:val="16"/>
                <w:szCs w:val="16"/>
              </w:rPr>
            </w:pPr>
            <w:r>
              <w:rPr>
                <w:rFonts w:ascii="Arial" w:hAnsi="Arial" w:cs="Arial"/>
                <w:b/>
                <w:bCs/>
                <w:sz w:val="16"/>
                <w:szCs w:val="16"/>
              </w:rPr>
              <w:t> </w:t>
            </w:r>
          </w:p>
        </w:tc>
      </w:tr>
      <w:tr w:rsidR="00F246D1" w14:paraId="6C21EEBD" w14:textId="77777777"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14:paraId="673C4B88" w14:textId="77777777" w:rsidR="00F246D1" w:rsidRDefault="00F246D1" w:rsidP="00B37B91">
            <w:pPr>
              <w:rPr>
                <w:rFonts w:ascii="Arial" w:hAnsi="Arial" w:cs="Arial"/>
                <w:b/>
                <w:bCs/>
                <w:i/>
                <w:iCs/>
                <w:sz w:val="12"/>
                <w:szCs w:val="16"/>
                <w:u w:val="single"/>
              </w:rPr>
            </w:pPr>
          </w:p>
          <w:p w14:paraId="0F2A7D9F" w14:textId="77777777"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14:paraId="12DD108E" w14:textId="77777777"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14:paraId="6CD0A86B" w14:textId="77777777" w:rsidR="00F246D1" w:rsidRDefault="00F246D1" w:rsidP="00B37B91">
            <w:pPr>
              <w:rPr>
                <w:rFonts w:ascii="Arial" w:hAnsi="Arial" w:cs="Arial"/>
                <w:b/>
                <w:bCs/>
                <w:sz w:val="16"/>
                <w:szCs w:val="16"/>
              </w:rPr>
            </w:pPr>
          </w:p>
          <w:p w14:paraId="1BD9F01C" w14:textId="77777777"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14:paraId="2CF50A0E"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14:paraId="45D0DBC5" w14:textId="77777777" w:rsidR="00F246D1" w:rsidRDefault="00F246D1" w:rsidP="00B37B91">
            <w:pPr>
              <w:rPr>
                <w:rFonts w:ascii="Arial" w:hAnsi="Arial" w:cs="Arial"/>
                <w:b/>
                <w:bCs/>
                <w:sz w:val="16"/>
                <w:szCs w:val="16"/>
              </w:rPr>
            </w:pPr>
          </w:p>
          <w:p w14:paraId="788BF9A4" w14:textId="77777777"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14:paraId="7ABBFAF3"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14:paraId="4F8F9021" w14:textId="77777777" w:rsidR="00F246D1" w:rsidRDefault="00F246D1" w:rsidP="00B37B91">
            <w:pPr>
              <w:rPr>
                <w:rFonts w:ascii="Arial" w:hAnsi="Arial" w:cs="Arial"/>
                <w:b/>
                <w:bCs/>
                <w:sz w:val="16"/>
                <w:szCs w:val="16"/>
              </w:rPr>
            </w:pPr>
          </w:p>
          <w:p w14:paraId="5199220C" w14:textId="77777777"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14:paraId="432C2667" w14:textId="77777777"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14:paraId="18973F41" w14:textId="77777777" w:rsidR="00F246D1" w:rsidRDefault="00F246D1" w:rsidP="00B37B91">
            <w:pPr>
              <w:rPr>
                <w:rFonts w:ascii="Arial" w:hAnsi="Arial" w:cs="Arial"/>
                <w:b/>
                <w:bCs/>
                <w:sz w:val="16"/>
                <w:szCs w:val="16"/>
              </w:rPr>
            </w:pPr>
          </w:p>
          <w:p w14:paraId="7D626791" w14:textId="77777777"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14:paraId="57470C82" w14:textId="77777777" w:rsidTr="00B37B91">
        <w:trPr>
          <w:trHeight w:val="251"/>
          <w:jc w:val="center"/>
        </w:trPr>
        <w:tc>
          <w:tcPr>
            <w:tcW w:w="10691" w:type="dxa"/>
            <w:gridSpan w:val="12"/>
            <w:tcBorders>
              <w:top w:val="single" w:sz="4" w:space="0" w:color="auto"/>
              <w:left w:val="nil"/>
              <w:bottom w:val="nil"/>
              <w:right w:val="nil"/>
            </w:tcBorders>
            <w:noWrap/>
            <w:vAlign w:val="bottom"/>
          </w:tcPr>
          <w:p w14:paraId="0FCA19A8" w14:textId="77777777" w:rsidR="00F246D1" w:rsidRDefault="00F246D1" w:rsidP="00B37B91">
            <w:pPr>
              <w:rPr>
                <w:rFonts w:ascii="Arial" w:hAnsi="Arial" w:cs="Arial"/>
                <w:b/>
                <w:bCs/>
                <w:sz w:val="16"/>
                <w:szCs w:val="16"/>
              </w:rPr>
            </w:pPr>
          </w:p>
        </w:tc>
      </w:tr>
      <w:tr w:rsidR="00F246D1" w14:paraId="399FD0DE" w14:textId="77777777"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14:paraId="5BB7C632" w14:textId="77777777"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14:paraId="343B4661" w14:textId="77777777"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14:paraId="6107C563" w14:textId="77777777"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14:paraId="022C521E" w14:textId="77777777"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14:paraId="7956F2A1" w14:textId="77777777"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17A7115D" w14:textId="77777777"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14:paraId="7F51E589" w14:textId="77777777"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14:paraId="03DFC74A" w14:textId="77777777"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14:paraId="3AED0194" w14:textId="77777777"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14:paraId="31625E3D" w14:textId="77777777"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14:paraId="25C60AFA" w14:textId="77777777" w:rsidR="00F246D1" w:rsidRDefault="00F246D1" w:rsidP="00B37B91">
            <w:pPr>
              <w:rPr>
                <w:rFonts w:ascii="Arial" w:hAnsi="Arial" w:cs="Arial"/>
                <w:sz w:val="16"/>
                <w:szCs w:val="16"/>
              </w:rPr>
            </w:pPr>
            <w:r>
              <w:rPr>
                <w:rFonts w:ascii="Arial" w:hAnsi="Arial" w:cs="Arial"/>
                <w:sz w:val="16"/>
                <w:szCs w:val="16"/>
              </w:rPr>
              <w:t> </w:t>
            </w:r>
          </w:p>
        </w:tc>
      </w:tr>
      <w:tr w:rsidR="00F246D1" w14:paraId="09BAB575" w14:textId="77777777"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14:paraId="431CA964" w14:textId="77777777"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14:paraId="3D9B4BE0" w14:textId="77777777"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14:paraId="29D98517" w14:textId="77777777"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14:paraId="5ACFFE41" w14:textId="77777777"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14:paraId="7859D8A7" w14:textId="77777777" w:rsidR="00F246D1" w:rsidRDefault="00F246D1" w:rsidP="00B37B91">
            <w:pPr>
              <w:rPr>
                <w:rFonts w:ascii="Arial" w:hAnsi="Arial" w:cs="Arial"/>
                <w:i/>
                <w:iCs/>
                <w:sz w:val="16"/>
                <w:szCs w:val="16"/>
              </w:rPr>
            </w:pPr>
          </w:p>
        </w:tc>
      </w:tr>
      <w:tr w:rsidR="00F246D1" w14:paraId="2D0F0FCA" w14:textId="77777777"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14:paraId="18D3981A" w14:textId="77777777"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14:paraId="087EE1A2" w14:textId="77777777" w:rsidR="00F246D1" w:rsidRDefault="00F246D1" w:rsidP="00B37B91">
            <w:pPr>
              <w:rPr>
                <w:rFonts w:ascii="Arial" w:hAnsi="Arial" w:cs="Arial"/>
                <w:b/>
                <w:bCs/>
                <w:sz w:val="16"/>
                <w:szCs w:val="16"/>
              </w:rPr>
            </w:pPr>
          </w:p>
          <w:p w14:paraId="06A2C292" w14:textId="77777777"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14:paraId="5BA491BC" w14:textId="77777777"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14:paraId="35DD8D6D" w14:textId="77777777"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14:paraId="0F876EA9" w14:textId="77777777" w:rsidR="00F246D1" w:rsidRDefault="00F246D1" w:rsidP="00B37B91">
            <w:pPr>
              <w:rPr>
                <w:rFonts w:ascii="Arial" w:hAnsi="Arial" w:cs="Arial"/>
                <w:b/>
                <w:bCs/>
                <w:sz w:val="16"/>
                <w:szCs w:val="16"/>
              </w:rPr>
            </w:pPr>
          </w:p>
          <w:p w14:paraId="59ACF7A0" w14:textId="77777777"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14:paraId="1ED18801" w14:textId="77777777"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14:paraId="5377C69E" w14:textId="77777777"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14:paraId="350B75C3" w14:textId="77777777" w:rsidR="00F246D1" w:rsidRDefault="00F246D1" w:rsidP="00B37B91">
            <w:pPr>
              <w:rPr>
                <w:rFonts w:ascii="Arial" w:hAnsi="Arial" w:cs="Arial"/>
                <w:b/>
                <w:bCs/>
                <w:sz w:val="16"/>
                <w:szCs w:val="16"/>
              </w:rPr>
            </w:pPr>
          </w:p>
          <w:p w14:paraId="13B195EE" w14:textId="77777777"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14:paraId="0B754C4A" w14:textId="77777777"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14:paraId="675B5F35" w14:textId="77777777"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14:paraId="37607415" w14:textId="77777777" w:rsidR="00F246D1" w:rsidRDefault="00F246D1" w:rsidP="00B37B91">
            <w:pPr>
              <w:rPr>
                <w:rFonts w:ascii="Arial" w:hAnsi="Arial" w:cs="Arial"/>
                <w:b/>
                <w:bCs/>
                <w:sz w:val="16"/>
                <w:szCs w:val="16"/>
              </w:rPr>
            </w:pPr>
          </w:p>
          <w:p w14:paraId="0A521ED3" w14:textId="77777777"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14:paraId="483EB6E6" w14:textId="77777777"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14:paraId="2DFC58DF" w14:textId="77777777"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14:paraId="44EA405F" w14:textId="77777777" w:rsidR="00F246D1" w:rsidRDefault="00F246D1" w:rsidP="00B37B91">
            <w:pPr>
              <w:rPr>
                <w:rFonts w:ascii="Arial" w:hAnsi="Arial" w:cs="Arial"/>
                <w:b/>
                <w:bCs/>
                <w:sz w:val="16"/>
                <w:szCs w:val="16"/>
              </w:rPr>
            </w:pPr>
          </w:p>
          <w:p w14:paraId="69B462C9" w14:textId="77777777"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14:paraId="28FB7564" w14:textId="77777777" w:rsidR="00535E98" w:rsidRDefault="00535E98" w:rsidP="00F246D1">
      <w:pPr>
        <w:jc w:val="center"/>
        <w:rPr>
          <w:rFonts w:ascii="Arial" w:hAnsi="Arial" w:cs="Arial"/>
          <w:b/>
          <w:sz w:val="22"/>
          <w:szCs w:val="22"/>
        </w:rPr>
      </w:pPr>
    </w:p>
    <w:p w14:paraId="51D33D04" w14:textId="77777777"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2FD8AB6E" w14:textId="01277392"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B367DC">
        <w:rPr>
          <w:rFonts w:ascii="Arial" w:hAnsi="Arial" w:cs="Arial"/>
          <w:b/>
          <w:sz w:val="22"/>
          <w:szCs w:val="22"/>
        </w:rPr>
        <w:t>0</w:t>
      </w:r>
      <w:r w:rsidR="000F7853">
        <w:rPr>
          <w:rFonts w:ascii="Arial" w:hAnsi="Arial" w:cs="Arial"/>
          <w:b/>
          <w:sz w:val="22"/>
          <w:szCs w:val="22"/>
        </w:rPr>
        <w:t>6</w:t>
      </w:r>
      <w:r w:rsidRPr="00344C89">
        <w:rPr>
          <w:rFonts w:ascii="Arial" w:hAnsi="Arial" w:cs="Arial"/>
          <w:b/>
          <w:sz w:val="22"/>
          <w:szCs w:val="22"/>
        </w:rPr>
        <w:t>/20</w:t>
      </w:r>
      <w:r w:rsidR="00F94B24">
        <w:rPr>
          <w:rFonts w:ascii="Arial" w:hAnsi="Arial" w:cs="Arial"/>
          <w:b/>
          <w:sz w:val="22"/>
          <w:szCs w:val="22"/>
        </w:rPr>
        <w:t>20</w:t>
      </w:r>
    </w:p>
    <w:p w14:paraId="263560CC" w14:textId="77777777" w:rsidR="00F246D1" w:rsidRPr="00344C89" w:rsidRDefault="00F246D1" w:rsidP="00F246D1">
      <w:pPr>
        <w:jc w:val="right"/>
        <w:rPr>
          <w:rFonts w:ascii="Arial" w:hAnsi="Arial" w:cs="Arial"/>
          <w:sz w:val="22"/>
          <w:szCs w:val="22"/>
        </w:rPr>
      </w:pPr>
    </w:p>
    <w:p w14:paraId="68CF30AC" w14:textId="77777777" w:rsidR="003F1E33" w:rsidRPr="00344C89" w:rsidRDefault="003F1E33" w:rsidP="00F246D1">
      <w:pPr>
        <w:rPr>
          <w:rFonts w:ascii="Arial" w:hAnsi="Arial" w:cs="Arial"/>
          <w:sz w:val="22"/>
          <w:szCs w:val="22"/>
        </w:rPr>
      </w:pPr>
    </w:p>
    <w:p w14:paraId="6F8B2A05" w14:textId="13CAABD5"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sidR="00F94B24">
        <w:rPr>
          <w:rFonts w:ascii="Arial" w:hAnsi="Arial" w:cs="Arial"/>
          <w:sz w:val="22"/>
          <w:szCs w:val="22"/>
        </w:rPr>
        <w:t>2020</w:t>
      </w:r>
    </w:p>
    <w:p w14:paraId="48D80577" w14:textId="77777777" w:rsidR="00F246D1" w:rsidRPr="00344C89" w:rsidRDefault="00F246D1" w:rsidP="00F246D1">
      <w:pPr>
        <w:rPr>
          <w:rFonts w:ascii="Arial" w:hAnsi="Arial" w:cs="Arial"/>
          <w:b/>
          <w:sz w:val="22"/>
          <w:szCs w:val="22"/>
        </w:rPr>
      </w:pPr>
    </w:p>
    <w:p w14:paraId="2256859E" w14:textId="77777777" w:rsidR="00F246D1" w:rsidRDefault="00F246D1" w:rsidP="00F246D1">
      <w:pPr>
        <w:jc w:val="right"/>
        <w:rPr>
          <w:rFonts w:ascii="Arial" w:hAnsi="Arial" w:cs="Arial"/>
          <w:b/>
          <w:sz w:val="22"/>
          <w:szCs w:val="22"/>
        </w:rPr>
      </w:pPr>
    </w:p>
    <w:p w14:paraId="6C50BAA3" w14:textId="77777777" w:rsidR="003F1E33" w:rsidRPr="00344C89" w:rsidRDefault="003F1E33" w:rsidP="00F246D1">
      <w:pPr>
        <w:jc w:val="right"/>
        <w:rPr>
          <w:rFonts w:ascii="Arial" w:hAnsi="Arial" w:cs="Arial"/>
          <w:b/>
          <w:sz w:val="22"/>
          <w:szCs w:val="22"/>
        </w:rPr>
      </w:pPr>
    </w:p>
    <w:p w14:paraId="701500EA" w14:textId="77777777"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70D0FB07" w14:textId="77777777"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1C3B3CA6" w14:textId="77777777"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27925E95" w14:textId="77777777"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14:paraId="35434F66" w14:textId="77777777" w:rsidR="00F246D1" w:rsidRPr="00344C89" w:rsidRDefault="00F246D1" w:rsidP="00F246D1">
      <w:pPr>
        <w:ind w:right="-93"/>
        <w:jc w:val="both"/>
        <w:rPr>
          <w:rFonts w:ascii="Arial" w:hAnsi="Arial" w:cs="Arial"/>
          <w:sz w:val="22"/>
          <w:szCs w:val="22"/>
        </w:rPr>
      </w:pPr>
    </w:p>
    <w:p w14:paraId="7249CAA7" w14:textId="77777777" w:rsidR="00F246D1" w:rsidRPr="00344C89" w:rsidRDefault="00F246D1" w:rsidP="00F246D1">
      <w:pPr>
        <w:ind w:right="-93"/>
        <w:jc w:val="both"/>
        <w:rPr>
          <w:rFonts w:ascii="Arial" w:hAnsi="Arial" w:cs="Arial"/>
          <w:sz w:val="22"/>
          <w:szCs w:val="22"/>
        </w:rPr>
      </w:pPr>
    </w:p>
    <w:p w14:paraId="13F05744" w14:textId="6BA2DE7B" w:rsidR="00F246D1" w:rsidRPr="00535E98" w:rsidRDefault="00F246D1" w:rsidP="00F246D1">
      <w:pPr>
        <w:spacing w:line="276" w:lineRule="auto"/>
        <w:ind w:right="-93"/>
        <w:jc w:val="both"/>
        <w:rPr>
          <w:rFonts w:ascii="Arial" w:hAnsi="Arial" w:cs="Arial"/>
          <w:sz w:val="22"/>
          <w:szCs w:val="22"/>
          <w:lang w:val="es-MX"/>
        </w:rPr>
      </w:pPr>
      <w:bookmarkStart w:id="7" w:name="_Hlk2163012"/>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B367DC">
        <w:rPr>
          <w:rFonts w:ascii="Arial" w:hAnsi="Arial" w:cs="Arial"/>
          <w:b/>
          <w:sz w:val="22"/>
          <w:szCs w:val="22"/>
        </w:rPr>
        <w:t>0</w:t>
      </w:r>
      <w:r w:rsidR="000F7853">
        <w:rPr>
          <w:rFonts w:ascii="Arial" w:hAnsi="Arial" w:cs="Arial"/>
          <w:b/>
          <w:sz w:val="22"/>
          <w:szCs w:val="22"/>
        </w:rPr>
        <w:t>6</w:t>
      </w:r>
      <w:r w:rsidRPr="00535E98">
        <w:rPr>
          <w:rFonts w:ascii="Arial" w:hAnsi="Arial" w:cs="Arial"/>
          <w:b/>
          <w:sz w:val="22"/>
          <w:szCs w:val="22"/>
        </w:rPr>
        <w:t>/20</w:t>
      </w:r>
      <w:r w:rsidR="00F94B24">
        <w:rPr>
          <w:rFonts w:ascii="Arial" w:hAnsi="Arial" w:cs="Arial"/>
          <w:b/>
          <w:sz w:val="22"/>
          <w:szCs w:val="22"/>
        </w:rPr>
        <w:t>20</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482F9E" w:rsidRPr="00535E98">
        <w:rPr>
          <w:rFonts w:ascii="Arial" w:hAnsi="Arial" w:cs="Arial"/>
          <w:b/>
          <w:sz w:val="22"/>
          <w:szCs w:val="22"/>
          <w:lang w:val="es-MX"/>
        </w:rPr>
        <w:t xml:space="preserve">Adquisición de </w:t>
      </w:r>
      <w:r w:rsidR="00B367DC">
        <w:rPr>
          <w:rFonts w:ascii="Arial" w:hAnsi="Arial" w:cs="Arial"/>
          <w:b/>
          <w:sz w:val="22"/>
          <w:szCs w:val="22"/>
          <w:lang w:val="es-MX"/>
        </w:rPr>
        <w:t>V</w:t>
      </w:r>
      <w:r w:rsidR="00B367DC" w:rsidRPr="00B367DC">
        <w:rPr>
          <w:rFonts w:ascii="Arial" w:hAnsi="Arial" w:cs="Arial"/>
          <w:b/>
          <w:sz w:val="22"/>
          <w:szCs w:val="22"/>
          <w:lang w:val="es-MX"/>
        </w:rPr>
        <w:t xml:space="preserve">ales de </w:t>
      </w:r>
      <w:r w:rsidR="00B367DC">
        <w:rPr>
          <w:rFonts w:ascii="Arial" w:hAnsi="Arial" w:cs="Arial"/>
          <w:b/>
          <w:sz w:val="22"/>
          <w:szCs w:val="22"/>
          <w:lang w:val="es-MX"/>
        </w:rPr>
        <w:t>G</w:t>
      </w:r>
      <w:r w:rsidR="00B367DC" w:rsidRPr="00B367DC">
        <w:rPr>
          <w:rFonts w:ascii="Arial" w:hAnsi="Arial" w:cs="Arial"/>
          <w:b/>
          <w:sz w:val="22"/>
          <w:szCs w:val="22"/>
          <w:lang w:val="es-MX"/>
        </w:rPr>
        <w:t xml:space="preserve">asolina </w:t>
      </w:r>
      <w:r w:rsidR="00B367DC">
        <w:rPr>
          <w:rFonts w:ascii="Arial" w:hAnsi="Arial" w:cs="Arial"/>
          <w:b/>
          <w:sz w:val="22"/>
          <w:szCs w:val="22"/>
          <w:lang w:val="es-MX"/>
        </w:rPr>
        <w:t>C</w:t>
      </w:r>
      <w:r w:rsidR="00B367DC" w:rsidRPr="00B367DC">
        <w:rPr>
          <w:rFonts w:ascii="Arial" w:hAnsi="Arial" w:cs="Arial"/>
          <w:b/>
          <w:sz w:val="22"/>
          <w:szCs w:val="22"/>
          <w:lang w:val="es-MX"/>
        </w:rPr>
        <w:t xml:space="preserve">anjeables por </w:t>
      </w:r>
      <w:r w:rsidR="00B367DC">
        <w:rPr>
          <w:rFonts w:ascii="Arial" w:hAnsi="Arial" w:cs="Arial"/>
          <w:b/>
          <w:sz w:val="22"/>
          <w:szCs w:val="22"/>
          <w:lang w:val="es-MX"/>
        </w:rPr>
        <w:t>C</w:t>
      </w:r>
      <w:r w:rsidR="00B367DC" w:rsidRPr="00B367DC">
        <w:rPr>
          <w:rFonts w:ascii="Arial" w:hAnsi="Arial" w:cs="Arial"/>
          <w:b/>
          <w:sz w:val="22"/>
          <w:szCs w:val="22"/>
          <w:lang w:val="es-MX"/>
        </w:rPr>
        <w:t xml:space="preserve">ombustible para los </w:t>
      </w:r>
      <w:r w:rsidR="00B367DC">
        <w:rPr>
          <w:rFonts w:ascii="Arial" w:hAnsi="Arial" w:cs="Arial"/>
          <w:b/>
          <w:sz w:val="22"/>
          <w:szCs w:val="22"/>
          <w:lang w:val="es-MX"/>
        </w:rPr>
        <w:t>V</w:t>
      </w:r>
      <w:r w:rsidR="00B367DC" w:rsidRPr="00B367DC">
        <w:rPr>
          <w:rFonts w:ascii="Arial" w:hAnsi="Arial" w:cs="Arial"/>
          <w:b/>
          <w:sz w:val="22"/>
          <w:szCs w:val="22"/>
          <w:lang w:val="es-MX"/>
        </w:rPr>
        <w:t xml:space="preserve">ehículos </w:t>
      </w:r>
      <w:r w:rsidR="00B367DC">
        <w:rPr>
          <w:rFonts w:ascii="Arial" w:hAnsi="Arial" w:cs="Arial"/>
          <w:b/>
          <w:sz w:val="22"/>
          <w:szCs w:val="22"/>
          <w:lang w:val="es-MX"/>
        </w:rPr>
        <w:t>O</w:t>
      </w:r>
      <w:r w:rsidR="00B367DC" w:rsidRPr="00B367DC">
        <w:rPr>
          <w:rFonts w:ascii="Arial" w:hAnsi="Arial" w:cs="Arial"/>
          <w:b/>
          <w:sz w:val="22"/>
          <w:szCs w:val="22"/>
          <w:lang w:val="es-MX"/>
        </w:rPr>
        <w:t>ficiales</w:t>
      </w:r>
      <w:r w:rsidR="00B367DC" w:rsidRPr="001D439E">
        <w:rPr>
          <w:rFonts w:ascii="Arial" w:hAnsi="Arial" w:cs="Arial"/>
          <w:b/>
          <w:sz w:val="20"/>
          <w:szCs w:val="20"/>
          <w:lang w:val="es-MX"/>
        </w:rPr>
        <w:t xml:space="preserve"> </w:t>
      </w:r>
      <w:r w:rsidR="00482F9E" w:rsidRPr="00535E98">
        <w:rPr>
          <w:rFonts w:ascii="Arial" w:hAnsi="Arial" w:cs="Arial"/>
          <w:b/>
          <w:sz w:val="22"/>
          <w:szCs w:val="22"/>
          <w:lang w:val="es-MX"/>
        </w:rPr>
        <w:t>para el Instituto de Transparencia, Información Pública y Protección de Datos Personales del Estado de Jalisco”</w:t>
      </w:r>
      <w:bookmarkStart w:id="8" w:name="_Hlk517100940"/>
      <w:r w:rsidRPr="00535E98">
        <w:rPr>
          <w:rFonts w:ascii="Arial" w:hAnsi="Arial" w:cs="Arial"/>
          <w:sz w:val="22"/>
          <w:szCs w:val="22"/>
          <w:lang w:val="es-MX"/>
        </w:rPr>
        <w:t>.</w:t>
      </w:r>
    </w:p>
    <w:bookmarkEnd w:id="8"/>
    <w:bookmarkEnd w:id="7"/>
    <w:p w14:paraId="06508314" w14:textId="77777777" w:rsidR="00F246D1" w:rsidRPr="00344C89" w:rsidRDefault="00F246D1" w:rsidP="00F246D1">
      <w:pPr>
        <w:spacing w:line="276" w:lineRule="auto"/>
        <w:ind w:right="-93"/>
        <w:jc w:val="both"/>
        <w:rPr>
          <w:rFonts w:ascii="Arial" w:hAnsi="Arial" w:cs="Arial"/>
          <w:sz w:val="22"/>
          <w:szCs w:val="22"/>
        </w:rPr>
      </w:pPr>
    </w:p>
    <w:p w14:paraId="59C152A8" w14:textId="77777777"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688CE04E" w14:textId="77777777" w:rsidR="00F246D1" w:rsidRPr="00344C89" w:rsidRDefault="00F246D1" w:rsidP="00F246D1">
      <w:pPr>
        <w:spacing w:line="276" w:lineRule="auto"/>
        <w:ind w:right="-93"/>
        <w:jc w:val="both"/>
        <w:rPr>
          <w:rFonts w:ascii="Arial" w:eastAsiaTheme="minorHAnsi" w:hAnsi="Arial" w:cs="Arial"/>
          <w:sz w:val="22"/>
          <w:szCs w:val="22"/>
          <w:lang w:val="es-MX" w:eastAsia="en-US"/>
        </w:rPr>
      </w:pPr>
    </w:p>
    <w:p w14:paraId="7F85F20A" w14:textId="77777777"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50A36471" w14:textId="77777777" w:rsidR="00F246D1" w:rsidRPr="00344C89" w:rsidRDefault="00F246D1" w:rsidP="00F246D1">
      <w:pPr>
        <w:ind w:right="-93"/>
        <w:jc w:val="both"/>
        <w:rPr>
          <w:rFonts w:ascii="Arial" w:hAnsi="Arial" w:cs="Arial"/>
          <w:sz w:val="22"/>
          <w:szCs w:val="22"/>
        </w:rPr>
      </w:pPr>
    </w:p>
    <w:p w14:paraId="275111CD" w14:textId="77777777" w:rsidR="00F246D1" w:rsidRPr="00344C89" w:rsidRDefault="00F246D1" w:rsidP="00F246D1">
      <w:pPr>
        <w:ind w:right="-93"/>
        <w:jc w:val="both"/>
        <w:rPr>
          <w:rFonts w:ascii="Arial" w:hAnsi="Arial" w:cs="Arial"/>
          <w:sz w:val="22"/>
          <w:szCs w:val="22"/>
        </w:rPr>
      </w:pPr>
    </w:p>
    <w:p w14:paraId="6C24BBA3" w14:textId="77777777" w:rsidR="00F246D1" w:rsidRPr="00344C89" w:rsidRDefault="00F246D1" w:rsidP="00F246D1">
      <w:pPr>
        <w:ind w:right="-93"/>
        <w:jc w:val="both"/>
        <w:rPr>
          <w:rFonts w:ascii="Arial" w:hAnsi="Arial" w:cs="Arial"/>
          <w:sz w:val="22"/>
          <w:szCs w:val="22"/>
        </w:rPr>
      </w:pPr>
    </w:p>
    <w:p w14:paraId="583F5812" w14:textId="77777777"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14:paraId="11228E1F" w14:textId="77777777" w:rsidR="00F246D1" w:rsidRPr="00344C89" w:rsidRDefault="00F246D1" w:rsidP="00F246D1">
      <w:pPr>
        <w:rPr>
          <w:rFonts w:ascii="Arial" w:hAnsi="Arial" w:cs="Arial"/>
          <w:b/>
          <w:sz w:val="22"/>
          <w:szCs w:val="22"/>
        </w:rPr>
      </w:pPr>
    </w:p>
    <w:p w14:paraId="75B2FE18" w14:textId="77777777" w:rsidR="00F246D1" w:rsidRPr="00344C89" w:rsidRDefault="00F246D1" w:rsidP="00F246D1">
      <w:pPr>
        <w:ind w:right="-93"/>
        <w:rPr>
          <w:rFonts w:ascii="Arial" w:hAnsi="Arial" w:cs="Arial"/>
          <w:sz w:val="22"/>
          <w:szCs w:val="22"/>
          <w:lang w:val="pt-BR"/>
        </w:rPr>
      </w:pPr>
    </w:p>
    <w:p w14:paraId="6ECADFD1" w14:textId="77777777" w:rsidR="00F246D1" w:rsidRPr="00344C89" w:rsidRDefault="00F246D1" w:rsidP="00F246D1">
      <w:pPr>
        <w:ind w:right="-93"/>
        <w:rPr>
          <w:rFonts w:ascii="Arial" w:hAnsi="Arial" w:cs="Arial"/>
          <w:sz w:val="22"/>
          <w:szCs w:val="22"/>
          <w:lang w:val="pt-BR"/>
        </w:rPr>
      </w:pPr>
    </w:p>
    <w:p w14:paraId="77F953ED" w14:textId="77777777"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14:paraId="0EA98C68" w14:textId="77777777" w:rsidTr="00B37B91">
        <w:trPr>
          <w:jc w:val="center"/>
        </w:trPr>
        <w:tc>
          <w:tcPr>
            <w:tcW w:w="5136" w:type="dxa"/>
          </w:tcPr>
          <w:p w14:paraId="3315A6CE" w14:textId="77777777"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14:paraId="60AD027A" w14:textId="77777777"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14:paraId="6844F3C2" w14:textId="77777777"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14:paraId="384859D4" w14:textId="77777777" w:rsidR="00F246D1" w:rsidRDefault="00F246D1" w:rsidP="00B37B91">
            <w:pPr>
              <w:ind w:right="-93"/>
              <w:jc w:val="center"/>
              <w:rPr>
                <w:rFonts w:ascii="Arial" w:hAnsi="Arial" w:cs="Arial"/>
                <w:sz w:val="22"/>
                <w:szCs w:val="22"/>
              </w:rPr>
            </w:pPr>
          </w:p>
          <w:p w14:paraId="4AAAF9A0" w14:textId="77777777" w:rsidR="00F246D1" w:rsidRDefault="00F246D1" w:rsidP="00B37B91">
            <w:pPr>
              <w:ind w:right="-93"/>
              <w:jc w:val="center"/>
              <w:rPr>
                <w:rFonts w:ascii="Arial" w:hAnsi="Arial" w:cs="Arial"/>
                <w:sz w:val="22"/>
                <w:szCs w:val="22"/>
              </w:rPr>
            </w:pPr>
          </w:p>
          <w:p w14:paraId="1C374046" w14:textId="77777777" w:rsidR="00F246D1" w:rsidRPr="00344C89" w:rsidRDefault="00F246D1" w:rsidP="00B37B91">
            <w:pPr>
              <w:ind w:right="-93"/>
              <w:jc w:val="center"/>
              <w:rPr>
                <w:rFonts w:ascii="Arial" w:hAnsi="Arial" w:cs="Arial"/>
                <w:sz w:val="22"/>
                <w:szCs w:val="22"/>
              </w:rPr>
            </w:pPr>
          </w:p>
        </w:tc>
      </w:tr>
    </w:tbl>
    <w:p w14:paraId="197C367E" w14:textId="77777777" w:rsidR="00482F9E" w:rsidRDefault="00482F9E" w:rsidP="00F246D1">
      <w:pPr>
        <w:jc w:val="center"/>
        <w:rPr>
          <w:rFonts w:ascii="Arial" w:hAnsi="Arial" w:cs="Arial"/>
          <w:b/>
          <w:sz w:val="22"/>
          <w:szCs w:val="22"/>
        </w:rPr>
      </w:pPr>
    </w:p>
    <w:p w14:paraId="4D4348E7" w14:textId="77777777" w:rsidR="00482F9E" w:rsidRDefault="00482F9E" w:rsidP="00F246D1">
      <w:pPr>
        <w:jc w:val="center"/>
        <w:rPr>
          <w:rFonts w:ascii="Arial" w:hAnsi="Arial" w:cs="Arial"/>
          <w:b/>
          <w:sz w:val="22"/>
          <w:szCs w:val="22"/>
        </w:rPr>
      </w:pPr>
    </w:p>
    <w:p w14:paraId="2950AA8C" w14:textId="77777777" w:rsidR="003F1E33" w:rsidRDefault="003F1E33" w:rsidP="00F246D1">
      <w:pPr>
        <w:jc w:val="center"/>
        <w:rPr>
          <w:rFonts w:ascii="Arial" w:hAnsi="Arial" w:cs="Arial"/>
          <w:b/>
          <w:sz w:val="22"/>
          <w:szCs w:val="22"/>
        </w:rPr>
      </w:pPr>
    </w:p>
    <w:p w14:paraId="4F6DC673" w14:textId="77777777"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14:paraId="41630796" w14:textId="7F7DFF32"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B367DC">
        <w:rPr>
          <w:rFonts w:ascii="Arial" w:hAnsi="Arial" w:cs="Arial"/>
          <w:b/>
          <w:sz w:val="22"/>
          <w:szCs w:val="22"/>
        </w:rPr>
        <w:t>0</w:t>
      </w:r>
      <w:r w:rsidR="000F7853">
        <w:rPr>
          <w:rFonts w:ascii="Arial" w:hAnsi="Arial" w:cs="Arial"/>
          <w:b/>
          <w:sz w:val="22"/>
          <w:szCs w:val="22"/>
        </w:rPr>
        <w:t>6</w:t>
      </w:r>
      <w:r w:rsidRPr="00344C89">
        <w:rPr>
          <w:rFonts w:ascii="Arial" w:hAnsi="Arial" w:cs="Arial"/>
          <w:b/>
          <w:sz w:val="22"/>
          <w:szCs w:val="22"/>
        </w:rPr>
        <w:t>/20</w:t>
      </w:r>
      <w:r w:rsidR="00F94B24">
        <w:rPr>
          <w:rFonts w:ascii="Arial" w:hAnsi="Arial" w:cs="Arial"/>
          <w:b/>
          <w:sz w:val="22"/>
          <w:szCs w:val="22"/>
        </w:rPr>
        <w:t>20</w:t>
      </w:r>
    </w:p>
    <w:p w14:paraId="0F26EF38" w14:textId="77777777" w:rsidR="00F246D1" w:rsidRPr="00344C89" w:rsidRDefault="00F246D1" w:rsidP="00F246D1">
      <w:pPr>
        <w:rPr>
          <w:rFonts w:ascii="Arial" w:hAnsi="Arial" w:cs="Arial"/>
          <w:b/>
          <w:sz w:val="22"/>
          <w:szCs w:val="22"/>
        </w:rPr>
      </w:pPr>
    </w:p>
    <w:p w14:paraId="63B3F622" w14:textId="77777777" w:rsidR="00F246D1" w:rsidRPr="00344C89" w:rsidRDefault="00F246D1" w:rsidP="00F246D1">
      <w:pPr>
        <w:jc w:val="center"/>
        <w:rPr>
          <w:rFonts w:ascii="Arial" w:hAnsi="Arial" w:cs="Arial"/>
          <w:b/>
          <w:sz w:val="22"/>
          <w:szCs w:val="22"/>
        </w:rPr>
      </w:pPr>
    </w:p>
    <w:p w14:paraId="09F65870" w14:textId="6E646E0C"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F94B24">
        <w:rPr>
          <w:rFonts w:ascii="Arial" w:hAnsi="Arial" w:cs="Arial"/>
          <w:sz w:val="22"/>
          <w:szCs w:val="22"/>
        </w:rPr>
        <w:t>20</w:t>
      </w:r>
    </w:p>
    <w:p w14:paraId="4AAB6B3F" w14:textId="77777777" w:rsidR="00F246D1" w:rsidRPr="00344C89" w:rsidRDefault="00F246D1" w:rsidP="00F246D1">
      <w:pPr>
        <w:jc w:val="right"/>
        <w:rPr>
          <w:rFonts w:ascii="Arial" w:hAnsi="Arial" w:cs="Arial"/>
          <w:b/>
          <w:sz w:val="22"/>
          <w:szCs w:val="22"/>
        </w:rPr>
      </w:pPr>
    </w:p>
    <w:p w14:paraId="2D3E3052" w14:textId="77777777" w:rsidR="00F246D1" w:rsidRPr="00344C89" w:rsidRDefault="00F246D1" w:rsidP="00F246D1">
      <w:pPr>
        <w:jc w:val="right"/>
        <w:rPr>
          <w:rFonts w:ascii="Arial" w:hAnsi="Arial" w:cs="Arial"/>
          <w:b/>
          <w:sz w:val="22"/>
          <w:szCs w:val="22"/>
        </w:rPr>
      </w:pPr>
    </w:p>
    <w:p w14:paraId="45D08ADD" w14:textId="77777777" w:rsidR="00F246D1" w:rsidRPr="00344C89" w:rsidRDefault="00F246D1" w:rsidP="00F246D1">
      <w:pPr>
        <w:jc w:val="right"/>
        <w:rPr>
          <w:rFonts w:ascii="Arial" w:hAnsi="Arial" w:cs="Arial"/>
          <w:b/>
          <w:sz w:val="22"/>
          <w:szCs w:val="22"/>
        </w:rPr>
      </w:pPr>
    </w:p>
    <w:p w14:paraId="6C6C084A" w14:textId="77777777"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0786EE15" w14:textId="77777777"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5E683E05" w14:textId="77777777"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60202DF7" w14:textId="77777777"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14:paraId="4D904900" w14:textId="77777777" w:rsidR="00F246D1" w:rsidRPr="00344C89" w:rsidRDefault="00F246D1" w:rsidP="00F246D1">
      <w:pPr>
        <w:ind w:right="-93"/>
        <w:jc w:val="both"/>
        <w:rPr>
          <w:rFonts w:ascii="Arial" w:hAnsi="Arial" w:cs="Arial"/>
          <w:sz w:val="22"/>
          <w:szCs w:val="22"/>
        </w:rPr>
      </w:pPr>
    </w:p>
    <w:p w14:paraId="334D70E6" w14:textId="77777777" w:rsidR="00F246D1" w:rsidRPr="00344C89" w:rsidRDefault="00F246D1" w:rsidP="00F246D1">
      <w:pPr>
        <w:ind w:right="-93"/>
        <w:jc w:val="both"/>
        <w:rPr>
          <w:rFonts w:ascii="Arial" w:hAnsi="Arial" w:cs="Arial"/>
          <w:sz w:val="22"/>
          <w:szCs w:val="22"/>
        </w:rPr>
      </w:pPr>
    </w:p>
    <w:p w14:paraId="3CF0F09C" w14:textId="5BD2CBEF" w:rsidR="00B367DC" w:rsidRPr="00535E98" w:rsidRDefault="00B367DC" w:rsidP="00B367DC">
      <w:pPr>
        <w:spacing w:line="276" w:lineRule="auto"/>
        <w:ind w:right="-93"/>
        <w:jc w:val="both"/>
        <w:rPr>
          <w:rFonts w:ascii="Arial" w:hAnsi="Arial" w:cs="Arial"/>
          <w:sz w:val="22"/>
          <w:szCs w:val="22"/>
          <w:lang w:val="es-MX"/>
        </w:rPr>
      </w:pPr>
      <w:bookmarkStart w:id="9" w:name="_Hlk2163075"/>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w:t>
      </w:r>
      <w:r w:rsidR="000F7853">
        <w:rPr>
          <w:rFonts w:ascii="Arial" w:hAnsi="Arial" w:cs="Arial"/>
          <w:b/>
          <w:sz w:val="22"/>
          <w:szCs w:val="22"/>
        </w:rPr>
        <w:t>6</w:t>
      </w:r>
      <w:r w:rsidRPr="00535E98">
        <w:rPr>
          <w:rFonts w:ascii="Arial" w:hAnsi="Arial" w:cs="Arial"/>
          <w:b/>
          <w:sz w:val="22"/>
          <w:szCs w:val="22"/>
        </w:rPr>
        <w:t>/20</w:t>
      </w:r>
      <w:r w:rsidR="00F94B24">
        <w:rPr>
          <w:rFonts w:ascii="Arial" w:hAnsi="Arial" w:cs="Arial"/>
          <w:b/>
          <w:sz w:val="22"/>
          <w:szCs w:val="22"/>
        </w:rPr>
        <w:t>20</w:t>
      </w:r>
      <w:r w:rsidRPr="00535E98">
        <w:rPr>
          <w:rFonts w:ascii="Arial" w:hAnsi="Arial" w:cs="Arial"/>
          <w:sz w:val="22"/>
          <w:szCs w:val="22"/>
        </w:rPr>
        <w:t xml:space="preserve"> para la </w:t>
      </w:r>
      <w:r w:rsidRPr="00B367DC">
        <w:rPr>
          <w:rFonts w:ascii="Arial" w:hAnsi="Arial" w:cs="Arial"/>
          <w:color w:val="000000"/>
          <w:sz w:val="22"/>
          <w:szCs w:val="22"/>
          <w:lang w:val="es-MX" w:eastAsia="es-MX"/>
        </w:rPr>
        <w:t>a</w:t>
      </w:r>
      <w:r w:rsidRPr="00B367DC">
        <w:rPr>
          <w:rFonts w:ascii="Arial" w:hAnsi="Arial" w:cs="Arial"/>
          <w:sz w:val="22"/>
          <w:szCs w:val="22"/>
          <w:lang w:val="es-MX"/>
        </w:rPr>
        <w:t>dquisición</w:t>
      </w:r>
      <w:r w:rsidRPr="00535E98">
        <w:rPr>
          <w:rFonts w:ascii="Arial" w:hAnsi="Arial" w:cs="Arial"/>
          <w:b/>
          <w:sz w:val="22"/>
          <w:szCs w:val="22"/>
          <w:lang w:val="es-MX"/>
        </w:rPr>
        <w:t xml:space="preserve"> </w:t>
      </w:r>
      <w:r w:rsidRPr="00B367DC">
        <w:rPr>
          <w:rFonts w:ascii="Arial" w:hAnsi="Arial" w:cs="Arial"/>
          <w:sz w:val="22"/>
          <w:szCs w:val="22"/>
          <w:lang w:val="es-MX"/>
        </w:rPr>
        <w:t>de</w:t>
      </w:r>
      <w:r w:rsidRPr="00535E98">
        <w:rPr>
          <w:rFonts w:ascii="Arial" w:hAnsi="Arial" w:cs="Arial"/>
          <w:b/>
          <w:sz w:val="22"/>
          <w:szCs w:val="22"/>
          <w:lang w:val="es-MX"/>
        </w:rPr>
        <w:t xml:space="preserve"> </w:t>
      </w:r>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r w:rsidRPr="00535E98">
        <w:rPr>
          <w:rFonts w:ascii="Arial" w:hAnsi="Arial" w:cs="Arial"/>
          <w:sz w:val="22"/>
          <w:szCs w:val="22"/>
          <w:lang w:val="es-MX"/>
        </w:rPr>
        <w:t>.</w:t>
      </w:r>
    </w:p>
    <w:bookmarkEnd w:id="9"/>
    <w:p w14:paraId="024B6E56" w14:textId="77777777" w:rsidR="00F246D1" w:rsidRPr="00344C89" w:rsidRDefault="00F246D1" w:rsidP="00F246D1">
      <w:pPr>
        <w:spacing w:line="276" w:lineRule="auto"/>
        <w:ind w:right="-93"/>
        <w:jc w:val="both"/>
        <w:rPr>
          <w:rFonts w:ascii="Arial" w:hAnsi="Arial" w:cs="Arial"/>
          <w:sz w:val="22"/>
          <w:szCs w:val="22"/>
        </w:rPr>
      </w:pPr>
    </w:p>
    <w:p w14:paraId="22D48EAB" w14:textId="77777777"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4F71FD28" w14:textId="77777777" w:rsidR="00F246D1" w:rsidRPr="00344C89" w:rsidRDefault="00F246D1" w:rsidP="00F246D1">
      <w:pPr>
        <w:spacing w:line="276" w:lineRule="auto"/>
        <w:ind w:right="-93"/>
        <w:jc w:val="both"/>
        <w:rPr>
          <w:rFonts w:ascii="Arial" w:hAnsi="Arial" w:cs="Arial"/>
          <w:bCs/>
          <w:sz w:val="22"/>
          <w:szCs w:val="22"/>
        </w:rPr>
      </w:pPr>
    </w:p>
    <w:p w14:paraId="6309B980" w14:textId="77777777"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071E58C4" w14:textId="77777777" w:rsidR="00F246D1" w:rsidRPr="00344C89" w:rsidRDefault="00F246D1" w:rsidP="00F246D1">
      <w:pPr>
        <w:ind w:right="-93"/>
        <w:jc w:val="both"/>
        <w:rPr>
          <w:rFonts w:ascii="Arial" w:hAnsi="Arial" w:cs="Arial"/>
          <w:sz w:val="22"/>
          <w:szCs w:val="22"/>
        </w:rPr>
      </w:pPr>
    </w:p>
    <w:p w14:paraId="324014F2" w14:textId="77777777" w:rsidR="00F246D1" w:rsidRPr="00344C89" w:rsidRDefault="00F246D1" w:rsidP="00F246D1">
      <w:pPr>
        <w:ind w:right="-93"/>
        <w:jc w:val="both"/>
        <w:rPr>
          <w:rFonts w:ascii="Arial" w:hAnsi="Arial" w:cs="Arial"/>
          <w:sz w:val="22"/>
          <w:szCs w:val="22"/>
        </w:rPr>
      </w:pPr>
    </w:p>
    <w:p w14:paraId="5F70552A" w14:textId="77777777" w:rsidR="00F246D1" w:rsidRPr="00344C89" w:rsidRDefault="00F246D1" w:rsidP="00F246D1">
      <w:pPr>
        <w:ind w:right="-93"/>
        <w:jc w:val="both"/>
        <w:rPr>
          <w:rFonts w:ascii="Arial" w:hAnsi="Arial" w:cs="Arial"/>
          <w:sz w:val="22"/>
          <w:szCs w:val="22"/>
        </w:rPr>
      </w:pPr>
    </w:p>
    <w:p w14:paraId="73801082" w14:textId="77777777" w:rsidR="00F246D1" w:rsidRPr="00344C89" w:rsidRDefault="00F246D1" w:rsidP="00F246D1">
      <w:pPr>
        <w:ind w:right="-93"/>
        <w:jc w:val="both"/>
        <w:rPr>
          <w:rFonts w:ascii="Arial" w:hAnsi="Arial" w:cs="Arial"/>
          <w:sz w:val="22"/>
          <w:szCs w:val="22"/>
        </w:rPr>
      </w:pPr>
    </w:p>
    <w:p w14:paraId="13064CC8" w14:textId="77777777" w:rsidR="00F246D1" w:rsidRPr="00344C89" w:rsidRDefault="00F246D1" w:rsidP="00F246D1">
      <w:pPr>
        <w:ind w:right="-93"/>
        <w:jc w:val="both"/>
        <w:rPr>
          <w:rFonts w:ascii="Arial" w:hAnsi="Arial" w:cs="Arial"/>
          <w:sz w:val="22"/>
          <w:szCs w:val="22"/>
        </w:rPr>
      </w:pPr>
    </w:p>
    <w:p w14:paraId="73BC4A61" w14:textId="77777777"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14:paraId="197E4E25" w14:textId="77777777" w:rsidR="00F246D1" w:rsidRPr="00344C89" w:rsidRDefault="00F246D1" w:rsidP="00F246D1">
      <w:pPr>
        <w:rPr>
          <w:rFonts w:ascii="Arial" w:hAnsi="Arial" w:cs="Arial"/>
          <w:b/>
          <w:sz w:val="22"/>
          <w:szCs w:val="22"/>
        </w:rPr>
      </w:pPr>
    </w:p>
    <w:p w14:paraId="1D88B24B" w14:textId="77777777" w:rsidR="00F246D1" w:rsidRPr="00344C89" w:rsidRDefault="00F246D1" w:rsidP="00F246D1">
      <w:pPr>
        <w:ind w:right="-93"/>
        <w:rPr>
          <w:rFonts w:ascii="Arial" w:hAnsi="Arial" w:cs="Arial"/>
          <w:sz w:val="22"/>
          <w:szCs w:val="22"/>
          <w:lang w:val="pt-BR"/>
        </w:rPr>
      </w:pPr>
    </w:p>
    <w:p w14:paraId="202C9A59" w14:textId="77777777" w:rsidR="00F246D1" w:rsidRPr="00344C89" w:rsidRDefault="00F246D1" w:rsidP="00F246D1">
      <w:pPr>
        <w:ind w:right="-93"/>
        <w:rPr>
          <w:rFonts w:ascii="Arial" w:hAnsi="Arial" w:cs="Arial"/>
          <w:sz w:val="22"/>
          <w:szCs w:val="22"/>
          <w:lang w:val="pt-BR"/>
        </w:rPr>
      </w:pPr>
    </w:p>
    <w:p w14:paraId="6A2A1D86" w14:textId="77777777"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14:paraId="62E2FD4D" w14:textId="77777777" w:rsidTr="00B37B91">
        <w:trPr>
          <w:jc w:val="center"/>
        </w:trPr>
        <w:tc>
          <w:tcPr>
            <w:tcW w:w="5136" w:type="dxa"/>
          </w:tcPr>
          <w:p w14:paraId="6CBB8BAC" w14:textId="77777777"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14:paraId="71EA3832" w14:textId="77777777"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14:paraId="417AD9F7" w14:textId="77777777"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14:paraId="21089FB1" w14:textId="77777777" w:rsidR="00F246D1" w:rsidRPr="00344C89" w:rsidRDefault="00F246D1" w:rsidP="00B37B91">
            <w:pPr>
              <w:ind w:right="-93"/>
              <w:jc w:val="center"/>
              <w:rPr>
                <w:rFonts w:ascii="Arial" w:hAnsi="Arial" w:cs="Arial"/>
                <w:sz w:val="22"/>
                <w:szCs w:val="22"/>
              </w:rPr>
            </w:pPr>
          </w:p>
        </w:tc>
      </w:tr>
    </w:tbl>
    <w:p w14:paraId="391C4F0F" w14:textId="77777777" w:rsidR="00F246D1" w:rsidRDefault="00F246D1" w:rsidP="00F246D1">
      <w:pPr>
        <w:jc w:val="center"/>
        <w:rPr>
          <w:rFonts w:ascii="Arial" w:hAnsi="Arial" w:cs="Arial"/>
          <w:b/>
          <w:sz w:val="22"/>
          <w:szCs w:val="22"/>
        </w:rPr>
      </w:pPr>
    </w:p>
    <w:p w14:paraId="0E11D55C" w14:textId="77777777" w:rsidR="00F246D1" w:rsidRPr="00220D54" w:rsidRDefault="00F246D1" w:rsidP="00F246D1">
      <w:pPr>
        <w:jc w:val="center"/>
        <w:rPr>
          <w:rFonts w:ascii="Arial" w:hAnsi="Arial" w:cs="Arial"/>
          <w:b/>
          <w:sz w:val="22"/>
          <w:szCs w:val="22"/>
        </w:rPr>
      </w:pPr>
    </w:p>
    <w:p w14:paraId="021EA1C0" w14:textId="77777777"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14:paraId="6C2FF194" w14:textId="77777777"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14:paraId="0653A8C4" w14:textId="61D81748"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B367DC">
        <w:rPr>
          <w:rFonts w:ascii="Arial" w:hAnsi="Arial" w:cs="Arial"/>
          <w:b/>
          <w:sz w:val="22"/>
          <w:szCs w:val="22"/>
        </w:rPr>
        <w:t>0</w:t>
      </w:r>
      <w:r w:rsidR="000F7853">
        <w:rPr>
          <w:rFonts w:ascii="Arial" w:hAnsi="Arial" w:cs="Arial"/>
          <w:b/>
          <w:sz w:val="22"/>
          <w:szCs w:val="22"/>
        </w:rPr>
        <w:t>6</w:t>
      </w:r>
      <w:r w:rsidRPr="00344C89">
        <w:rPr>
          <w:rFonts w:ascii="Arial" w:hAnsi="Arial" w:cs="Arial"/>
          <w:b/>
          <w:sz w:val="22"/>
          <w:szCs w:val="22"/>
        </w:rPr>
        <w:t>/20</w:t>
      </w:r>
      <w:r w:rsidR="00F94B24">
        <w:rPr>
          <w:rFonts w:ascii="Arial" w:hAnsi="Arial" w:cs="Arial"/>
          <w:b/>
          <w:sz w:val="22"/>
          <w:szCs w:val="22"/>
        </w:rPr>
        <w:t>20</w:t>
      </w:r>
    </w:p>
    <w:p w14:paraId="527E2445" w14:textId="77777777" w:rsidR="00F246D1" w:rsidRPr="00344C89" w:rsidRDefault="00F246D1" w:rsidP="00F246D1">
      <w:pPr>
        <w:jc w:val="center"/>
        <w:rPr>
          <w:rFonts w:ascii="Arial" w:hAnsi="Arial" w:cs="Arial"/>
          <w:b/>
          <w:sz w:val="22"/>
          <w:szCs w:val="22"/>
        </w:rPr>
      </w:pPr>
    </w:p>
    <w:p w14:paraId="4C424654" w14:textId="77777777" w:rsidR="00F246D1" w:rsidRPr="00344C89" w:rsidRDefault="00F246D1" w:rsidP="00F246D1">
      <w:pPr>
        <w:rPr>
          <w:rFonts w:ascii="Arial" w:hAnsi="Arial" w:cs="Arial"/>
          <w:sz w:val="22"/>
          <w:szCs w:val="22"/>
        </w:rPr>
      </w:pPr>
    </w:p>
    <w:p w14:paraId="2590E77F" w14:textId="0B86DE73"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F94B24">
        <w:rPr>
          <w:rFonts w:ascii="Arial" w:hAnsi="Arial" w:cs="Arial"/>
          <w:sz w:val="22"/>
          <w:szCs w:val="22"/>
        </w:rPr>
        <w:t>20</w:t>
      </w:r>
    </w:p>
    <w:p w14:paraId="430DCAF4" w14:textId="77777777" w:rsidR="00F246D1" w:rsidRPr="00344C89" w:rsidRDefault="00F246D1" w:rsidP="00F246D1">
      <w:pPr>
        <w:jc w:val="right"/>
        <w:rPr>
          <w:rFonts w:ascii="Arial" w:hAnsi="Arial" w:cs="Arial"/>
          <w:b/>
          <w:sz w:val="22"/>
          <w:szCs w:val="22"/>
        </w:rPr>
      </w:pPr>
    </w:p>
    <w:p w14:paraId="032FC7FD" w14:textId="77777777" w:rsidR="00F246D1" w:rsidRPr="00344C89" w:rsidRDefault="00F246D1" w:rsidP="00F246D1">
      <w:pPr>
        <w:rPr>
          <w:rFonts w:ascii="Arial" w:hAnsi="Arial" w:cs="Arial"/>
          <w:b/>
          <w:sz w:val="22"/>
          <w:szCs w:val="22"/>
        </w:rPr>
      </w:pPr>
    </w:p>
    <w:p w14:paraId="5B17E41D" w14:textId="77777777"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3E971703" w14:textId="77777777"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455A9CD7" w14:textId="77777777"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403FBA46" w14:textId="77777777"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14:paraId="67D9E4EC" w14:textId="77777777" w:rsidR="00F246D1" w:rsidRPr="00344C89" w:rsidRDefault="00F246D1" w:rsidP="00F246D1">
      <w:pPr>
        <w:ind w:right="-93"/>
        <w:jc w:val="both"/>
        <w:rPr>
          <w:rFonts w:ascii="Arial" w:hAnsi="Arial" w:cs="Arial"/>
          <w:sz w:val="22"/>
          <w:szCs w:val="22"/>
        </w:rPr>
      </w:pPr>
    </w:p>
    <w:p w14:paraId="2D30153E" w14:textId="77777777" w:rsidR="00F246D1" w:rsidRPr="00344C89" w:rsidRDefault="00F246D1" w:rsidP="00F246D1">
      <w:pPr>
        <w:ind w:right="-93"/>
        <w:jc w:val="both"/>
        <w:rPr>
          <w:rFonts w:ascii="Arial" w:hAnsi="Arial" w:cs="Arial"/>
          <w:sz w:val="22"/>
          <w:szCs w:val="22"/>
        </w:rPr>
      </w:pPr>
    </w:p>
    <w:p w14:paraId="28ABA765" w14:textId="7D8B812C" w:rsidR="00B367DC" w:rsidRPr="00535E98" w:rsidRDefault="00B367DC" w:rsidP="00B367D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w:t>
      </w:r>
      <w:r w:rsidR="000F7853">
        <w:rPr>
          <w:rFonts w:ascii="Arial" w:hAnsi="Arial" w:cs="Arial"/>
          <w:b/>
          <w:sz w:val="22"/>
          <w:szCs w:val="22"/>
        </w:rPr>
        <w:t>6</w:t>
      </w:r>
      <w:r w:rsidRPr="00535E98">
        <w:rPr>
          <w:rFonts w:ascii="Arial" w:hAnsi="Arial" w:cs="Arial"/>
          <w:b/>
          <w:sz w:val="22"/>
          <w:szCs w:val="22"/>
        </w:rPr>
        <w:t>/20</w:t>
      </w:r>
      <w:r w:rsidR="00F94B24">
        <w:rPr>
          <w:rFonts w:ascii="Arial" w:hAnsi="Arial" w:cs="Arial"/>
          <w:b/>
          <w:sz w:val="22"/>
          <w:szCs w:val="22"/>
        </w:rPr>
        <w:t>20</w:t>
      </w:r>
      <w:r w:rsidRPr="00535E98">
        <w:rPr>
          <w:rFonts w:ascii="Arial" w:hAnsi="Arial" w:cs="Arial"/>
          <w:sz w:val="22"/>
          <w:szCs w:val="22"/>
        </w:rPr>
        <w:t xml:space="preserve"> para la </w:t>
      </w:r>
      <w:r w:rsidRPr="00B367DC">
        <w:rPr>
          <w:rFonts w:ascii="Arial" w:hAnsi="Arial" w:cs="Arial"/>
          <w:color w:val="000000"/>
          <w:sz w:val="22"/>
          <w:szCs w:val="22"/>
          <w:lang w:val="es-MX" w:eastAsia="es-MX"/>
        </w:rPr>
        <w:t>a</w:t>
      </w:r>
      <w:r w:rsidRPr="00B367DC">
        <w:rPr>
          <w:rFonts w:ascii="Arial" w:hAnsi="Arial" w:cs="Arial"/>
          <w:sz w:val="22"/>
          <w:szCs w:val="22"/>
          <w:lang w:val="es-MX"/>
        </w:rPr>
        <w:t>dquisición</w:t>
      </w:r>
      <w:r w:rsidRPr="00535E98">
        <w:rPr>
          <w:rFonts w:ascii="Arial" w:hAnsi="Arial" w:cs="Arial"/>
          <w:b/>
          <w:sz w:val="22"/>
          <w:szCs w:val="22"/>
          <w:lang w:val="es-MX"/>
        </w:rPr>
        <w:t xml:space="preserve"> </w:t>
      </w:r>
      <w:r w:rsidRPr="00B367DC">
        <w:rPr>
          <w:rFonts w:ascii="Arial" w:hAnsi="Arial" w:cs="Arial"/>
          <w:sz w:val="22"/>
          <w:szCs w:val="22"/>
          <w:lang w:val="es-MX"/>
        </w:rPr>
        <w:t>de</w:t>
      </w:r>
      <w:r w:rsidRPr="00535E98">
        <w:rPr>
          <w:rFonts w:ascii="Arial" w:hAnsi="Arial" w:cs="Arial"/>
          <w:b/>
          <w:sz w:val="22"/>
          <w:szCs w:val="22"/>
          <w:lang w:val="es-MX"/>
        </w:rPr>
        <w:t xml:space="preserve"> </w:t>
      </w:r>
      <w:r>
        <w:rPr>
          <w:rFonts w:ascii="Arial" w:hAnsi="Arial" w:cs="Arial"/>
          <w:b/>
          <w:sz w:val="22"/>
          <w:szCs w:val="22"/>
          <w:lang w:val="es-MX"/>
        </w:rPr>
        <w:t>“</w:t>
      </w:r>
      <w:bookmarkStart w:id="10" w:name="_Hlk2163147"/>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bookmarkEnd w:id="10"/>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r w:rsidRPr="00535E98">
        <w:rPr>
          <w:rFonts w:ascii="Arial" w:hAnsi="Arial" w:cs="Arial"/>
          <w:sz w:val="22"/>
          <w:szCs w:val="22"/>
          <w:lang w:val="es-MX"/>
        </w:rPr>
        <w:t>.</w:t>
      </w:r>
    </w:p>
    <w:p w14:paraId="5C418630" w14:textId="77777777" w:rsidR="00F246D1" w:rsidRPr="00344C89" w:rsidRDefault="00F246D1" w:rsidP="00F246D1">
      <w:pPr>
        <w:spacing w:line="276" w:lineRule="auto"/>
        <w:ind w:right="-93"/>
        <w:jc w:val="both"/>
        <w:rPr>
          <w:rFonts w:ascii="Arial" w:hAnsi="Arial" w:cs="Arial"/>
          <w:sz w:val="22"/>
          <w:szCs w:val="22"/>
        </w:rPr>
      </w:pPr>
    </w:p>
    <w:p w14:paraId="58C5B7A0" w14:textId="77777777"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34226D50" w14:textId="77777777" w:rsidR="00F246D1" w:rsidRPr="00344C89" w:rsidRDefault="00F246D1" w:rsidP="00F246D1">
      <w:pPr>
        <w:spacing w:line="276" w:lineRule="auto"/>
        <w:ind w:right="-93"/>
        <w:jc w:val="both"/>
        <w:rPr>
          <w:rFonts w:ascii="Arial" w:hAnsi="Arial" w:cs="Arial"/>
          <w:i/>
          <w:sz w:val="22"/>
          <w:szCs w:val="22"/>
        </w:rPr>
      </w:pPr>
    </w:p>
    <w:p w14:paraId="27C85707" w14:textId="77777777"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4BBF6D87" w14:textId="77777777" w:rsidR="00F246D1" w:rsidRPr="00344C89" w:rsidRDefault="00F246D1" w:rsidP="00F246D1">
      <w:pPr>
        <w:ind w:right="-93"/>
        <w:jc w:val="both"/>
        <w:rPr>
          <w:rFonts w:ascii="Arial" w:hAnsi="Arial" w:cs="Arial"/>
          <w:sz w:val="22"/>
          <w:szCs w:val="22"/>
        </w:rPr>
      </w:pPr>
    </w:p>
    <w:p w14:paraId="09D9A08C" w14:textId="77777777" w:rsidR="00F246D1" w:rsidRPr="00344C89" w:rsidRDefault="00F246D1" w:rsidP="00F246D1">
      <w:pPr>
        <w:ind w:right="-93"/>
        <w:jc w:val="both"/>
        <w:rPr>
          <w:rFonts w:ascii="Arial" w:hAnsi="Arial" w:cs="Arial"/>
          <w:sz w:val="22"/>
          <w:szCs w:val="22"/>
        </w:rPr>
      </w:pPr>
    </w:p>
    <w:p w14:paraId="7CF0DFCA" w14:textId="77777777"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14:paraId="3FC64CC8" w14:textId="77777777" w:rsidR="00F246D1" w:rsidRPr="00344C89" w:rsidRDefault="00F246D1" w:rsidP="00F246D1">
      <w:pPr>
        <w:rPr>
          <w:rFonts w:ascii="Arial" w:hAnsi="Arial" w:cs="Arial"/>
          <w:b/>
          <w:sz w:val="22"/>
          <w:szCs w:val="22"/>
        </w:rPr>
      </w:pPr>
    </w:p>
    <w:p w14:paraId="357C6CFF" w14:textId="77777777" w:rsidR="00F246D1" w:rsidRPr="00344C89" w:rsidRDefault="00F246D1" w:rsidP="00F246D1">
      <w:pPr>
        <w:ind w:right="-93"/>
        <w:rPr>
          <w:rFonts w:ascii="Arial" w:hAnsi="Arial" w:cs="Arial"/>
          <w:sz w:val="22"/>
          <w:szCs w:val="22"/>
          <w:lang w:val="pt-BR"/>
        </w:rPr>
      </w:pPr>
    </w:p>
    <w:p w14:paraId="016E5266" w14:textId="77777777"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14:paraId="1951B081" w14:textId="77777777" w:rsidTr="00B37B91">
        <w:trPr>
          <w:jc w:val="center"/>
        </w:trPr>
        <w:tc>
          <w:tcPr>
            <w:tcW w:w="5136" w:type="dxa"/>
          </w:tcPr>
          <w:p w14:paraId="005BCBC8" w14:textId="77777777"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14:paraId="5CA55806" w14:textId="77777777"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14:paraId="4E2ED580" w14:textId="77777777"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14:paraId="75C1727A" w14:textId="77777777" w:rsidR="00F246D1" w:rsidRPr="00344C89" w:rsidRDefault="00F246D1" w:rsidP="00B37B91">
            <w:pPr>
              <w:ind w:right="-93"/>
              <w:jc w:val="center"/>
              <w:rPr>
                <w:rFonts w:ascii="Arial" w:hAnsi="Arial" w:cs="Arial"/>
                <w:sz w:val="22"/>
                <w:szCs w:val="22"/>
              </w:rPr>
            </w:pPr>
          </w:p>
        </w:tc>
      </w:tr>
    </w:tbl>
    <w:p w14:paraId="63F0685D" w14:textId="528AEE17" w:rsidR="00BC0F11" w:rsidRDefault="00BC0F11" w:rsidP="00195DDC">
      <w:pPr>
        <w:jc w:val="center"/>
        <w:outlineLvl w:val="0"/>
        <w:rPr>
          <w:rFonts w:ascii="Arial" w:hAnsi="Arial" w:cs="Arial"/>
          <w:b/>
          <w:bCs/>
          <w:sz w:val="22"/>
          <w:u w:val="single"/>
        </w:rPr>
      </w:pPr>
    </w:p>
    <w:p w14:paraId="36DCCCC3" w14:textId="77777777" w:rsidR="00093DBB" w:rsidRDefault="00093DBB" w:rsidP="00195DDC">
      <w:pPr>
        <w:jc w:val="center"/>
        <w:outlineLvl w:val="0"/>
        <w:rPr>
          <w:rFonts w:ascii="Arial" w:hAnsi="Arial" w:cs="Arial"/>
          <w:b/>
          <w:bCs/>
          <w:sz w:val="22"/>
          <w:u w:val="single"/>
        </w:rPr>
      </w:pPr>
    </w:p>
    <w:p w14:paraId="18E0B392" w14:textId="77777777"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t>ANEXO No. 8</w:t>
      </w:r>
    </w:p>
    <w:p w14:paraId="7F559E35" w14:textId="77777777"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12A363F9" w14:textId="77777777" w:rsidR="00195DDC" w:rsidRPr="005423BF" w:rsidRDefault="00195DDC" w:rsidP="00195DDC">
      <w:pPr>
        <w:jc w:val="both"/>
        <w:rPr>
          <w:rFonts w:ascii="Arial" w:eastAsia="Calibri" w:hAnsi="Arial" w:cs="Arial"/>
          <w:sz w:val="18"/>
          <w:szCs w:val="20"/>
        </w:rPr>
      </w:pPr>
    </w:p>
    <w:p w14:paraId="213EFFBB" w14:textId="77777777" w:rsidR="00BC0F11" w:rsidRDefault="00BC0F11" w:rsidP="00195DDC">
      <w:pPr>
        <w:jc w:val="right"/>
        <w:outlineLvl w:val="0"/>
        <w:rPr>
          <w:rFonts w:ascii="Arial" w:eastAsia="Calibri" w:hAnsi="Arial" w:cs="Arial"/>
          <w:sz w:val="16"/>
          <w:szCs w:val="18"/>
        </w:rPr>
      </w:pPr>
    </w:p>
    <w:p w14:paraId="08E56C39" w14:textId="77777777"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64757E87" w14:textId="77777777" w:rsidR="00195DDC" w:rsidRDefault="00195DDC" w:rsidP="00195DDC">
      <w:pPr>
        <w:jc w:val="both"/>
        <w:rPr>
          <w:rFonts w:ascii="Arial" w:eastAsia="Calibri" w:hAnsi="Arial" w:cs="Arial"/>
          <w:sz w:val="14"/>
          <w:szCs w:val="20"/>
        </w:rPr>
      </w:pPr>
    </w:p>
    <w:p w14:paraId="0A83E740" w14:textId="77777777" w:rsidR="00BC0F11" w:rsidRPr="005423BF" w:rsidRDefault="00BC0F11" w:rsidP="00195DDC">
      <w:pPr>
        <w:jc w:val="both"/>
        <w:rPr>
          <w:rFonts w:ascii="Arial" w:eastAsia="Calibri" w:hAnsi="Arial" w:cs="Arial"/>
          <w:sz w:val="14"/>
          <w:szCs w:val="20"/>
        </w:rPr>
      </w:pPr>
    </w:p>
    <w:p w14:paraId="014B2C70" w14:textId="77777777"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3BF48247" w14:textId="77777777" w:rsidR="00195DDC" w:rsidRPr="005423BF" w:rsidRDefault="00195DDC" w:rsidP="00195DDC">
      <w:pPr>
        <w:jc w:val="both"/>
        <w:rPr>
          <w:rFonts w:ascii="Arial" w:eastAsia="Calibri" w:hAnsi="Arial" w:cs="Arial"/>
          <w:b/>
          <w:sz w:val="16"/>
          <w:szCs w:val="16"/>
        </w:rPr>
      </w:pPr>
    </w:p>
    <w:p w14:paraId="2E36C379" w14:textId="26A4C57F"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sidR="00F94B24">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B367DC">
        <w:rPr>
          <w:rFonts w:ascii="Arial" w:eastAsia="Calibri" w:hAnsi="Arial" w:cs="Arial"/>
          <w:b/>
          <w:sz w:val="16"/>
          <w:szCs w:val="16"/>
        </w:rPr>
        <w:t>0</w:t>
      </w:r>
      <w:r w:rsidR="000F7853">
        <w:rPr>
          <w:rFonts w:ascii="Arial" w:eastAsia="Calibri" w:hAnsi="Arial" w:cs="Arial"/>
          <w:b/>
          <w:sz w:val="16"/>
          <w:szCs w:val="16"/>
        </w:rPr>
        <w:t>6</w:t>
      </w:r>
      <w:r w:rsidRPr="005423BF">
        <w:rPr>
          <w:rFonts w:ascii="Arial" w:eastAsia="Calibri" w:hAnsi="Arial" w:cs="Arial"/>
          <w:b/>
          <w:sz w:val="16"/>
          <w:szCs w:val="16"/>
        </w:rPr>
        <w:t>/20</w:t>
      </w:r>
      <w:r w:rsidR="00F94B24">
        <w:rPr>
          <w:rFonts w:ascii="Arial" w:eastAsia="Calibri" w:hAnsi="Arial" w:cs="Arial"/>
          <w:b/>
          <w:sz w:val="16"/>
          <w:szCs w:val="16"/>
        </w:rPr>
        <w:t>20</w:t>
      </w:r>
      <w:r w:rsidRPr="005423BF">
        <w:rPr>
          <w:rFonts w:ascii="Arial" w:eastAsia="Calibri" w:hAnsi="Arial" w:cs="Arial"/>
          <w:b/>
          <w:sz w:val="16"/>
          <w:szCs w:val="16"/>
        </w:rPr>
        <w:t xml:space="preserve"> PARA LA </w:t>
      </w:r>
      <w:r>
        <w:rPr>
          <w:rFonts w:ascii="Arial" w:hAnsi="Arial" w:cs="Arial"/>
          <w:b/>
          <w:sz w:val="16"/>
          <w:szCs w:val="22"/>
          <w:lang w:val="es-MX"/>
        </w:rPr>
        <w:t>“</w:t>
      </w:r>
      <w:r w:rsidRPr="00195DDC">
        <w:rPr>
          <w:rFonts w:ascii="Arial" w:hAnsi="Arial" w:cs="Arial"/>
          <w:b/>
          <w:sz w:val="16"/>
          <w:szCs w:val="22"/>
          <w:lang w:val="es-MX"/>
        </w:rPr>
        <w:t xml:space="preserve">ADQUISICIÓN </w:t>
      </w:r>
      <w:r w:rsidR="00B367DC" w:rsidRPr="00B367DC">
        <w:rPr>
          <w:rFonts w:ascii="Arial" w:hAnsi="Arial" w:cs="Arial"/>
          <w:b/>
          <w:sz w:val="16"/>
          <w:szCs w:val="16"/>
          <w:lang w:val="es-MX"/>
        </w:rPr>
        <w:t>VALES DE GASOLINA CANJEABLES POR COMBUSTIBLE PARA LOS VEHÍCULOS OFICIALES</w:t>
      </w:r>
      <w:r w:rsidR="00B367DC" w:rsidRPr="00195DDC">
        <w:rPr>
          <w:rFonts w:ascii="Arial" w:hAnsi="Arial" w:cs="Arial"/>
          <w:b/>
          <w:sz w:val="16"/>
          <w:szCs w:val="22"/>
          <w:lang w:val="es-MX"/>
        </w:rPr>
        <w:t xml:space="preserve"> </w:t>
      </w:r>
      <w:r w:rsidRPr="00195DDC">
        <w:rPr>
          <w:rFonts w:ascii="Arial" w:hAnsi="Arial" w:cs="Arial"/>
          <w:b/>
          <w:sz w:val="16"/>
          <w:szCs w:val="22"/>
          <w:lang w:val="es-MX"/>
        </w:rPr>
        <w:t>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05F5CA8F" w14:textId="77777777" w:rsidR="00195DDC" w:rsidRPr="005423BF" w:rsidRDefault="00195DDC" w:rsidP="00195DDC">
      <w:pPr>
        <w:jc w:val="both"/>
        <w:rPr>
          <w:rFonts w:ascii="Arial" w:eastAsia="Calibri" w:hAnsi="Arial" w:cs="Arial"/>
          <w:sz w:val="16"/>
          <w:szCs w:val="16"/>
        </w:rPr>
      </w:pPr>
    </w:p>
    <w:p w14:paraId="41687C02" w14:textId="77777777"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606A2B12" w14:textId="77777777" w:rsidR="00195DDC" w:rsidRPr="005423BF" w:rsidRDefault="00195DDC" w:rsidP="00195DDC">
      <w:pPr>
        <w:jc w:val="both"/>
        <w:rPr>
          <w:rFonts w:ascii="Arial" w:eastAsia="Calibri" w:hAnsi="Arial" w:cs="Arial"/>
          <w:sz w:val="16"/>
          <w:szCs w:val="16"/>
        </w:rPr>
      </w:pPr>
    </w:p>
    <w:p w14:paraId="64034347" w14:textId="77777777"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6C38F0A7" w14:textId="77777777" w:rsidR="00195DDC" w:rsidRPr="005423BF" w:rsidRDefault="00195DDC" w:rsidP="00195DDC">
      <w:pPr>
        <w:jc w:val="both"/>
        <w:rPr>
          <w:rFonts w:ascii="Arial" w:eastAsia="Calibri" w:hAnsi="Arial" w:cs="Arial"/>
          <w:sz w:val="16"/>
          <w:szCs w:val="16"/>
        </w:rPr>
      </w:pPr>
    </w:p>
    <w:p w14:paraId="5F752C27" w14:textId="77777777"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2D2BCD2E" w14:textId="77777777" w:rsidR="00195DDC" w:rsidRPr="005423BF" w:rsidRDefault="00195DDC" w:rsidP="00195DDC">
      <w:pPr>
        <w:jc w:val="both"/>
        <w:rPr>
          <w:rFonts w:ascii="Arial" w:eastAsia="Calibri" w:hAnsi="Arial" w:cs="Arial"/>
          <w:sz w:val="16"/>
          <w:szCs w:val="16"/>
        </w:rPr>
      </w:pPr>
    </w:p>
    <w:p w14:paraId="046B1E9A" w14:textId="77777777"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14:paraId="1C81B8F6" w14:textId="77777777" w:rsidR="00195DDC" w:rsidRPr="005423BF" w:rsidRDefault="00195DDC" w:rsidP="00195DDC">
      <w:pPr>
        <w:jc w:val="both"/>
        <w:rPr>
          <w:rFonts w:ascii="Arial" w:eastAsia="Calibri" w:hAnsi="Arial" w:cs="Arial"/>
          <w:sz w:val="18"/>
          <w:szCs w:val="18"/>
        </w:rPr>
      </w:pPr>
    </w:p>
    <w:p w14:paraId="37A185FE" w14:textId="77777777" w:rsidR="00195DDC" w:rsidRPr="005423BF" w:rsidRDefault="00195DDC" w:rsidP="00195DDC">
      <w:pPr>
        <w:jc w:val="both"/>
        <w:rPr>
          <w:rFonts w:ascii="Arial" w:eastAsia="Calibri" w:hAnsi="Arial" w:cs="Arial"/>
          <w:sz w:val="18"/>
          <w:szCs w:val="18"/>
        </w:rPr>
      </w:pPr>
    </w:p>
    <w:p w14:paraId="4A9E25D5" w14:textId="77777777" w:rsidR="00195DDC" w:rsidRPr="005423BF" w:rsidRDefault="00195DDC" w:rsidP="00195DDC">
      <w:pPr>
        <w:jc w:val="center"/>
        <w:outlineLvl w:val="0"/>
        <w:rPr>
          <w:rFonts w:ascii="Arial" w:eastAsia="Calibri" w:hAnsi="Arial" w:cs="Arial"/>
          <w:sz w:val="18"/>
          <w:szCs w:val="18"/>
        </w:rPr>
      </w:pPr>
    </w:p>
    <w:p w14:paraId="301E3DF0" w14:textId="77777777"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bookmarkEnd w:id="0"/>
    <w:p w14:paraId="133AE6B3" w14:textId="77777777" w:rsidR="00195DDC" w:rsidRPr="00D31284" w:rsidRDefault="00195DDC" w:rsidP="00195DDC">
      <w:pPr>
        <w:jc w:val="center"/>
        <w:outlineLvl w:val="0"/>
        <w:rPr>
          <w:rFonts w:ascii="Arial" w:eastAsia="Calibri" w:hAnsi="Arial" w:cs="Arial"/>
          <w:b/>
          <w:sz w:val="18"/>
          <w:szCs w:val="18"/>
          <w:highlight w:val="yellow"/>
        </w:rPr>
      </w:pPr>
    </w:p>
    <w:p w14:paraId="55B11194" w14:textId="205AF827" w:rsidR="00195DDC" w:rsidRPr="00D31284" w:rsidRDefault="00195DDC" w:rsidP="00195DDC">
      <w:pPr>
        <w:jc w:val="center"/>
        <w:outlineLvl w:val="0"/>
        <w:rPr>
          <w:rFonts w:ascii="Arial" w:eastAsia="Calibri" w:hAnsi="Arial" w:cs="Arial"/>
          <w:b/>
          <w:sz w:val="18"/>
          <w:szCs w:val="18"/>
          <w:highlight w:val="yellow"/>
        </w:rPr>
      </w:pPr>
    </w:p>
    <w:sectPr w:rsidR="00195DDC" w:rsidRPr="00D31284"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7B14" w14:textId="77777777" w:rsidR="00A32F33" w:rsidRDefault="00A32F33">
      <w:r>
        <w:separator/>
      </w:r>
    </w:p>
  </w:endnote>
  <w:endnote w:type="continuationSeparator" w:id="0">
    <w:p w14:paraId="00E752FE" w14:textId="77777777" w:rsidR="00A32F33" w:rsidRDefault="00A3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F5D5" w14:textId="77777777" w:rsidR="00A32F33" w:rsidRPr="00683981" w:rsidRDefault="00CB1689" w:rsidP="00683981">
    <w:pPr>
      <w:jc w:val="right"/>
      <w:rPr>
        <w:sz w:val="18"/>
      </w:rPr>
    </w:pPr>
    <w:sdt>
      <w:sdtPr>
        <w:rPr>
          <w:sz w:val="18"/>
        </w:rPr>
        <w:id w:val="250395305"/>
        <w:docPartObj>
          <w:docPartGallery w:val="Page Numbers (Top of Page)"/>
          <w:docPartUnique/>
        </w:docPartObj>
      </w:sdtPr>
      <w:sdtEndPr/>
      <w:sdtContent>
        <w:r w:rsidR="00A32F33" w:rsidRPr="00683981">
          <w:rPr>
            <w:sz w:val="18"/>
          </w:rPr>
          <w:t xml:space="preserve">Página </w:t>
        </w:r>
        <w:r w:rsidR="00A32F33" w:rsidRPr="00683981">
          <w:rPr>
            <w:sz w:val="18"/>
          </w:rPr>
          <w:fldChar w:fldCharType="begin"/>
        </w:r>
        <w:r w:rsidR="00A32F33" w:rsidRPr="00683981">
          <w:rPr>
            <w:sz w:val="18"/>
          </w:rPr>
          <w:instrText xml:space="preserve"> PAGE </w:instrText>
        </w:r>
        <w:r w:rsidR="00A32F33" w:rsidRPr="00683981">
          <w:rPr>
            <w:sz w:val="18"/>
          </w:rPr>
          <w:fldChar w:fldCharType="separate"/>
        </w:r>
        <w:r w:rsidR="00A32F33">
          <w:rPr>
            <w:noProof/>
            <w:sz w:val="18"/>
          </w:rPr>
          <w:t>1</w:t>
        </w:r>
        <w:r w:rsidR="00A32F33" w:rsidRPr="00683981">
          <w:rPr>
            <w:sz w:val="18"/>
          </w:rPr>
          <w:fldChar w:fldCharType="end"/>
        </w:r>
        <w:r w:rsidR="00A32F33" w:rsidRPr="00683981">
          <w:rPr>
            <w:sz w:val="18"/>
          </w:rPr>
          <w:t xml:space="preserve"> de </w:t>
        </w:r>
        <w:r w:rsidR="00A32F33" w:rsidRPr="00683981">
          <w:rPr>
            <w:sz w:val="18"/>
          </w:rPr>
          <w:fldChar w:fldCharType="begin"/>
        </w:r>
        <w:r w:rsidR="00A32F33" w:rsidRPr="00683981">
          <w:rPr>
            <w:sz w:val="18"/>
          </w:rPr>
          <w:instrText xml:space="preserve"> NUMPAGES  </w:instrText>
        </w:r>
        <w:r w:rsidR="00A32F33" w:rsidRPr="00683981">
          <w:rPr>
            <w:sz w:val="18"/>
          </w:rPr>
          <w:fldChar w:fldCharType="separate"/>
        </w:r>
        <w:r w:rsidR="00A32F33">
          <w:rPr>
            <w:noProof/>
            <w:sz w:val="18"/>
          </w:rPr>
          <w:t>18</w:t>
        </w:r>
        <w:r w:rsidR="00A32F33" w:rsidRPr="00683981">
          <w:rPr>
            <w:sz w:val="18"/>
          </w:rPr>
          <w:fldChar w:fldCharType="end"/>
        </w:r>
      </w:sdtContent>
    </w:sdt>
  </w:p>
  <w:p w14:paraId="01FBE23F" w14:textId="77777777" w:rsidR="00A32F33" w:rsidRPr="001A0749" w:rsidRDefault="00A32F33">
    <w:pPr>
      <w:pStyle w:val="Piedepgina"/>
      <w:jc w:val="right"/>
      <w:rPr>
        <w:rFonts w:ascii="Cambria" w:hAnsi="Cambria"/>
        <w:sz w:val="16"/>
        <w:szCs w:val="16"/>
      </w:rPr>
    </w:pPr>
  </w:p>
  <w:p w14:paraId="372333B9" w14:textId="77777777" w:rsidR="00A32F33" w:rsidRDefault="00A32F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4F95" w14:textId="77777777" w:rsidR="00A32F33" w:rsidRDefault="00A32F33">
      <w:r>
        <w:separator/>
      </w:r>
    </w:p>
  </w:footnote>
  <w:footnote w:type="continuationSeparator" w:id="0">
    <w:p w14:paraId="4C5A3236" w14:textId="77777777" w:rsidR="00A32F33" w:rsidRDefault="00A3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C920" w14:textId="77777777" w:rsidR="00A32F33" w:rsidRDefault="00A32F33">
    <w:pPr>
      <w:pStyle w:val="Encabezado"/>
    </w:pPr>
    <w:r>
      <w:rPr>
        <w:noProof/>
        <w:lang w:val="es-MX" w:eastAsia="es-MX"/>
      </w:rPr>
      <w:drawing>
        <wp:inline distT="0" distB="0" distL="0" distR="0" wp14:anchorId="645B16EB" wp14:editId="158B29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clip_image001"/>
      </v:shape>
    </w:pict>
  </w:numPicBullet>
  <w:abstractNum w:abstractNumId="0"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2"/>
  </w:num>
  <w:num w:numId="4">
    <w:abstractNumId w:val="6"/>
  </w:num>
  <w:num w:numId="5">
    <w:abstractNumId w:val="1"/>
  </w:num>
  <w:num w:numId="6">
    <w:abstractNumId w:val="5"/>
  </w:num>
  <w:num w:numId="7">
    <w:abstractNumId w:val="10"/>
  </w:num>
  <w:num w:numId="8">
    <w:abstractNumId w:val="3"/>
  </w:num>
  <w:num w:numId="9">
    <w:abstractNumId w:val="7"/>
  </w:num>
  <w:num w:numId="10">
    <w:abstractNumId w:val="0"/>
  </w:num>
  <w:num w:numId="11">
    <w:abstractNumId w:val="9"/>
  </w:num>
  <w:num w:numId="12">
    <w:abstractNumId w:val="14"/>
  </w:num>
  <w:num w:numId="13">
    <w:abstractNumId w:val="12"/>
  </w:num>
  <w:num w:numId="14">
    <w:abstractNumId w:val="8"/>
  </w:num>
  <w:num w:numId="15">
    <w:abstractNumId w:val="13"/>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45BCA"/>
    <w:rsid w:val="00050FDB"/>
    <w:rsid w:val="000511F8"/>
    <w:rsid w:val="00054009"/>
    <w:rsid w:val="0005588A"/>
    <w:rsid w:val="000613A2"/>
    <w:rsid w:val="000626F5"/>
    <w:rsid w:val="00064220"/>
    <w:rsid w:val="000644B9"/>
    <w:rsid w:val="00072112"/>
    <w:rsid w:val="0007596B"/>
    <w:rsid w:val="0007673B"/>
    <w:rsid w:val="00082503"/>
    <w:rsid w:val="0009337B"/>
    <w:rsid w:val="00093DBB"/>
    <w:rsid w:val="00095CCC"/>
    <w:rsid w:val="00096C95"/>
    <w:rsid w:val="00097766"/>
    <w:rsid w:val="00097FAD"/>
    <w:rsid w:val="000A0FAD"/>
    <w:rsid w:val="000A3FBB"/>
    <w:rsid w:val="000A4EE9"/>
    <w:rsid w:val="000A744F"/>
    <w:rsid w:val="000C2A36"/>
    <w:rsid w:val="000D0FFD"/>
    <w:rsid w:val="000D2606"/>
    <w:rsid w:val="000D38DE"/>
    <w:rsid w:val="000D4001"/>
    <w:rsid w:val="000D6E73"/>
    <w:rsid w:val="000D7A38"/>
    <w:rsid w:val="000D7A9D"/>
    <w:rsid w:val="000E0387"/>
    <w:rsid w:val="000E0D4F"/>
    <w:rsid w:val="000E62E4"/>
    <w:rsid w:val="000F16FC"/>
    <w:rsid w:val="000F2698"/>
    <w:rsid w:val="000F2BE3"/>
    <w:rsid w:val="000F7408"/>
    <w:rsid w:val="000F7853"/>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DF8"/>
    <w:rsid w:val="00162019"/>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D439E"/>
    <w:rsid w:val="001E10BC"/>
    <w:rsid w:val="001E3188"/>
    <w:rsid w:val="001E634B"/>
    <w:rsid w:val="001E76F1"/>
    <w:rsid w:val="001F34E1"/>
    <w:rsid w:val="001F5E8F"/>
    <w:rsid w:val="0020008D"/>
    <w:rsid w:val="00202398"/>
    <w:rsid w:val="00204394"/>
    <w:rsid w:val="002069A2"/>
    <w:rsid w:val="00212581"/>
    <w:rsid w:val="002223B7"/>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D2AEB"/>
    <w:rsid w:val="002E1E7F"/>
    <w:rsid w:val="002E20AF"/>
    <w:rsid w:val="002E5259"/>
    <w:rsid w:val="002E58D7"/>
    <w:rsid w:val="003014EC"/>
    <w:rsid w:val="003062C1"/>
    <w:rsid w:val="0030674E"/>
    <w:rsid w:val="00307934"/>
    <w:rsid w:val="00330D53"/>
    <w:rsid w:val="003367BA"/>
    <w:rsid w:val="0034361C"/>
    <w:rsid w:val="0034575A"/>
    <w:rsid w:val="00346A85"/>
    <w:rsid w:val="003534C5"/>
    <w:rsid w:val="00361EB1"/>
    <w:rsid w:val="003670B0"/>
    <w:rsid w:val="00367C0E"/>
    <w:rsid w:val="00371ED2"/>
    <w:rsid w:val="00373023"/>
    <w:rsid w:val="00373607"/>
    <w:rsid w:val="00373E2E"/>
    <w:rsid w:val="00374DD8"/>
    <w:rsid w:val="00376A98"/>
    <w:rsid w:val="00383082"/>
    <w:rsid w:val="00386808"/>
    <w:rsid w:val="00391F42"/>
    <w:rsid w:val="003934A5"/>
    <w:rsid w:val="003973E2"/>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C4351"/>
    <w:rsid w:val="004D4081"/>
    <w:rsid w:val="004D495A"/>
    <w:rsid w:val="004E08FD"/>
    <w:rsid w:val="004E0AA7"/>
    <w:rsid w:val="004E1E8E"/>
    <w:rsid w:val="004E44CE"/>
    <w:rsid w:val="004E55D4"/>
    <w:rsid w:val="004E5FAF"/>
    <w:rsid w:val="004E6EE8"/>
    <w:rsid w:val="004F44C8"/>
    <w:rsid w:val="004F50DA"/>
    <w:rsid w:val="00500B64"/>
    <w:rsid w:val="00503C4D"/>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4046"/>
    <w:rsid w:val="00796D45"/>
    <w:rsid w:val="00797E94"/>
    <w:rsid w:val="007A016D"/>
    <w:rsid w:val="007A10A7"/>
    <w:rsid w:val="007A449D"/>
    <w:rsid w:val="007A4940"/>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A7ADA"/>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104D"/>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5755"/>
    <w:rsid w:val="009F7059"/>
    <w:rsid w:val="00A0785E"/>
    <w:rsid w:val="00A120B7"/>
    <w:rsid w:val="00A17C91"/>
    <w:rsid w:val="00A30107"/>
    <w:rsid w:val="00A30BA9"/>
    <w:rsid w:val="00A32F33"/>
    <w:rsid w:val="00A3561B"/>
    <w:rsid w:val="00A429D3"/>
    <w:rsid w:val="00A50CF9"/>
    <w:rsid w:val="00A526EB"/>
    <w:rsid w:val="00A560E7"/>
    <w:rsid w:val="00A5799A"/>
    <w:rsid w:val="00A57CB4"/>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605A"/>
    <w:rsid w:val="00B27EE5"/>
    <w:rsid w:val="00B32BDB"/>
    <w:rsid w:val="00B33D97"/>
    <w:rsid w:val="00B34173"/>
    <w:rsid w:val="00B35734"/>
    <w:rsid w:val="00B367DC"/>
    <w:rsid w:val="00B37B91"/>
    <w:rsid w:val="00B423C3"/>
    <w:rsid w:val="00B4265E"/>
    <w:rsid w:val="00B4769E"/>
    <w:rsid w:val="00B50037"/>
    <w:rsid w:val="00B51309"/>
    <w:rsid w:val="00B51456"/>
    <w:rsid w:val="00B53484"/>
    <w:rsid w:val="00B537EE"/>
    <w:rsid w:val="00B5501D"/>
    <w:rsid w:val="00B642E5"/>
    <w:rsid w:val="00B719E9"/>
    <w:rsid w:val="00B72383"/>
    <w:rsid w:val="00B82A67"/>
    <w:rsid w:val="00B84DAC"/>
    <w:rsid w:val="00B855B0"/>
    <w:rsid w:val="00B87BD1"/>
    <w:rsid w:val="00B90C3D"/>
    <w:rsid w:val="00B937E7"/>
    <w:rsid w:val="00B93B47"/>
    <w:rsid w:val="00B966B4"/>
    <w:rsid w:val="00BA1547"/>
    <w:rsid w:val="00BA5CA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3666"/>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689"/>
    <w:rsid w:val="00CB1D5D"/>
    <w:rsid w:val="00CB500A"/>
    <w:rsid w:val="00CB5EEF"/>
    <w:rsid w:val="00CB7066"/>
    <w:rsid w:val="00CC6415"/>
    <w:rsid w:val="00CD0DBE"/>
    <w:rsid w:val="00CD1097"/>
    <w:rsid w:val="00CE2E50"/>
    <w:rsid w:val="00CE5005"/>
    <w:rsid w:val="00CE5CE5"/>
    <w:rsid w:val="00CE74C3"/>
    <w:rsid w:val="00CF0236"/>
    <w:rsid w:val="00CF68A7"/>
    <w:rsid w:val="00CF7317"/>
    <w:rsid w:val="00D00B8C"/>
    <w:rsid w:val="00D0646A"/>
    <w:rsid w:val="00D33A97"/>
    <w:rsid w:val="00D33C20"/>
    <w:rsid w:val="00D346C7"/>
    <w:rsid w:val="00D369B3"/>
    <w:rsid w:val="00D378D1"/>
    <w:rsid w:val="00D414A3"/>
    <w:rsid w:val="00D42FD2"/>
    <w:rsid w:val="00D443DF"/>
    <w:rsid w:val="00D4544E"/>
    <w:rsid w:val="00D51318"/>
    <w:rsid w:val="00D521E3"/>
    <w:rsid w:val="00D55876"/>
    <w:rsid w:val="00D57D95"/>
    <w:rsid w:val="00D72D8D"/>
    <w:rsid w:val="00D73562"/>
    <w:rsid w:val="00D75D90"/>
    <w:rsid w:val="00D8486A"/>
    <w:rsid w:val="00D84CC1"/>
    <w:rsid w:val="00D8751E"/>
    <w:rsid w:val="00D8787E"/>
    <w:rsid w:val="00D92969"/>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25872"/>
    <w:rsid w:val="00E344C3"/>
    <w:rsid w:val="00E34A68"/>
    <w:rsid w:val="00E41421"/>
    <w:rsid w:val="00E4191A"/>
    <w:rsid w:val="00E41B22"/>
    <w:rsid w:val="00E43122"/>
    <w:rsid w:val="00E45CA4"/>
    <w:rsid w:val="00E46210"/>
    <w:rsid w:val="00E5106C"/>
    <w:rsid w:val="00E5134C"/>
    <w:rsid w:val="00E60801"/>
    <w:rsid w:val="00E617EA"/>
    <w:rsid w:val="00E66659"/>
    <w:rsid w:val="00E7064B"/>
    <w:rsid w:val="00E741DB"/>
    <w:rsid w:val="00E805A3"/>
    <w:rsid w:val="00E905B2"/>
    <w:rsid w:val="00E913CB"/>
    <w:rsid w:val="00E932BE"/>
    <w:rsid w:val="00EA38AB"/>
    <w:rsid w:val="00EA4C9E"/>
    <w:rsid w:val="00EA66F5"/>
    <w:rsid w:val="00EB24F1"/>
    <w:rsid w:val="00EB5034"/>
    <w:rsid w:val="00EB5C58"/>
    <w:rsid w:val="00EB712E"/>
    <w:rsid w:val="00EC2B90"/>
    <w:rsid w:val="00ED341A"/>
    <w:rsid w:val="00ED54BB"/>
    <w:rsid w:val="00EE3FE2"/>
    <w:rsid w:val="00EE5CFC"/>
    <w:rsid w:val="00EF1CD6"/>
    <w:rsid w:val="00EF31D8"/>
    <w:rsid w:val="00EF67F6"/>
    <w:rsid w:val="00F01004"/>
    <w:rsid w:val="00F068F5"/>
    <w:rsid w:val="00F1500C"/>
    <w:rsid w:val="00F174A6"/>
    <w:rsid w:val="00F2035F"/>
    <w:rsid w:val="00F23670"/>
    <w:rsid w:val="00F246D1"/>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1C30"/>
    <w:rsid w:val="00F836D6"/>
    <w:rsid w:val="00F86A90"/>
    <w:rsid w:val="00F94B24"/>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A05FAD"/>
  <w15:docId w15:val="{C5B8CB15-F513-4035-A622-33E5B094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uiPriority w:val="9"/>
    <w:qFormat/>
    <w:rsid w:val="00644E68"/>
    <w:pPr>
      <w:keepNext/>
      <w:jc w:val="center"/>
      <w:outlineLvl w:val="0"/>
    </w:pPr>
    <w:rPr>
      <w:b/>
      <w:szCs w:val="20"/>
      <w:lang w:val="es-MX"/>
    </w:rPr>
  </w:style>
  <w:style w:type="paragraph" w:styleId="Ttulo2">
    <w:name w:val="heading 2"/>
    <w:basedOn w:val="Normal"/>
    <w:next w:val="Normal"/>
    <w:link w:val="Ttulo2Car"/>
    <w:uiPriority w:val="9"/>
    <w:qFormat/>
    <w:rsid w:val="00644E68"/>
    <w:pPr>
      <w:keepNext/>
      <w:jc w:val="center"/>
      <w:outlineLvl w:val="1"/>
    </w:pPr>
    <w:rPr>
      <w:b/>
      <w:sz w:val="22"/>
      <w:szCs w:val="20"/>
      <w:lang w:val="es-MX"/>
    </w:rPr>
  </w:style>
  <w:style w:type="paragraph" w:styleId="Ttulo3">
    <w:name w:val="heading 3"/>
    <w:basedOn w:val="Normal"/>
    <w:next w:val="Normal"/>
    <w:link w:val="Ttulo3Car"/>
    <w:uiPriority w:val="9"/>
    <w:qFormat/>
    <w:rsid w:val="00644E68"/>
    <w:pPr>
      <w:keepNext/>
      <w:jc w:val="both"/>
      <w:outlineLvl w:val="2"/>
    </w:pPr>
    <w:rPr>
      <w:b/>
      <w:sz w:val="28"/>
      <w:szCs w:val="20"/>
    </w:rPr>
  </w:style>
  <w:style w:type="paragraph" w:styleId="Ttulo4">
    <w:name w:val="heading 4"/>
    <w:basedOn w:val="Normal"/>
    <w:next w:val="Normal"/>
    <w:link w:val="Ttulo4Car"/>
    <w:uiPriority w:val="9"/>
    <w:qFormat/>
    <w:rsid w:val="00644E68"/>
    <w:pPr>
      <w:keepNext/>
      <w:jc w:val="center"/>
      <w:outlineLvl w:val="3"/>
    </w:pPr>
    <w:rPr>
      <w:b/>
      <w:sz w:val="28"/>
      <w:szCs w:val="20"/>
    </w:rPr>
  </w:style>
  <w:style w:type="paragraph" w:styleId="Ttulo5">
    <w:name w:val="heading 5"/>
    <w:basedOn w:val="Normal"/>
    <w:next w:val="Normal"/>
    <w:link w:val="Ttulo5Car"/>
    <w:uiPriority w:val="9"/>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uiPriority w:val="9"/>
    <w:qFormat/>
    <w:rsid w:val="00644E68"/>
    <w:pPr>
      <w:keepNext/>
      <w:jc w:val="both"/>
      <w:outlineLvl w:val="6"/>
    </w:pPr>
    <w:rPr>
      <w:rFonts w:ascii="Arial" w:hAnsi="Arial"/>
      <w:b/>
      <w:sz w:val="20"/>
      <w:szCs w:val="20"/>
    </w:rPr>
  </w:style>
  <w:style w:type="paragraph" w:styleId="Ttulo8">
    <w:name w:val="heading 8"/>
    <w:basedOn w:val="Normal"/>
    <w:next w:val="Normal"/>
    <w:link w:val="Ttulo8Car"/>
    <w:uiPriority w:val="9"/>
    <w:qFormat/>
    <w:rsid w:val="00644E68"/>
    <w:pPr>
      <w:keepNext/>
      <w:jc w:val="center"/>
      <w:outlineLvl w:val="7"/>
    </w:pPr>
    <w:rPr>
      <w:rFonts w:ascii="Arial" w:hAnsi="Arial"/>
      <w:b/>
      <w:sz w:val="28"/>
      <w:szCs w:val="20"/>
    </w:rPr>
  </w:style>
  <w:style w:type="paragraph" w:styleId="Ttulo9">
    <w:name w:val="heading 9"/>
    <w:basedOn w:val="Normal"/>
    <w:next w:val="Normal"/>
    <w:link w:val="Ttulo9Car"/>
    <w:uiPriority w:val="9"/>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uiPriority w:val="9"/>
    <w:rsid w:val="00644E68"/>
    <w:rPr>
      <w:b/>
      <w:sz w:val="24"/>
      <w:lang w:eastAsia="es-ES"/>
    </w:rPr>
  </w:style>
  <w:style w:type="character" w:customStyle="1" w:styleId="Ttulo2Car">
    <w:name w:val="Título 2 Car"/>
    <w:link w:val="Ttulo2"/>
    <w:uiPriority w:val="9"/>
    <w:rsid w:val="00644E68"/>
    <w:rPr>
      <w:b/>
      <w:sz w:val="22"/>
      <w:lang w:eastAsia="es-ES"/>
    </w:rPr>
  </w:style>
  <w:style w:type="character" w:customStyle="1" w:styleId="Ttulo3Car">
    <w:name w:val="Título 3 Car"/>
    <w:link w:val="Ttulo3"/>
    <w:uiPriority w:val="9"/>
    <w:rsid w:val="00644E68"/>
    <w:rPr>
      <w:b/>
      <w:sz w:val="28"/>
      <w:lang w:val="es-ES" w:eastAsia="es-ES"/>
    </w:rPr>
  </w:style>
  <w:style w:type="character" w:customStyle="1" w:styleId="Ttulo4Car">
    <w:name w:val="Título 4 Car"/>
    <w:link w:val="Ttulo4"/>
    <w:uiPriority w:val="9"/>
    <w:rsid w:val="00644E68"/>
    <w:rPr>
      <w:b/>
      <w:sz w:val="28"/>
      <w:lang w:val="es-ES" w:eastAsia="es-ES"/>
    </w:rPr>
  </w:style>
  <w:style w:type="character" w:customStyle="1" w:styleId="Ttulo5Car">
    <w:name w:val="Título 5 Car"/>
    <w:link w:val="Ttulo5"/>
    <w:uiPriority w:val="9"/>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uiPriority w:val="9"/>
    <w:rsid w:val="00644E68"/>
    <w:rPr>
      <w:rFonts w:ascii="Arial" w:hAnsi="Arial"/>
      <w:b/>
      <w:lang w:val="es-ES" w:eastAsia="es-ES"/>
    </w:rPr>
  </w:style>
  <w:style w:type="character" w:customStyle="1" w:styleId="Ttulo8Car">
    <w:name w:val="Título 8 Car"/>
    <w:link w:val="Ttulo8"/>
    <w:uiPriority w:val="9"/>
    <w:rsid w:val="00644E68"/>
    <w:rPr>
      <w:rFonts w:ascii="Arial" w:hAnsi="Arial"/>
      <w:b/>
      <w:sz w:val="28"/>
      <w:lang w:val="es-ES" w:eastAsia="es-ES"/>
    </w:rPr>
  </w:style>
  <w:style w:type="character" w:customStyle="1" w:styleId="Ttulo9Car">
    <w:name w:val="Título 9 Car"/>
    <w:link w:val="Ttulo9"/>
    <w:uiPriority w:val="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uiPriority w:val="99"/>
    <w:rsid w:val="00644E68"/>
    <w:rPr>
      <w:b/>
      <w:bCs/>
    </w:rPr>
  </w:style>
  <w:style w:type="character" w:customStyle="1" w:styleId="AsuntodelcomentarioCar">
    <w:name w:val="Asunto del comentario Car"/>
    <w:link w:val="Asuntodelcomentario"/>
    <w:uiPriority w:val="99"/>
    <w:rsid w:val="00644E68"/>
    <w:rPr>
      <w:b/>
      <w:bCs/>
      <w:lang w:val="es-ES" w:eastAsia="es-ES"/>
    </w:rPr>
  </w:style>
  <w:style w:type="paragraph" w:styleId="Textodeglobo">
    <w:name w:val="Balloon Text"/>
    <w:basedOn w:val="Normal"/>
    <w:link w:val="TextodegloboCar"/>
    <w:uiPriority w:val="99"/>
    <w:rsid w:val="00644E68"/>
    <w:rPr>
      <w:rFonts w:ascii="Tahoma" w:hAnsi="Tahoma" w:cs="Tahoma"/>
      <w:sz w:val="16"/>
      <w:szCs w:val="16"/>
    </w:rPr>
  </w:style>
  <w:style w:type="character" w:customStyle="1" w:styleId="TextodegloboCar">
    <w:name w:val="Texto de globo Car"/>
    <w:link w:val="Textodeglobo"/>
    <w:uiPriority w:val="99"/>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paragraph" w:customStyle="1" w:styleId="Normal1">
    <w:name w:val="Normal1"/>
    <w:rsid w:val="008A7ADA"/>
    <w:pPr>
      <w:spacing w:line="360" w:lineRule="auto"/>
      <w:contextualSpacing/>
      <w:jc w:val="both"/>
    </w:pPr>
    <w:rPr>
      <w:color w:val="000000"/>
      <w:sz w:val="24"/>
      <w:szCs w:val="22"/>
    </w:rPr>
  </w:style>
  <w:style w:type="character" w:styleId="Mencinsinresolver">
    <w:name w:val="Unresolved Mention"/>
    <w:basedOn w:val="Fuentedeprrafopredeter"/>
    <w:uiPriority w:val="99"/>
    <w:semiHidden/>
    <w:unhideWhenUsed/>
    <w:rsid w:val="008A7ADA"/>
    <w:rPr>
      <w:color w:val="605E5C"/>
      <w:shd w:val="clear" w:color="auto" w:fill="E1DFDD"/>
    </w:rPr>
  </w:style>
  <w:style w:type="paragraph" w:styleId="Textonotapie">
    <w:name w:val="footnote text"/>
    <w:basedOn w:val="Normal"/>
    <w:link w:val="TextonotapieCar"/>
    <w:semiHidden/>
    <w:rsid w:val="008A7ADA"/>
    <w:rPr>
      <w:sz w:val="20"/>
      <w:szCs w:val="20"/>
      <w:lang w:val="es-ES_tradnl" w:eastAsia="x-none"/>
    </w:rPr>
  </w:style>
  <w:style w:type="character" w:customStyle="1" w:styleId="TextonotapieCar">
    <w:name w:val="Texto nota pie Car"/>
    <w:basedOn w:val="Fuentedeprrafopredeter"/>
    <w:link w:val="Textonotapie"/>
    <w:semiHidden/>
    <w:rsid w:val="008A7ADA"/>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C242-9755-45C4-9A4D-497E15C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10989</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12902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2020-02-18T22:16:00Z</cp:lastPrinted>
  <dcterms:created xsi:type="dcterms:W3CDTF">2020-02-18T23:21:00Z</dcterms:created>
  <dcterms:modified xsi:type="dcterms:W3CDTF">2020-02-18T23:22:00Z</dcterms:modified>
</cp:coreProperties>
</file>