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5D" w:rsidRPr="00A51D42" w:rsidRDefault="00B74E59">
      <w:pPr>
        <w:tabs>
          <w:tab w:val="right" w:pos="8640"/>
        </w:tabs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B298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7l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PoEDuV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667B5D" w:rsidRPr="00A51D42">
        <w:rPr>
          <w:lang w:val="es-ES"/>
        </w:rPr>
        <w:tab/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2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7568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:rsidR="00667B5D" w:rsidRPr="00A51D42" w:rsidRDefault="00A13D05">
      <w:pPr>
        <w:pStyle w:val="Nombredelremitente"/>
        <w:rPr>
          <w:lang w:val="es-ES"/>
        </w:rPr>
      </w:pPr>
      <w:r w:rsidRPr="00A13D05">
        <w:rPr>
          <w:lang w:val="es-ES"/>
        </w:rPr>
        <w:t>Miguel Ángel Hernández Velázquez</w:t>
      </w:r>
    </w:p>
    <w:p w:rsidR="000033A5" w:rsidRPr="000033A5" w:rsidRDefault="000033A5" w:rsidP="000033A5">
      <w:pPr>
        <w:rPr>
          <w:lang w:val="es-ES"/>
        </w:rPr>
      </w:pPr>
    </w:p>
    <w:p w:rsidR="004031AE" w:rsidRPr="00B74E59" w:rsidRDefault="00A13D05" w:rsidP="004031AE">
      <w:pPr>
        <w:spacing w:line="360" w:lineRule="auto"/>
        <w:jc w:val="both"/>
        <w:rPr>
          <w:lang w:val="es-MX"/>
        </w:rPr>
      </w:pPr>
      <w:r w:rsidRPr="00B74E59">
        <w:rPr>
          <w:lang w:val="es-ES"/>
        </w:rPr>
        <w:t xml:space="preserve">Licenciado en Derecho por el </w:t>
      </w:r>
      <w:r w:rsidRPr="00B74E59">
        <w:rPr>
          <w:lang w:val="es-MX"/>
        </w:rPr>
        <w:t>Instituto Tecnológico y de Estudios Superiores de Monterrey, campus Estado de México</w:t>
      </w:r>
      <w:r w:rsidR="00B74E59">
        <w:rPr>
          <w:lang w:val="es-MX"/>
        </w:rPr>
        <w:t xml:space="preserve"> y</w:t>
      </w:r>
      <w:r w:rsidR="000033A5" w:rsidRPr="00B74E59">
        <w:rPr>
          <w:lang w:val="es-MX"/>
        </w:rPr>
        <w:t xml:space="preserve"> </w:t>
      </w:r>
      <w:r w:rsidRPr="00B74E59">
        <w:rPr>
          <w:lang w:val="es-MX"/>
        </w:rPr>
        <w:t>Maestro en Transparencia y Protección de Datos Personales por la Universidad de Guadalajara.</w:t>
      </w:r>
      <w:r w:rsidR="004031AE" w:rsidRPr="004031AE">
        <w:rPr>
          <w:lang w:val="es-MX"/>
        </w:rPr>
        <w:t xml:space="preserve"> </w:t>
      </w:r>
      <w:r w:rsidR="004031AE">
        <w:rPr>
          <w:lang w:val="es-MX"/>
        </w:rPr>
        <w:t xml:space="preserve">Además de ser </w:t>
      </w:r>
      <w:proofErr w:type="spellStart"/>
      <w:r w:rsidR="004031AE">
        <w:rPr>
          <w:lang w:val="es-MX"/>
        </w:rPr>
        <w:t>D</w:t>
      </w:r>
      <w:r w:rsidR="004031AE">
        <w:rPr>
          <w:lang w:val="es-MX"/>
        </w:rPr>
        <w:t>octorante</w:t>
      </w:r>
      <w:proofErr w:type="spellEnd"/>
      <w:r w:rsidR="004031AE">
        <w:rPr>
          <w:lang w:val="es-MX"/>
        </w:rPr>
        <w:t xml:space="preserve"> en Anticorrupción y Sistema de Justicia,</w:t>
      </w:r>
      <w:r w:rsidR="004031AE" w:rsidRPr="004031AE">
        <w:rPr>
          <w:lang w:val="es-MX"/>
        </w:rPr>
        <w:t xml:space="preserve"> </w:t>
      </w:r>
      <w:r w:rsidR="004031AE">
        <w:rPr>
          <w:lang w:val="es-MX"/>
        </w:rPr>
        <w:t xml:space="preserve">del Centro de Estudios de Posgrados de Chetumal. </w:t>
      </w:r>
    </w:p>
    <w:p w:rsidR="00A13D05" w:rsidRPr="00B74E59" w:rsidRDefault="00A13D05" w:rsidP="000033A5">
      <w:pPr>
        <w:spacing w:line="360" w:lineRule="auto"/>
        <w:jc w:val="both"/>
        <w:rPr>
          <w:lang w:val="es-MX"/>
        </w:rPr>
      </w:pPr>
      <w:r w:rsidRPr="00B74E59">
        <w:rPr>
          <w:lang w:val="es-MX"/>
        </w:rPr>
        <w:t>Ha desarrollado su actividad laboral y profesional en el Campo del Derecho</w:t>
      </w:r>
      <w:r w:rsidR="000033A5" w:rsidRPr="00B74E59">
        <w:rPr>
          <w:lang w:val="es-MX"/>
        </w:rPr>
        <w:t xml:space="preserve"> como </w:t>
      </w:r>
      <w:r w:rsidR="00B74E59" w:rsidRPr="00B74E59">
        <w:rPr>
          <w:lang w:val="es-MX"/>
        </w:rPr>
        <w:t xml:space="preserve">socio </w:t>
      </w:r>
      <w:r w:rsidR="000033A5" w:rsidRPr="00B74E59">
        <w:rPr>
          <w:lang w:val="es-MX"/>
        </w:rPr>
        <w:t>y litigante</w:t>
      </w:r>
      <w:r w:rsidR="00B74E59">
        <w:rPr>
          <w:lang w:val="es-MX"/>
        </w:rPr>
        <w:t xml:space="preserve"> de diversos despachos jurídicos;</w:t>
      </w:r>
      <w:r w:rsidR="000033A5" w:rsidRPr="00B74E59">
        <w:rPr>
          <w:lang w:val="es-MX"/>
        </w:rPr>
        <w:t xml:space="preserve"> en la </w:t>
      </w:r>
      <w:r w:rsidR="00B74E59" w:rsidRPr="00B74E59">
        <w:rPr>
          <w:lang w:val="es-MX"/>
        </w:rPr>
        <w:t xml:space="preserve">función pública </w:t>
      </w:r>
      <w:r w:rsidRPr="00B74E59">
        <w:rPr>
          <w:lang w:val="es-MX"/>
        </w:rPr>
        <w:t xml:space="preserve">en materias </w:t>
      </w:r>
      <w:r w:rsidR="00B74E59">
        <w:rPr>
          <w:lang w:val="es-MX"/>
        </w:rPr>
        <w:t xml:space="preserve">Electoral </w:t>
      </w:r>
      <w:r w:rsidR="000033A5" w:rsidRPr="00B74E59">
        <w:rPr>
          <w:lang w:val="es-MX"/>
        </w:rPr>
        <w:t xml:space="preserve">como </w:t>
      </w:r>
      <w:r w:rsidRPr="00B74E59">
        <w:rPr>
          <w:lang w:val="es-MX"/>
        </w:rPr>
        <w:t>Director de la Unidad de Transparencia e Información</w:t>
      </w:r>
      <w:r w:rsidR="002A46D2">
        <w:rPr>
          <w:lang w:val="es-MX"/>
        </w:rPr>
        <w:t xml:space="preserve"> del</w:t>
      </w:r>
      <w:r w:rsidRPr="00B74E59">
        <w:rPr>
          <w:lang w:val="es-MX"/>
        </w:rPr>
        <w:t xml:space="preserve"> Instituto Electoral y de Participación Ciudadana del Estado de Jalisco</w:t>
      </w:r>
      <w:r w:rsidR="000033A5" w:rsidRPr="00B74E59">
        <w:rPr>
          <w:lang w:val="es-MX"/>
        </w:rPr>
        <w:t xml:space="preserve"> y </w:t>
      </w:r>
      <w:r w:rsidR="00B74E59">
        <w:rPr>
          <w:lang w:val="es-MX"/>
        </w:rPr>
        <w:t xml:space="preserve">en materia de Transparencia, Acceso a la Información y Protección de Datos Personales, toda vez que </w:t>
      </w:r>
      <w:r w:rsidR="000033A5" w:rsidRPr="00B74E59">
        <w:rPr>
          <w:lang w:val="es-MX"/>
        </w:rPr>
        <w:t>actualmente se desempeña como S</w:t>
      </w:r>
      <w:r w:rsidRPr="00B74E59">
        <w:rPr>
          <w:lang w:val="es-MX"/>
        </w:rPr>
        <w:t>ecretario Ejecutivo</w:t>
      </w:r>
      <w:r w:rsidR="000033A5" w:rsidRPr="00B74E59">
        <w:rPr>
          <w:lang w:val="es-MX"/>
        </w:rPr>
        <w:t xml:space="preserve"> y Secretario Técnico</w:t>
      </w:r>
      <w:r w:rsidRPr="00B74E59">
        <w:rPr>
          <w:lang w:val="es-MX"/>
        </w:rPr>
        <w:t xml:space="preserve"> </w:t>
      </w:r>
      <w:r w:rsidR="000033A5" w:rsidRPr="00B74E59">
        <w:rPr>
          <w:lang w:val="es-MX"/>
        </w:rPr>
        <w:t xml:space="preserve">del Consejo Consultivo, ambos del Instituto de Transparencia, Información Pública y Protección de Datos Personales del Estado de Jalisco. </w:t>
      </w:r>
    </w:p>
    <w:p w:rsidR="00A13D05" w:rsidRPr="00B74E59" w:rsidRDefault="000033A5" w:rsidP="000033A5">
      <w:pPr>
        <w:spacing w:line="360" w:lineRule="auto"/>
        <w:jc w:val="both"/>
        <w:rPr>
          <w:lang w:val="es-MX"/>
        </w:rPr>
      </w:pPr>
      <w:r w:rsidRPr="00B74E59">
        <w:rPr>
          <w:lang w:val="es-MX"/>
        </w:rPr>
        <w:t>Cuenta con d</w:t>
      </w:r>
      <w:r w:rsidR="00A13D05" w:rsidRPr="00B74E59">
        <w:rPr>
          <w:lang w:val="es-MX"/>
        </w:rPr>
        <w:t>iversos estudios legales con valor curricular en materia</w:t>
      </w:r>
      <w:r w:rsidRPr="00B74E59">
        <w:rPr>
          <w:lang w:val="es-MX"/>
        </w:rPr>
        <w:t>s</w:t>
      </w:r>
      <w:r w:rsidR="00A13D05" w:rsidRPr="00B74E59">
        <w:rPr>
          <w:lang w:val="es-MX"/>
        </w:rPr>
        <w:t xml:space="preserve"> de Transparencia, </w:t>
      </w:r>
      <w:r w:rsidRPr="00B74E59">
        <w:rPr>
          <w:lang w:val="es-MX"/>
        </w:rPr>
        <w:t xml:space="preserve">Derecho de Acceso a la Información, </w:t>
      </w:r>
      <w:r w:rsidR="00A13D05" w:rsidRPr="00B74E59">
        <w:rPr>
          <w:lang w:val="es-MX"/>
        </w:rPr>
        <w:t>Protección de Datos Personales, Derechos Humanos</w:t>
      </w:r>
      <w:r w:rsidRPr="00B74E59">
        <w:rPr>
          <w:lang w:val="es-MX"/>
        </w:rPr>
        <w:t xml:space="preserve"> y</w:t>
      </w:r>
      <w:r w:rsidR="00A13D05" w:rsidRPr="00B74E59">
        <w:rPr>
          <w:lang w:val="es-MX"/>
        </w:rPr>
        <w:t xml:space="preserve"> </w:t>
      </w:r>
      <w:r w:rsidRPr="00B74E59">
        <w:rPr>
          <w:lang w:val="es-MX"/>
        </w:rPr>
        <w:t xml:space="preserve">Métodos </w:t>
      </w:r>
      <w:r w:rsidR="00B74E59" w:rsidRPr="00B74E59">
        <w:rPr>
          <w:lang w:val="es-MX"/>
        </w:rPr>
        <w:t xml:space="preserve">Alternos </w:t>
      </w:r>
      <w:r w:rsidRPr="00B74E59">
        <w:rPr>
          <w:lang w:val="es-MX"/>
        </w:rPr>
        <w:t xml:space="preserve">de </w:t>
      </w:r>
      <w:r w:rsidR="00B74E59" w:rsidRPr="00B74E59">
        <w:rPr>
          <w:lang w:val="es-MX"/>
        </w:rPr>
        <w:t xml:space="preserve">Solución </w:t>
      </w:r>
      <w:r w:rsidR="004031AE">
        <w:rPr>
          <w:lang w:val="es-MX"/>
        </w:rPr>
        <w:t>de Conflictos.</w:t>
      </w:r>
      <w:bookmarkStart w:id="0" w:name="_GoBack"/>
      <w:bookmarkEnd w:id="0"/>
    </w:p>
    <w:sectPr w:rsidR="00A13D05" w:rsidRPr="00B74E59" w:rsidSect="00667B5D">
      <w:footerReference w:type="default" r:id="rId9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49" w:rsidRDefault="00BB1549">
      <w:r>
        <w:separator/>
      </w:r>
    </w:p>
  </w:endnote>
  <w:endnote w:type="continuationSeparator" w:id="0">
    <w:p w:rsidR="00BB1549" w:rsidRDefault="00BB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5D" w:rsidRDefault="00B74E5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5486400" cy="0"/>
              <wp:effectExtent l="19050" t="20320" r="19050" b="177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2D2F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pt" to="6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pFg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" strokecolor="#33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49" w:rsidRDefault="00BB1549">
      <w:r>
        <w:separator/>
      </w:r>
    </w:p>
  </w:footnote>
  <w:footnote w:type="continuationSeparator" w:id="0">
    <w:p w:rsidR="00BB1549" w:rsidRDefault="00BB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0D3"/>
    <w:multiLevelType w:val="hybridMultilevel"/>
    <w:tmpl w:val="D51E9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5"/>
    <w:rsid w:val="000033A5"/>
    <w:rsid w:val="0000739C"/>
    <w:rsid w:val="000B7F5B"/>
    <w:rsid w:val="00245478"/>
    <w:rsid w:val="002A46D2"/>
    <w:rsid w:val="002A6E88"/>
    <w:rsid w:val="002D1ED6"/>
    <w:rsid w:val="002D728E"/>
    <w:rsid w:val="004031AE"/>
    <w:rsid w:val="00667B5D"/>
    <w:rsid w:val="007421F4"/>
    <w:rsid w:val="007B15D9"/>
    <w:rsid w:val="007B1D1A"/>
    <w:rsid w:val="007E372F"/>
    <w:rsid w:val="00875DED"/>
    <w:rsid w:val="008A3E31"/>
    <w:rsid w:val="009A2215"/>
    <w:rsid w:val="00A13D05"/>
    <w:rsid w:val="00A51D42"/>
    <w:rsid w:val="00B43283"/>
    <w:rsid w:val="00B74E59"/>
    <w:rsid w:val="00BB1549"/>
    <w:rsid w:val="00D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5:docId w15:val="{BF21E44C-B640-461F-BA67-860C70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Cierre">
    <w:name w:val="Closing"/>
    <w:basedOn w:val="Normal"/>
    <w:pPr>
      <w:spacing w:after="960"/>
    </w:pPr>
  </w:style>
  <w:style w:type="paragraph" w:styleId="Firma">
    <w:name w:val="Signature"/>
    <w:basedOn w:val="Normal"/>
    <w:pPr>
      <w:spacing w:before="960" w:after="240"/>
    </w:pPr>
  </w:style>
  <w:style w:type="paragraph" w:styleId="Textoindependiente">
    <w:name w:val="Body Text"/>
    <w:basedOn w:val="Normal"/>
    <w:pPr>
      <w:spacing w:after="240"/>
    </w:pPr>
  </w:style>
  <w:style w:type="paragraph" w:styleId="Saludo">
    <w:name w:val="Salutation"/>
    <w:basedOn w:val="Normal"/>
    <w:next w:val="Normal"/>
    <w:pPr>
      <w:spacing w:before="480" w:after="240"/>
    </w:pPr>
  </w:style>
  <w:style w:type="paragraph" w:styleId="Fecha">
    <w:name w:val="Date"/>
    <w:basedOn w:val="Normal"/>
    <w:next w:val="Normal"/>
    <w:pPr>
      <w:spacing w:before="480" w:after="480"/>
    </w:p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i/>
      <w:lang w:bidi="en-US"/>
    </w:rPr>
  </w:style>
  <w:style w:type="paragraph" w:customStyle="1" w:styleId="Nombredelremitente">
    <w:name w:val="Nombre del remitente"/>
    <w:basedOn w:val="Normal"/>
    <w:next w:val="Direccindelremitente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character" w:customStyle="1" w:styleId="Carcterdedireccindelremitente">
    <w:name w:val="Carácter de dirección del remitente"/>
    <w:basedOn w:val="Fuentedeprrafopredeter"/>
    <w:rPr>
      <w:rFonts w:ascii="Arial" w:hAnsi="Arial" w:cs="Arial" w:hint="default"/>
      <w:i/>
      <w:iCs w:val="0"/>
      <w:sz w:val="24"/>
      <w:szCs w:val="24"/>
      <w:lang w:val="en-US" w:eastAsia="en-US" w:bidi="en-US"/>
    </w:rPr>
  </w:style>
  <w:style w:type="character" w:customStyle="1" w:styleId="Carcterdelnombredelremitente">
    <w:name w:val="Carácter del nombre del remitente"/>
    <w:basedOn w:val="Carcterdedireccindelremitente"/>
    <w:rPr>
      <w:rFonts w:ascii="Arial" w:hAnsi="Arial" w:cs="Arial" w:hint="default"/>
      <w:b/>
      <w:bCs/>
      <w:i/>
      <w:iCs/>
      <w:color w:val="333399"/>
      <w:sz w:val="32"/>
      <w:szCs w:val="32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semiHidden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4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m\AppData\Roaming\Microsoft\Plantillas\Cover%20letter%20for%20temporary%20position%20(Blue%20Lin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ED388A-07E0-44C0-8C85-07DF9749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temporary position (Blue Line design)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Mayela Garcia Villa</dc:creator>
  <cp:lastModifiedBy>Gicliola Ixtazu Madrigal Montiel</cp:lastModifiedBy>
  <cp:revision>3</cp:revision>
  <cp:lastPrinted>2019-02-06T17:55:00Z</cp:lastPrinted>
  <dcterms:created xsi:type="dcterms:W3CDTF">2021-03-09T19:10:00Z</dcterms:created>
  <dcterms:modified xsi:type="dcterms:W3CDTF">2021-03-09T19:26:00Z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TC060914383082</vt:lpwstr>
  </property>
</Properties>
</file>